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F" w:rsidRDefault="000B2EE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EEF" w:rsidRPr="00B01813" w:rsidRDefault="000B2EE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Заключение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C655C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655C3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C655C3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 xml:space="preserve">за 1 </w:t>
      </w:r>
      <w:r w:rsidR="00A508D8">
        <w:rPr>
          <w:rFonts w:ascii="Times New Roman" w:hAnsi="Times New Roman"/>
          <w:b/>
          <w:sz w:val="28"/>
          <w:szCs w:val="28"/>
        </w:rPr>
        <w:t>полугодие</w:t>
      </w:r>
      <w:r w:rsidRPr="00C655C3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55C3">
        <w:rPr>
          <w:rFonts w:ascii="Times New Roman" w:hAnsi="Times New Roman"/>
          <w:b/>
          <w:sz w:val="28"/>
          <w:szCs w:val="28"/>
        </w:rPr>
        <w:t xml:space="preserve">     1.</w:t>
      </w:r>
      <w:r w:rsidRPr="00C655C3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655C3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C655C3">
        <w:rPr>
          <w:rFonts w:ascii="Times New Roman" w:hAnsi="Times New Roman"/>
          <w:sz w:val="28"/>
          <w:szCs w:val="28"/>
        </w:rPr>
        <w:t>Вороновское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сельское поселение» за 1 </w:t>
      </w:r>
      <w:r w:rsidR="00A508D8">
        <w:rPr>
          <w:rFonts w:ascii="Times New Roman" w:hAnsi="Times New Roman"/>
          <w:sz w:val="28"/>
          <w:szCs w:val="28"/>
        </w:rPr>
        <w:t>полугодие</w:t>
      </w:r>
      <w:r w:rsidRPr="00C655C3">
        <w:rPr>
          <w:rFonts w:ascii="Times New Roman" w:hAnsi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район» на текущий финансовый год</w:t>
      </w:r>
      <w:r w:rsidR="00A508D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A508D8">
        <w:rPr>
          <w:rFonts w:ascii="Times New Roman" w:hAnsi="Times New Roman"/>
          <w:sz w:val="28"/>
          <w:szCs w:val="28"/>
        </w:rPr>
        <w:t xml:space="preserve"> плановый период», пунктом 2.9</w:t>
      </w:r>
      <w:r w:rsidRPr="00C655C3">
        <w:rPr>
          <w:rFonts w:ascii="Times New Roman" w:hAnsi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 на 2018 год, Соглашения № 1 от 04.12.2017 года.</w:t>
      </w: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C655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655C3">
        <w:rPr>
          <w:rFonts w:ascii="Times New Roman" w:hAnsi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C655C3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="00A508D8">
        <w:rPr>
          <w:rFonts w:ascii="Times New Roman" w:hAnsi="Times New Roman"/>
          <w:sz w:val="28"/>
          <w:szCs w:val="28"/>
        </w:rPr>
        <w:t>2018</w:t>
      </w:r>
      <w:r w:rsidRPr="00C655C3">
        <w:rPr>
          <w:rFonts w:ascii="Times New Roman" w:hAnsi="Times New Roman"/>
          <w:sz w:val="28"/>
          <w:szCs w:val="28"/>
        </w:rPr>
        <w:t xml:space="preserve"> году, отчетности об исполнении бюджета за 1</w:t>
      </w:r>
      <w:r w:rsidR="00A508D8">
        <w:rPr>
          <w:rFonts w:ascii="Times New Roman" w:hAnsi="Times New Roman"/>
          <w:sz w:val="28"/>
          <w:szCs w:val="28"/>
        </w:rPr>
        <w:t>полугодие</w:t>
      </w:r>
      <w:r w:rsidRPr="00C655C3">
        <w:rPr>
          <w:rFonts w:ascii="Times New Roman" w:hAnsi="Times New Roman"/>
          <w:sz w:val="28"/>
          <w:szCs w:val="28"/>
        </w:rPr>
        <w:t xml:space="preserve"> 2017 года, за 1 </w:t>
      </w:r>
      <w:r w:rsidR="00A508D8">
        <w:rPr>
          <w:rFonts w:ascii="Times New Roman" w:hAnsi="Times New Roman"/>
          <w:sz w:val="28"/>
          <w:szCs w:val="28"/>
        </w:rPr>
        <w:t>полугодие</w:t>
      </w:r>
      <w:r w:rsidRPr="00C655C3">
        <w:rPr>
          <w:rFonts w:ascii="Times New Roman" w:hAnsi="Times New Roman"/>
          <w:sz w:val="28"/>
          <w:szCs w:val="28"/>
        </w:rPr>
        <w:t xml:space="preserve"> 2018 года</w:t>
      </w:r>
    </w:p>
    <w:p w:rsidR="000B2EEF" w:rsidRDefault="00A508D8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</w:t>
      </w:r>
      <w:r w:rsidR="000B2EEF">
        <w:rPr>
          <w:rFonts w:ascii="Times New Roman" w:hAnsi="Times New Roman"/>
          <w:sz w:val="28"/>
          <w:szCs w:val="28"/>
        </w:rPr>
        <w:t>1 полугоди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0B2EEF">
        <w:rPr>
          <w:rFonts w:ascii="Times New Roman" w:hAnsi="Times New Roman"/>
          <w:sz w:val="28"/>
          <w:szCs w:val="28"/>
        </w:rPr>
        <w:t xml:space="preserve">2018 года бюджет </w:t>
      </w:r>
      <w:proofErr w:type="spellStart"/>
      <w:r w:rsidR="000B2EEF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="000B2EEF"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956,6  тыс. рублей, или 64,1% к утвержденному годовому плану, расходам – в сумме  988,0 тыс. рублей, или 61,4 % к годовым назначениям уточненной бюджетной росписи, с превышением расходов над доходами в сумме  31,1 тыс. рублей.</w:t>
      </w:r>
    </w:p>
    <w:p w:rsidR="000B2EEF" w:rsidRDefault="000B2EEF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EF" w:rsidRPr="00FE0CE0" w:rsidRDefault="000B2EEF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0CE0">
        <w:rPr>
          <w:rFonts w:ascii="Times New Roman" w:hAnsi="Times New Roman"/>
          <w:b/>
          <w:sz w:val="28"/>
          <w:szCs w:val="28"/>
        </w:rPr>
        <w:t>Анализ исполнения доходов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E0CE0">
        <w:rPr>
          <w:rFonts w:ascii="Times New Roman" w:hAnsi="Times New Roman"/>
          <w:b/>
          <w:sz w:val="28"/>
          <w:szCs w:val="28"/>
        </w:rPr>
        <w:t>»</w:t>
      </w:r>
    </w:p>
    <w:p w:rsidR="000B2EEF" w:rsidRDefault="000B2EEF" w:rsidP="00FE0C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1 полугодие 2018 года исполнена в сумме 959,6 тыс. рублей, или  64,1% к утвержденным годовым назначениям. По сравнению  с соответствующим уровнем прошлого года доходы снизились  на 922,7 тыс. рублей, темп снижения составил  50,9  процента. В структуре доходов бюджета удельный вес собственных доходов составил 82,5 %, что выше соответствующего периода пр</w:t>
      </w:r>
      <w:r w:rsidR="00A508D8">
        <w:rPr>
          <w:rFonts w:ascii="Times New Roman" w:hAnsi="Times New Roman"/>
          <w:sz w:val="28"/>
          <w:szCs w:val="28"/>
        </w:rPr>
        <w:t>ошлого года на 105,1 процентных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</w:t>
      </w:r>
      <w:r w:rsidR="00A508D8">
        <w:rPr>
          <w:rFonts w:ascii="Times New Roman" w:hAnsi="Times New Roman"/>
          <w:sz w:val="28"/>
          <w:szCs w:val="28"/>
        </w:rPr>
        <w:t>уплений приходится 17,5 процентов</w:t>
      </w:r>
      <w:r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2017 года  увеличились на 105,1%, объем безвозмездных поступлений снизился  на  </w:t>
      </w:r>
      <w:r w:rsidRPr="006C4CC9">
        <w:rPr>
          <w:rFonts w:ascii="Times New Roman" w:hAnsi="Times New Roman"/>
          <w:color w:val="000000"/>
          <w:sz w:val="28"/>
          <w:szCs w:val="28"/>
        </w:rPr>
        <w:t>14,8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процента, или на 961,1 тыс. рублей.</w:t>
      </w:r>
    </w:p>
    <w:p w:rsidR="000B2EEF" w:rsidRDefault="000B2EEF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789,1 тыс. рублей, или 68,2 %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EF">
        <w:rPr>
          <w:rFonts w:ascii="Times New Roman" w:hAnsi="Times New Roman"/>
          <w:sz w:val="28"/>
          <w:szCs w:val="28"/>
        </w:rPr>
        <w:t xml:space="preserve">Структура доходов бюджета </w:t>
      </w:r>
      <w:proofErr w:type="spellStart"/>
      <w:r w:rsidRPr="009011EF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Pr="009011EF">
        <w:rPr>
          <w:rFonts w:ascii="Times New Roman" w:hAnsi="Times New Roman"/>
          <w:sz w:val="28"/>
          <w:szCs w:val="28"/>
        </w:rPr>
        <w:t xml:space="preserve"> сельского поселения по состоянию на 1 </w:t>
      </w:r>
      <w:r w:rsidR="00A508D8">
        <w:rPr>
          <w:rFonts w:ascii="Times New Roman" w:hAnsi="Times New Roman"/>
          <w:sz w:val="28"/>
          <w:szCs w:val="28"/>
        </w:rPr>
        <w:t>ию</w:t>
      </w:r>
      <w:r w:rsidRPr="009011EF">
        <w:rPr>
          <w:rFonts w:ascii="Times New Roman" w:hAnsi="Times New Roman"/>
          <w:sz w:val="28"/>
          <w:szCs w:val="28"/>
        </w:rPr>
        <w:t>ля 2018 года и за аналогичный период прошлого года представлена  на диаграмме</w:t>
      </w: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1EF" w:rsidRPr="009011EF" w:rsidRDefault="00A508D8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EC2">
        <w:rPr>
          <w:noProof/>
          <w:lang w:eastAsia="ru-RU"/>
        </w:rPr>
        <w:object w:dxaOrig="8949" w:dyaOrig="5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56pt" o:ole="">
            <v:imagedata r:id="rId8" o:title=""/>
            <o:lock v:ext="edit" aspectratio="f"/>
          </v:shape>
          <o:OLEObject Type="Embed" ProgID="Excel.Sheet.8" ShapeID="_x0000_i1025" DrawAspect="Content" ObjectID="_1601976402" r:id="rId9">
            <o:FieldCodes>\s</o:FieldCodes>
          </o:OLEObject>
        </w:object>
      </w:r>
    </w:p>
    <w:p w:rsidR="00C655C3" w:rsidRDefault="00C655C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C655C3" w:rsidRDefault="00C655C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B2EEF" w:rsidRPr="000613AD" w:rsidRDefault="000B2EEF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>
        <w:rPr>
          <w:spacing w:val="-2"/>
          <w:sz w:val="28"/>
          <w:szCs w:val="28"/>
        </w:rPr>
        <w:t>Вороновское</w:t>
      </w:r>
      <w:proofErr w:type="spellEnd"/>
      <w:r>
        <w:rPr>
          <w:spacing w:val="-2"/>
          <w:sz w:val="28"/>
          <w:szCs w:val="28"/>
        </w:rPr>
        <w:t xml:space="preserve"> сельское поселение» за  2017</w:t>
      </w:r>
      <w:r w:rsidRPr="000613AD">
        <w:rPr>
          <w:spacing w:val="-2"/>
          <w:sz w:val="28"/>
          <w:szCs w:val="28"/>
        </w:rPr>
        <w:t xml:space="preserve"> -201</w:t>
      </w:r>
      <w:r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B2EEF" w:rsidRPr="000613AD" w:rsidRDefault="000B2EEF" w:rsidP="000613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537"/>
        <w:gridCol w:w="1163"/>
        <w:gridCol w:w="1067"/>
        <w:gridCol w:w="1316"/>
      </w:tblGrid>
      <w:tr w:rsidR="000B2EEF" w:rsidRPr="00EB5899" w:rsidTr="00A508D8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2018</w:t>
            </w: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год</w:t>
            </w:r>
          </w:p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153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A508D8" w:rsidRDefault="000B2EEF" w:rsidP="00A508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</w:t>
            </w:r>
            <w:r w:rsidR="00A508D8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олугодие</w:t>
            </w:r>
          </w:p>
          <w:p w:rsidR="000B2EEF" w:rsidRPr="000613AD" w:rsidRDefault="00A508D8" w:rsidP="00A508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</w:t>
            </w:r>
            <w:r w:rsidR="000B2EEF">
              <w:rPr>
                <w:rFonts w:ascii="Times New Roman" w:hAnsi="Times New Roman"/>
                <w:b/>
                <w:bCs/>
                <w:i/>
                <w:iCs/>
              </w:rPr>
              <w:t>2018</w:t>
            </w:r>
            <w:r w:rsidR="000B2EEF" w:rsidRPr="000613AD">
              <w:rPr>
                <w:rFonts w:ascii="Times New Roman" w:hAnsi="Times New Roman"/>
                <w:b/>
                <w:bCs/>
                <w:i/>
                <w:iCs/>
              </w:rPr>
              <w:t xml:space="preserve"> г</w:t>
            </w:r>
            <w:r w:rsidR="000B2EEF">
              <w:rPr>
                <w:rFonts w:ascii="Times New Roman" w:hAnsi="Times New Roman"/>
                <w:b/>
                <w:bCs/>
                <w:i/>
                <w:iCs/>
              </w:rPr>
              <w:t xml:space="preserve">, исполнение </w:t>
            </w:r>
          </w:p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B11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полугодие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2017 г</w:t>
              </w:r>
            </w:smartTag>
            <w:r>
              <w:rPr>
                <w:rFonts w:ascii="Times New Roman" w:hAnsi="Times New Roman"/>
                <w:b/>
                <w:bCs/>
                <w:i/>
                <w:iCs/>
              </w:rPr>
              <w:t>, исполнение</w:t>
            </w:r>
          </w:p>
        </w:tc>
        <w:tc>
          <w:tcPr>
            <w:tcW w:w="1067" w:type="dxa"/>
            <w:vAlign w:val="center"/>
          </w:tcPr>
          <w:p w:rsidR="000B2EEF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2018 год к</w:t>
            </w:r>
          </w:p>
          <w:p w:rsidR="000B2EEF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2017 году,</w:t>
            </w:r>
          </w:p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6" w:type="dxa"/>
            <w:vAlign w:val="center"/>
          </w:tcPr>
          <w:p w:rsidR="000B2EEF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B2EEF" w:rsidRPr="000613AD" w:rsidRDefault="000B2EEF" w:rsidP="00B11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полугодия к плану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2018 г</w:t>
              </w:r>
            </w:smartTag>
          </w:p>
        </w:tc>
      </w:tr>
      <w:tr w:rsidR="000B2EEF" w:rsidRPr="00EB5899" w:rsidTr="00A508D8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1492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956,6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1879,3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50,9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64,1</w:t>
            </w:r>
          </w:p>
        </w:tc>
      </w:tr>
      <w:tr w:rsidR="000B2EEF" w:rsidRPr="00EB5899" w:rsidTr="00A508D8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1157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789,1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750,7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68,2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513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1157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513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789,1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513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750,7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513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513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68,2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237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237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237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242,2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237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262,4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lastRenderedPageBreak/>
              <w:t xml:space="preserve">Земельный налог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550,4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471,6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116,7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  <w:tr w:rsidR="000B2EEF" w:rsidRPr="00EB5899" w:rsidTr="00A508D8">
        <w:trPr>
          <w:trHeight w:val="52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335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167,5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1128,6</w:t>
            </w:r>
          </w:p>
        </w:tc>
        <w:tc>
          <w:tcPr>
            <w:tcW w:w="1067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14,8</w:t>
            </w:r>
          </w:p>
        </w:tc>
        <w:tc>
          <w:tcPr>
            <w:tcW w:w="1316" w:type="dxa"/>
            <w:vAlign w:val="center"/>
          </w:tcPr>
          <w:p w:rsidR="000B2EEF" w:rsidRPr="009737E6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  <w:r w:rsidR="00134EE9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B2EEF" w:rsidRPr="00EB5899" w:rsidTr="00A508D8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1099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53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067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  <w:tc>
          <w:tcPr>
            <w:tcW w:w="1316" w:type="dxa"/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4EE9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A508D8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23765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1609,9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988,0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1638,4</w:t>
            </w:r>
          </w:p>
        </w:tc>
        <w:tc>
          <w:tcPr>
            <w:tcW w:w="1067" w:type="dxa"/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60,3</w:t>
            </w:r>
          </w:p>
        </w:tc>
        <w:tc>
          <w:tcPr>
            <w:tcW w:w="1316" w:type="dxa"/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61,4</w:t>
            </w:r>
          </w:p>
        </w:tc>
      </w:tr>
      <w:tr w:rsidR="000B2EEF" w:rsidRPr="00EB5899" w:rsidTr="00A508D8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-117,9</w:t>
            </w:r>
          </w:p>
        </w:tc>
        <w:tc>
          <w:tcPr>
            <w:tcW w:w="1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A446F3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-31,4</w:t>
            </w:r>
          </w:p>
        </w:tc>
        <w:tc>
          <w:tcPr>
            <w:tcW w:w="116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067" w:type="dxa"/>
            <w:vAlign w:val="center"/>
          </w:tcPr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0B2EEF" w:rsidRPr="000613AD" w:rsidRDefault="000B2EE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0B2EEF" w:rsidRPr="000613AD" w:rsidRDefault="000B2EEF" w:rsidP="0006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C02BF7" w:rsidRDefault="000B2EEF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80,7 процента. В абсолютном выражении поступления в бюджет составили 798,0 тыс. рублей. Основным налогом, которым сформирована доходная часть бюджета за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полугодие 2018 года, является земельный налог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его долю приходится  69,8  % поступивших налоговых доходов.</w:t>
      </w: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F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39,0 тыс. рублей, годовые плановые назначения исполнены на 47,6 %, доля в собственных доходах составляет 4,9 %. К соответствующему периоду 2017 года темп роста  составил  242,2  процента.</w:t>
      </w: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</w:t>
      </w:r>
      <w:r w:rsidRPr="00E412F0">
        <w:rPr>
          <w:rFonts w:ascii="Times New Roman" w:hAnsi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приходится 0,22% налоговых доходов. Объем поступлений составил 1,8 тыс. рублей, или 3,0 % годовых плановых назначений.  По сравнению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</w:t>
      </w:r>
      <w:proofErr w:type="gramEnd"/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поступления увеличились на 300 %,  или на 1,2 тыс. рублей.</w:t>
      </w: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550,4  тыс. рублей, или 75,7% годовых плановых назначений. Темп роста к аналогичному периоду прошлого года – 116,7  процента.</w:t>
      </w:r>
    </w:p>
    <w:p w:rsidR="000B2EEF" w:rsidRPr="005A5D76" w:rsidRDefault="000B2EEF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0B2EEF" w:rsidRDefault="000B2EE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Неналоговые доходы   за 1 полугодия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не были запланированы  и не поступали.</w:t>
      </w:r>
    </w:p>
    <w:p w:rsidR="00134EE9" w:rsidRDefault="00134EE9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577F2A" w:rsidRDefault="000B2EEF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</w:p>
    <w:p w:rsidR="000B2EEF" w:rsidRDefault="000B2EE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года кассовое исполнение безвозмездных поступлений составило 167,5 тыс. рублей, или 50</w:t>
      </w:r>
      <w:r w:rsidR="00134EE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2017 года, общий объем безвозмездных поступлений снизился на 14,8  процента, или на  961,1  тыс. рублей.</w:t>
      </w:r>
    </w:p>
    <w:p w:rsidR="000B2EEF" w:rsidRDefault="000B2EE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135,5 тыс. рублей, или 50</w:t>
      </w:r>
      <w:r w:rsidR="00134EE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от годового плана.</w:t>
      </w:r>
    </w:p>
    <w:p w:rsidR="000B2EEF" w:rsidRDefault="000B2EE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отчетный период исполнена в сумме 7,0 тыс. рублей, или   50</w:t>
      </w:r>
      <w:r w:rsidR="00134EE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утвержденных годовых назначений.</w:t>
      </w:r>
    </w:p>
    <w:p w:rsidR="000B2EEF" w:rsidRDefault="000B2EE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128,5 тыс. рублей, или  50</w:t>
      </w:r>
      <w:r w:rsidR="00134EE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0B2EEF" w:rsidRDefault="000B2EE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 32,0 тыс. рублей, что составило 50</w:t>
      </w:r>
      <w:r w:rsidR="00134EE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от плана и 108,1 % к уровню 2017 года.</w:t>
      </w:r>
    </w:p>
    <w:p w:rsidR="000B2EEF" w:rsidRDefault="000B2EEF" w:rsidP="0073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FE0CE0" w:rsidRDefault="000B2EEF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>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0CE0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/>
          <w:b/>
          <w:sz w:val="28"/>
          <w:szCs w:val="28"/>
        </w:rPr>
        <w:t>»</w:t>
      </w:r>
    </w:p>
    <w:p w:rsidR="000B2EEF" w:rsidRPr="00A5377B" w:rsidRDefault="000B2EEF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2018 год, составляет 1609,9 тыс. рублей.  По сравнению  с соответствующим уровнем прошлого года расходы снизились на 550,3  тыс. рублей, темп снижения  составил 74,5  процента.</w:t>
      </w:r>
    </w:p>
    <w:p w:rsidR="000B2EEF" w:rsidRDefault="000B2EE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 2018 год составило 988,0 тыс. рублей, что соответствует 61,3 % уточненной бюджетной росписи. К уровню расходов аналогичного периода прошлого года расходы в абсолютном значении снизились  на </w:t>
      </w:r>
      <w:r w:rsidR="0013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650,4 тыс. рублей, или на 60,3  процента.</w:t>
      </w:r>
    </w:p>
    <w:p w:rsidR="000B2EEF" w:rsidRDefault="000B2EE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2134E8" w:rsidRDefault="000B2EEF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B2EEF" w:rsidRDefault="000B2EEF" w:rsidP="00213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</w:t>
      </w:r>
      <w:r w:rsidR="008D6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 2018 год осуществлялось по 7 разделам бюджетной классификации. Наибольший удельный вес в общем объеме расходов составили расходы по разделу: 01 </w:t>
      </w:r>
      <w:r w:rsidR="008D61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Общегосударственные вопросы</w:t>
      </w:r>
      <w:r w:rsidR="008D61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59,7 процента.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разрезе разделов бюджетной классификации расходов из 7 разделов </w:t>
      </w:r>
      <w:r w:rsidR="008D61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раздел</w:t>
      </w:r>
      <w:r w:rsidR="008D616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исполнены от 33,8 до </w:t>
      </w:r>
      <w:r w:rsidR="008D6160">
        <w:rPr>
          <w:rFonts w:ascii="Times New Roman" w:hAnsi="Times New Roman"/>
          <w:sz w:val="28"/>
          <w:szCs w:val="28"/>
        </w:rPr>
        <w:t>98,8</w:t>
      </w:r>
      <w:r>
        <w:rPr>
          <w:rFonts w:ascii="Times New Roman" w:hAnsi="Times New Roman"/>
          <w:sz w:val="28"/>
          <w:szCs w:val="28"/>
        </w:rPr>
        <w:t xml:space="preserve"> %,   к утвержденным по уточненной бюджетной росписи</w:t>
      </w:r>
      <w:r w:rsidR="008D61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объемам расходов.</w:t>
      </w:r>
      <w:proofErr w:type="gramEnd"/>
    </w:p>
    <w:p w:rsidR="008D6160" w:rsidRDefault="008D6160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B2EEF" w:rsidRPr="00EB5899" w:rsidTr="00A7388E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полугодие.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B589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 г</w:t>
              </w:r>
            </w:smartTag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Уточненный годовой план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B589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D6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B589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580,7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874,2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590,2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</w:tr>
      <w:tr w:rsidR="000B2EEF" w:rsidRPr="00EB5899" w:rsidTr="00B7376B">
        <w:trPr>
          <w:trHeight w:val="992"/>
        </w:trPr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D6160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B7376B">
        <w:trPr>
          <w:trHeight w:val="359"/>
        </w:trPr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9158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5C1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589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0B2EEF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1001,1</w:t>
            </w:r>
          </w:p>
        </w:tc>
        <w:tc>
          <w:tcPr>
            <w:tcW w:w="1513" w:type="dxa"/>
            <w:vAlign w:val="center"/>
          </w:tcPr>
          <w:p w:rsidR="000B2EEF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219,4</w:t>
            </w:r>
          </w:p>
        </w:tc>
        <w:tc>
          <w:tcPr>
            <w:tcW w:w="1349" w:type="dxa"/>
            <w:vAlign w:val="center"/>
          </w:tcPr>
          <w:p w:rsidR="000B2EEF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129,4</w:t>
            </w:r>
          </w:p>
        </w:tc>
        <w:tc>
          <w:tcPr>
            <w:tcW w:w="1332" w:type="dxa"/>
            <w:vAlign w:val="center"/>
          </w:tcPr>
          <w:p w:rsidR="000B2EEF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58,9</w:t>
            </w:r>
          </w:p>
        </w:tc>
        <w:tc>
          <w:tcPr>
            <w:tcW w:w="1340" w:type="dxa"/>
            <w:vAlign w:val="center"/>
          </w:tcPr>
          <w:p w:rsidR="000B2EEF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12,9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589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341B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D6160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D6160">
              <w:rPr>
                <w:rFonts w:ascii="Times New Roman" w:hAnsi="Times New Roman"/>
              </w:rPr>
              <w:t>,0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17,9</w:t>
            </w:r>
          </w:p>
        </w:tc>
        <w:tc>
          <w:tcPr>
            <w:tcW w:w="1513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15,4</w:t>
            </w:r>
          </w:p>
        </w:tc>
        <w:tc>
          <w:tcPr>
            <w:tcW w:w="1332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50,2</w:t>
            </w:r>
          </w:p>
        </w:tc>
        <w:tc>
          <w:tcPr>
            <w:tcW w:w="1340" w:type="dxa"/>
            <w:vAlign w:val="center"/>
          </w:tcPr>
          <w:p w:rsidR="000B2EEF" w:rsidRPr="00EB5899" w:rsidRDefault="000B2EE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  <w:r w:rsidR="008D6160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0B2EEF" w:rsidRPr="00EB5899" w:rsidTr="00C73007">
        <w:tc>
          <w:tcPr>
            <w:tcW w:w="2569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58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0B2EEF" w:rsidRPr="00EB5899" w:rsidRDefault="000B2EE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0B2EEF" w:rsidRPr="00EB5899" w:rsidRDefault="008D6160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1638,4</w:t>
            </w:r>
          </w:p>
        </w:tc>
        <w:tc>
          <w:tcPr>
            <w:tcW w:w="1513" w:type="dxa"/>
            <w:vAlign w:val="center"/>
          </w:tcPr>
          <w:p w:rsidR="000B2EEF" w:rsidRPr="00EB5899" w:rsidRDefault="008D6160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1609,9</w:t>
            </w:r>
          </w:p>
        </w:tc>
        <w:tc>
          <w:tcPr>
            <w:tcW w:w="1349" w:type="dxa"/>
            <w:vAlign w:val="center"/>
          </w:tcPr>
          <w:p w:rsidR="000B2EEF" w:rsidRPr="00EB5899" w:rsidRDefault="008D6160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988,0</w:t>
            </w:r>
          </w:p>
        </w:tc>
        <w:tc>
          <w:tcPr>
            <w:tcW w:w="1332" w:type="dxa"/>
            <w:vAlign w:val="center"/>
          </w:tcPr>
          <w:p w:rsidR="000B2EEF" w:rsidRPr="00EB5899" w:rsidRDefault="008D6160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61,4</w:t>
            </w:r>
          </w:p>
        </w:tc>
        <w:tc>
          <w:tcPr>
            <w:tcW w:w="1340" w:type="dxa"/>
            <w:vAlign w:val="center"/>
          </w:tcPr>
          <w:p w:rsidR="000B2EEF" w:rsidRPr="00EB5899" w:rsidRDefault="008D6160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60,3</w:t>
            </w:r>
          </w:p>
        </w:tc>
      </w:tr>
    </w:tbl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разделу, подразделу – 01 11 «Резе</w:t>
      </w:r>
      <w:r w:rsidR="00E24528">
        <w:rPr>
          <w:rFonts w:ascii="Times New Roman" w:hAnsi="Times New Roman"/>
          <w:sz w:val="28"/>
          <w:szCs w:val="28"/>
        </w:rPr>
        <w:t>рвный фонд», кассовое исполнение</w:t>
      </w:r>
      <w:r>
        <w:rPr>
          <w:rFonts w:ascii="Times New Roman" w:hAnsi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 xml:space="preserve">01 «Общегосударственные </w:t>
      </w:r>
      <w:r w:rsidR="00E24528">
        <w:rPr>
          <w:rFonts w:ascii="Times New Roman" w:hAnsi="Times New Roman"/>
          <w:b/>
          <w:sz w:val="28"/>
          <w:szCs w:val="28"/>
        </w:rPr>
        <w:t>вопросы</w:t>
      </w:r>
      <w:r w:rsidRPr="0054482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E2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полугодие 2018 года исполнены в сумме 590,2 тыс. рублей, или 67,5 % к утвержденной бюджетной росписи. Доля расходов по разделу в общей структуре расходов бюджета составила 59,7 процента.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отмечено  рост объема кассовых расходов к аналогичному периоду 2017 года на 101,6 процента.</w:t>
      </w:r>
    </w:p>
    <w:p w:rsidR="000B2EEF" w:rsidRDefault="000B2EEF" w:rsidP="00B8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Расходы на содержание аппарата сельской администрации составляют: расходы на зарплату с начислениями главы  – 174,5 тыс. р</w:t>
      </w:r>
      <w:r w:rsidR="00E24528">
        <w:rPr>
          <w:rFonts w:ascii="Times New Roman" w:hAnsi="Times New Roman"/>
          <w:sz w:val="28"/>
          <w:szCs w:val="28"/>
        </w:rPr>
        <w:t>ублей, в целом за 2017 год –  1</w:t>
      </w:r>
      <w:r>
        <w:rPr>
          <w:rFonts w:ascii="Times New Roman" w:hAnsi="Times New Roman"/>
          <w:sz w:val="28"/>
          <w:szCs w:val="28"/>
        </w:rPr>
        <w:t>76,1 тыс. рублей; расходы на зарплату главного бухгалтера  с начислениями 113,1 тыс. рублей, в целом за 2017 год 99,2 тыс. рублей; расходы на зарплату специалиста  с начислениями – 31,7тыс. рублей, в целом за 2017 год 91,7 тыс. рублей;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на зарплату обслуживающего персонала  (сторожей, истопников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с начислениями – 55,5 тыс. рублей, в целом за 2017 год – 76,3 тыс. рублей.</w:t>
      </w:r>
    </w:p>
    <w:p w:rsidR="000B2EEF" w:rsidRDefault="000B2EEF" w:rsidP="00B8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содержание административных помещений (электроэнергия, газ. аренда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) – 54,6  тыс.</w:t>
      </w:r>
      <w:r w:rsidR="00E2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за 2017 год в целом – 32,7  тыс. рублей; стоимость офисной оргтехники (компьютеры, принтеры, сканеры и т д. -17,6 тыс. рублей, в целом за 2017 год – 0,7  тыс. рублей.</w:t>
      </w:r>
    </w:p>
    <w:p w:rsidR="000B2EEF" w:rsidRDefault="000B2EEF" w:rsidP="00B8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обслуживание оргтехн</w:t>
      </w:r>
      <w:r w:rsidR="00E24528">
        <w:rPr>
          <w:rFonts w:ascii="Times New Roman" w:hAnsi="Times New Roman"/>
          <w:sz w:val="28"/>
          <w:szCs w:val="28"/>
        </w:rPr>
        <w:t>ики и другие затраты (замена ка</w:t>
      </w:r>
      <w:r>
        <w:rPr>
          <w:rFonts w:ascii="Times New Roman" w:hAnsi="Times New Roman"/>
          <w:sz w:val="28"/>
          <w:szCs w:val="28"/>
        </w:rPr>
        <w:t>р</w:t>
      </w:r>
      <w:r w:rsidR="00E2452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иджей, стоимос</w:t>
      </w:r>
      <w:r w:rsidR="00E245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канцтоваров),- 8,3  тыс. рублей, в целом за 2017 год _ 8,9 тыс. рублей.</w:t>
      </w:r>
    </w:p>
    <w:p w:rsidR="000B2EEF" w:rsidRDefault="000B2EEF" w:rsidP="00B8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в целом за 2017 год -0,0 тыс. рублей..</w:t>
      </w:r>
    </w:p>
    <w:p w:rsidR="000B2EEF" w:rsidRDefault="000B2EEF" w:rsidP="00B8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Выплачено налогов и сборов 63,1 тыс. рублей, в целом за 2017 год – 21,0 тыс. рублей</w:t>
      </w:r>
    </w:p>
    <w:p w:rsidR="000B2EEF" w:rsidRDefault="000B2EEF" w:rsidP="000D5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Выплачено штрафов и пени -1,7 тыс. рублей,  в целом за 2017 год – 0,02 тыс. рублей</w:t>
      </w:r>
    </w:p>
    <w:p w:rsidR="000B2EEF" w:rsidRDefault="000B2EEF" w:rsidP="000D5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235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бюджета за 1 полугодие 2018 года сложились в сумме 21,6 тыс. рублей, или 33,8 % к объему расходов, предусмотренных уточненной бюджетной росписью на год. Темп снижения к аналогичному периоду 2017 года составил 87,4 процента. Структура раздела представлена одним подразделом - 02 03 «Мобилизационная и вневойсковая подготовка».</w:t>
      </w:r>
    </w:p>
    <w:p w:rsidR="000B2EEF" w:rsidRDefault="000B2EEF" w:rsidP="00C7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за 1 полугодие 2018 года </w:t>
      </w:r>
      <w:r w:rsidRPr="00C73007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 xml:space="preserve">24,6 </w:t>
      </w:r>
      <w:r w:rsidRPr="00C7300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100</w:t>
      </w:r>
      <w:r w:rsidR="0023511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07">
        <w:rPr>
          <w:rFonts w:ascii="Times New Roman" w:hAnsi="Times New Roman"/>
          <w:sz w:val="28"/>
          <w:szCs w:val="28"/>
        </w:rPr>
        <w:t>% к объему расходов, предусмотренных уточненно</w:t>
      </w:r>
      <w:r>
        <w:rPr>
          <w:rFonts w:ascii="Times New Roman" w:hAnsi="Times New Roman"/>
          <w:sz w:val="28"/>
          <w:szCs w:val="28"/>
        </w:rPr>
        <w:t>й бюджетной росписью на год. В</w:t>
      </w:r>
      <w:r w:rsidRPr="00C7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аналогичном периоде 2017</w:t>
      </w:r>
      <w:r w:rsidRPr="00C7300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расходы не производились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73007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C73007">
        <w:rPr>
          <w:rFonts w:ascii="Times New Roman" w:hAnsi="Times New Roman"/>
          <w:sz w:val="28"/>
          <w:szCs w:val="28"/>
        </w:rPr>
        <w:t xml:space="preserve">Структура раздела представлена  подразделом </w:t>
      </w:r>
      <w:r w:rsidR="00235111">
        <w:rPr>
          <w:rFonts w:ascii="Times New Roman" w:hAnsi="Times New Roman"/>
          <w:sz w:val="28"/>
          <w:szCs w:val="28"/>
        </w:rPr>
        <w:t>– 03 10</w:t>
      </w:r>
      <w:r>
        <w:rPr>
          <w:rFonts w:ascii="Times New Roman" w:hAnsi="Times New Roman"/>
          <w:sz w:val="28"/>
          <w:szCs w:val="28"/>
        </w:rPr>
        <w:t>«Обеспечение пожарной безопасности</w:t>
      </w:r>
      <w:r w:rsidRPr="00C73007">
        <w:rPr>
          <w:rFonts w:ascii="Times New Roman" w:hAnsi="Times New Roman"/>
          <w:sz w:val="28"/>
          <w:szCs w:val="28"/>
        </w:rPr>
        <w:t>».</w:t>
      </w:r>
      <w:r w:rsidRPr="00C73007">
        <w:rPr>
          <w:rFonts w:ascii="Times New Roman" w:hAnsi="Times New Roman"/>
          <w:sz w:val="28"/>
          <w:szCs w:val="28"/>
        </w:rPr>
        <w:tab/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1 полугодие</w:t>
      </w:r>
      <w:r w:rsidR="00235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года сложилось в объеме 16,8 тыс. рублей, или 98,8% к объему расходов, предусмотренных уточненной бюджетной росписью на 2018 год. Доля расходов по разделу в общей структуре расходов бюджета составила 1,7 процента. По разделу отмечено увеличение кассовых расходов к аналогичному периоду 2017 года на</w:t>
      </w:r>
      <w:r w:rsidR="00235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120,9 процента. Структура раздела пред</w:t>
      </w:r>
      <w:r w:rsidR="00235111">
        <w:rPr>
          <w:rFonts w:ascii="Times New Roman" w:hAnsi="Times New Roman"/>
          <w:sz w:val="28"/>
          <w:szCs w:val="28"/>
        </w:rPr>
        <w:t>ставлена  подразделом 04 06   «</w:t>
      </w:r>
      <w:r>
        <w:rPr>
          <w:rFonts w:ascii="Times New Roman" w:hAnsi="Times New Roman"/>
          <w:sz w:val="28"/>
          <w:szCs w:val="28"/>
        </w:rPr>
        <w:t>Водное хозяйство».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</w:t>
      </w:r>
      <w:r w:rsidR="00235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полугодие 2018 года сложились в сумме  129,4  тыс. рублей, или 58,9% к объему расходов, предусмотренных уточненной бюджетной росписью на год. К аналогичному периоду 2017 года отмечено снижение расходов на  12,9  процента.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раздела</w:t>
      </w:r>
      <w:r w:rsidR="00235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511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="00235111">
        <w:rPr>
          <w:rFonts w:ascii="Times New Roman" w:hAnsi="Times New Roman"/>
          <w:sz w:val="28"/>
          <w:szCs w:val="28"/>
        </w:rPr>
        <w:t xml:space="preserve"> одним</w:t>
      </w:r>
      <w:r>
        <w:rPr>
          <w:rFonts w:ascii="Times New Roman" w:hAnsi="Times New Roman"/>
          <w:sz w:val="28"/>
          <w:szCs w:val="28"/>
        </w:rPr>
        <w:t xml:space="preserve"> подразделом 05 03 «Благоустройство»</w:t>
      </w:r>
      <w:r w:rsidR="002351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расходы составили 129,4  тыс. рублей, или 100</w:t>
      </w:r>
      <w:r w:rsidR="0023511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7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380,0 тыс. рублей. Исполнение расходов за 1 полугодие 2018 года составило 190,0  тыс. рублей, или 50</w:t>
      </w:r>
      <w:r w:rsidR="0023511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23511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 19,2 процента. В аналогичном периоде 2017 года расходы не производились.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 «Социальная политика</w:t>
      </w:r>
      <w:r w:rsidRPr="00E22E5D">
        <w:rPr>
          <w:rFonts w:ascii="Times New Roman" w:hAnsi="Times New Roman"/>
          <w:b/>
          <w:sz w:val="28"/>
          <w:szCs w:val="28"/>
        </w:rPr>
        <w:t>»</w:t>
      </w:r>
      <w:r w:rsidR="00235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кассовые расходы за 1 полугодие 2018 года </w:t>
      </w:r>
      <w:r w:rsidRPr="00D9128E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15,4</w:t>
      </w:r>
      <w:r w:rsidRPr="00D9128E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50,2 </w:t>
      </w:r>
      <w:r w:rsidRPr="00D9128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>
        <w:rPr>
          <w:rFonts w:ascii="Times New Roman" w:hAnsi="Times New Roman"/>
          <w:sz w:val="28"/>
          <w:szCs w:val="28"/>
        </w:rPr>
        <w:t>7</w:t>
      </w:r>
      <w:r w:rsidRPr="00D9128E">
        <w:rPr>
          <w:rFonts w:ascii="Times New Roman" w:hAnsi="Times New Roman"/>
          <w:sz w:val="28"/>
          <w:szCs w:val="28"/>
        </w:rPr>
        <w:t xml:space="preserve"> года отмечено снижение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28E">
        <w:rPr>
          <w:rFonts w:ascii="Times New Roman" w:hAnsi="Times New Roman"/>
          <w:sz w:val="28"/>
          <w:szCs w:val="28"/>
        </w:rPr>
        <w:t xml:space="preserve">расходов на </w:t>
      </w:r>
      <w:r>
        <w:rPr>
          <w:rFonts w:ascii="Times New Roman" w:hAnsi="Times New Roman"/>
          <w:sz w:val="28"/>
          <w:szCs w:val="28"/>
        </w:rPr>
        <w:t>86,0</w:t>
      </w:r>
      <w:r w:rsidR="00235111">
        <w:rPr>
          <w:rFonts w:ascii="Times New Roman" w:hAnsi="Times New Roman"/>
          <w:sz w:val="28"/>
          <w:szCs w:val="28"/>
        </w:rPr>
        <w:t xml:space="preserve"> процентов</w:t>
      </w:r>
      <w:r w:rsidRPr="00D9128E">
        <w:rPr>
          <w:rFonts w:ascii="Times New Roman" w:hAnsi="Times New Roman"/>
          <w:sz w:val="28"/>
          <w:szCs w:val="28"/>
        </w:rPr>
        <w:t>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Уточненный план составляет 30,7 тыс. рублей. Структура раздела представлена одним подразделом – 10 01 «Пенсионное обеспечение». В аналогичном периоде 2017 года расходы составили 17,9  тыс. рублей.</w:t>
      </w:r>
    </w:p>
    <w:p w:rsidR="000B2EEF" w:rsidRDefault="000B2EE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0B2EEF" w:rsidRDefault="000B2EEF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2018 год бюджет первоначально  был утвержден  бездефицитным.</w:t>
      </w:r>
      <w:proofErr w:type="gramEnd"/>
    </w:p>
    <w:p w:rsidR="000B2EEF" w:rsidRDefault="000B2EEF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последней редакции решения о бюджете на 2018 год от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29 .06.2017 года</w:t>
      </w:r>
      <w:r w:rsidR="002351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117,9  тыс. рублей.</w:t>
      </w:r>
    </w:p>
    <w:p w:rsidR="000B2EEF" w:rsidRDefault="000B2EEF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</w:t>
      </w:r>
      <w:r w:rsidR="002351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 полугодие</w:t>
      </w:r>
      <w:r w:rsidR="002351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2018 года,  бюджет исполнен с дефицитом в сумме 31,4 тыс. рублей.</w:t>
      </w:r>
    </w:p>
    <w:p w:rsidR="000B2EEF" w:rsidRDefault="000B2EE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Остаток денежных средств по состоянию на 1 января 2018 года составляет  117,9 тыс. рублей, по состоянию на 1 июля 2018 года – 86,5 </w:t>
      </w:r>
      <w:r w:rsidRPr="00D5270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0B2EEF" w:rsidRDefault="000B2EE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исполнения   бюджета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2351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и  отчетности об исполнении бюджета за 1 </w:t>
      </w:r>
      <w:r w:rsidR="00235111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2018 года, 1 </w:t>
      </w:r>
      <w:r w:rsidR="00235111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2017 года.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235111">
      <w:pPr>
        <w:numPr>
          <w:ilvl w:val="0"/>
          <w:numId w:val="2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Pr="00503E3C" w:rsidRDefault="001912F6" w:rsidP="0023511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12F6" w:rsidRDefault="001912F6" w:rsidP="001912F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Т.А.Симохина</w:t>
      </w:r>
      <w:proofErr w:type="spellEnd"/>
    </w:p>
    <w:p w:rsidR="00235111" w:rsidRDefault="00235111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2F6" w:rsidRDefault="00235111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12F6">
        <w:rPr>
          <w:rFonts w:ascii="Times New Roman" w:hAnsi="Times New Roman"/>
          <w:sz w:val="28"/>
          <w:szCs w:val="28"/>
        </w:rPr>
        <w:t xml:space="preserve">лавный бухгалтер </w:t>
      </w:r>
      <w:proofErr w:type="spellStart"/>
      <w:r w:rsidR="001912F6">
        <w:rPr>
          <w:rFonts w:ascii="Times New Roman" w:hAnsi="Times New Roman"/>
          <w:sz w:val="28"/>
          <w:szCs w:val="28"/>
        </w:rPr>
        <w:t>Вороновской</w:t>
      </w:r>
      <w:proofErr w:type="spellEnd"/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В.А.Полтева</w:t>
      </w:r>
      <w:proofErr w:type="spellEnd"/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0E5C" w:rsidRDefault="007C0E5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0E5C" w:rsidRDefault="007C0E5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7C0E5C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3C" w:rsidRDefault="00503E3C" w:rsidP="000F483F">
      <w:pPr>
        <w:spacing w:after="0" w:line="240" w:lineRule="auto"/>
      </w:pPr>
      <w:r>
        <w:separator/>
      </w:r>
    </w:p>
  </w:endnote>
  <w:endnote w:type="continuationSeparator" w:id="0">
    <w:p w:rsidR="00503E3C" w:rsidRDefault="00503E3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3C" w:rsidRDefault="00503E3C" w:rsidP="000F483F">
      <w:pPr>
        <w:spacing w:after="0" w:line="240" w:lineRule="auto"/>
      </w:pPr>
      <w:r>
        <w:separator/>
      </w:r>
    </w:p>
  </w:footnote>
  <w:footnote w:type="continuationSeparator" w:id="0">
    <w:p w:rsidR="00503E3C" w:rsidRDefault="00503E3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EF" w:rsidRDefault="001A2A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5D9">
      <w:rPr>
        <w:noProof/>
      </w:rPr>
      <w:t>7</w:t>
    </w:r>
    <w:r>
      <w:rPr>
        <w:noProof/>
      </w:rPr>
      <w:fldChar w:fldCharType="end"/>
    </w:r>
  </w:p>
  <w:p w:rsidR="000B2EEF" w:rsidRDefault="000B2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6EDC"/>
    <w:rsid w:val="000316BC"/>
    <w:rsid w:val="000360EC"/>
    <w:rsid w:val="000613AD"/>
    <w:rsid w:val="00084A28"/>
    <w:rsid w:val="00094997"/>
    <w:rsid w:val="000B2EEF"/>
    <w:rsid w:val="000C0DF5"/>
    <w:rsid w:val="000C5CD8"/>
    <w:rsid w:val="000C5DFE"/>
    <w:rsid w:val="000D2CDD"/>
    <w:rsid w:val="000D559A"/>
    <w:rsid w:val="000E1253"/>
    <w:rsid w:val="000F275B"/>
    <w:rsid w:val="000F483F"/>
    <w:rsid w:val="000F7EE8"/>
    <w:rsid w:val="0010654E"/>
    <w:rsid w:val="001162D7"/>
    <w:rsid w:val="00122C6B"/>
    <w:rsid w:val="00134EE9"/>
    <w:rsid w:val="00135917"/>
    <w:rsid w:val="00141FAC"/>
    <w:rsid w:val="00162ABF"/>
    <w:rsid w:val="001638B6"/>
    <w:rsid w:val="0016398A"/>
    <w:rsid w:val="001662A0"/>
    <w:rsid w:val="001912F6"/>
    <w:rsid w:val="001A2A76"/>
    <w:rsid w:val="001C486E"/>
    <w:rsid w:val="002072A1"/>
    <w:rsid w:val="002134E8"/>
    <w:rsid w:val="002238D7"/>
    <w:rsid w:val="00235111"/>
    <w:rsid w:val="00237653"/>
    <w:rsid w:val="00246502"/>
    <w:rsid w:val="00253B44"/>
    <w:rsid w:val="00277787"/>
    <w:rsid w:val="00287CEB"/>
    <w:rsid w:val="00290424"/>
    <w:rsid w:val="002C3F45"/>
    <w:rsid w:val="002F1199"/>
    <w:rsid w:val="00317927"/>
    <w:rsid w:val="00317D69"/>
    <w:rsid w:val="003265D9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F6066"/>
    <w:rsid w:val="003F75A4"/>
    <w:rsid w:val="00403420"/>
    <w:rsid w:val="00416668"/>
    <w:rsid w:val="00424897"/>
    <w:rsid w:val="00427AF9"/>
    <w:rsid w:val="00432176"/>
    <w:rsid w:val="00440503"/>
    <w:rsid w:val="00443635"/>
    <w:rsid w:val="00463AC9"/>
    <w:rsid w:val="00474C70"/>
    <w:rsid w:val="004A5EE5"/>
    <w:rsid w:val="004B5AC0"/>
    <w:rsid w:val="004B7D2E"/>
    <w:rsid w:val="004D2D4E"/>
    <w:rsid w:val="004F67B0"/>
    <w:rsid w:val="00503C69"/>
    <w:rsid w:val="00503E3C"/>
    <w:rsid w:val="00513F57"/>
    <w:rsid w:val="00533E74"/>
    <w:rsid w:val="00540F7D"/>
    <w:rsid w:val="0054482B"/>
    <w:rsid w:val="00563066"/>
    <w:rsid w:val="00577F2A"/>
    <w:rsid w:val="005A5D76"/>
    <w:rsid w:val="005B04BB"/>
    <w:rsid w:val="005B0984"/>
    <w:rsid w:val="005C091F"/>
    <w:rsid w:val="005C1EB7"/>
    <w:rsid w:val="005C3192"/>
    <w:rsid w:val="005D384A"/>
    <w:rsid w:val="0060624D"/>
    <w:rsid w:val="00643C48"/>
    <w:rsid w:val="00644B61"/>
    <w:rsid w:val="006700C4"/>
    <w:rsid w:val="0069714A"/>
    <w:rsid w:val="006B086B"/>
    <w:rsid w:val="006C0805"/>
    <w:rsid w:val="006C1002"/>
    <w:rsid w:val="006C4CC9"/>
    <w:rsid w:val="006C6601"/>
    <w:rsid w:val="006C6E3F"/>
    <w:rsid w:val="006F2D00"/>
    <w:rsid w:val="006F5E5A"/>
    <w:rsid w:val="00710107"/>
    <w:rsid w:val="00713C0E"/>
    <w:rsid w:val="00716D21"/>
    <w:rsid w:val="00720DAB"/>
    <w:rsid w:val="00730F95"/>
    <w:rsid w:val="007356CC"/>
    <w:rsid w:val="00743371"/>
    <w:rsid w:val="007548FE"/>
    <w:rsid w:val="007572E1"/>
    <w:rsid w:val="00760EF1"/>
    <w:rsid w:val="00774C34"/>
    <w:rsid w:val="007856F5"/>
    <w:rsid w:val="00785EF1"/>
    <w:rsid w:val="007A608C"/>
    <w:rsid w:val="007C0E5C"/>
    <w:rsid w:val="007C3344"/>
    <w:rsid w:val="007F54BE"/>
    <w:rsid w:val="00807F77"/>
    <w:rsid w:val="00816572"/>
    <w:rsid w:val="00830BAB"/>
    <w:rsid w:val="008B63DC"/>
    <w:rsid w:val="008D6160"/>
    <w:rsid w:val="008E02DB"/>
    <w:rsid w:val="008F6477"/>
    <w:rsid w:val="009011EF"/>
    <w:rsid w:val="0091204D"/>
    <w:rsid w:val="009158AA"/>
    <w:rsid w:val="009158EF"/>
    <w:rsid w:val="00917FF4"/>
    <w:rsid w:val="00940776"/>
    <w:rsid w:val="0095766B"/>
    <w:rsid w:val="009737E6"/>
    <w:rsid w:val="00975B59"/>
    <w:rsid w:val="0098283D"/>
    <w:rsid w:val="00994EAE"/>
    <w:rsid w:val="009A4D6E"/>
    <w:rsid w:val="009A6DEB"/>
    <w:rsid w:val="009F680C"/>
    <w:rsid w:val="009F7E31"/>
    <w:rsid w:val="00A01237"/>
    <w:rsid w:val="00A03B9E"/>
    <w:rsid w:val="00A2393C"/>
    <w:rsid w:val="00A446F3"/>
    <w:rsid w:val="00A45CB5"/>
    <w:rsid w:val="00A508D8"/>
    <w:rsid w:val="00A51C75"/>
    <w:rsid w:val="00A5377B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AE56CD"/>
    <w:rsid w:val="00B01813"/>
    <w:rsid w:val="00B11B4A"/>
    <w:rsid w:val="00B15D83"/>
    <w:rsid w:val="00B21AEB"/>
    <w:rsid w:val="00B36F86"/>
    <w:rsid w:val="00B43857"/>
    <w:rsid w:val="00B64DEB"/>
    <w:rsid w:val="00B7376B"/>
    <w:rsid w:val="00B74B18"/>
    <w:rsid w:val="00B81CA4"/>
    <w:rsid w:val="00B860EE"/>
    <w:rsid w:val="00BA327D"/>
    <w:rsid w:val="00BB7C51"/>
    <w:rsid w:val="00C02BF7"/>
    <w:rsid w:val="00C269A1"/>
    <w:rsid w:val="00C37DA6"/>
    <w:rsid w:val="00C655C3"/>
    <w:rsid w:val="00C73007"/>
    <w:rsid w:val="00C755B0"/>
    <w:rsid w:val="00C82C23"/>
    <w:rsid w:val="00C83433"/>
    <w:rsid w:val="00D1364E"/>
    <w:rsid w:val="00D24F9C"/>
    <w:rsid w:val="00D34AB5"/>
    <w:rsid w:val="00D422D8"/>
    <w:rsid w:val="00D52706"/>
    <w:rsid w:val="00D65EBE"/>
    <w:rsid w:val="00D7654B"/>
    <w:rsid w:val="00D87870"/>
    <w:rsid w:val="00D9128E"/>
    <w:rsid w:val="00DA443B"/>
    <w:rsid w:val="00DB54C1"/>
    <w:rsid w:val="00DC1FB0"/>
    <w:rsid w:val="00DC2DB5"/>
    <w:rsid w:val="00DC3E7B"/>
    <w:rsid w:val="00DC68CA"/>
    <w:rsid w:val="00E07B56"/>
    <w:rsid w:val="00E1541B"/>
    <w:rsid w:val="00E177C9"/>
    <w:rsid w:val="00E20716"/>
    <w:rsid w:val="00E22E5D"/>
    <w:rsid w:val="00E24528"/>
    <w:rsid w:val="00E26D47"/>
    <w:rsid w:val="00E32902"/>
    <w:rsid w:val="00E36702"/>
    <w:rsid w:val="00E412F0"/>
    <w:rsid w:val="00E4303D"/>
    <w:rsid w:val="00E52553"/>
    <w:rsid w:val="00E7134B"/>
    <w:rsid w:val="00E876B9"/>
    <w:rsid w:val="00E96717"/>
    <w:rsid w:val="00EB5899"/>
    <w:rsid w:val="00EC53B7"/>
    <w:rsid w:val="00EC74B3"/>
    <w:rsid w:val="00ED7E7F"/>
    <w:rsid w:val="00F06D36"/>
    <w:rsid w:val="00F125B1"/>
    <w:rsid w:val="00F444C6"/>
    <w:rsid w:val="00F47F9A"/>
    <w:rsid w:val="00F75C3C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9A6DEB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110</cp:revision>
  <cp:lastPrinted>2016-05-04T08:10:00Z</cp:lastPrinted>
  <dcterms:created xsi:type="dcterms:W3CDTF">2015-05-06T06:06:00Z</dcterms:created>
  <dcterms:modified xsi:type="dcterms:W3CDTF">2018-10-25T08:40:00Z</dcterms:modified>
</cp:coreProperties>
</file>