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>ниципального образования «Рогнединс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7F7DA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E0B80">
        <w:rPr>
          <w:rFonts w:ascii="Times New Roman" w:hAnsi="Times New Roman" w:cs="Times New Roman"/>
          <w:b/>
          <w:sz w:val="28"/>
          <w:szCs w:val="28"/>
        </w:rPr>
        <w:t>8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7F7DA1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4E0B80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2</w:t>
      </w:r>
      <w:r w:rsidR="007F7DA1">
        <w:rPr>
          <w:rFonts w:ascii="Times New Roman" w:hAnsi="Times New Roman" w:cs="Times New Roman"/>
          <w:sz w:val="28"/>
          <w:szCs w:val="28"/>
        </w:rPr>
        <w:t>.8</w:t>
      </w:r>
      <w:r w:rsidR="009E70FC">
        <w:rPr>
          <w:rFonts w:ascii="Times New Roman" w:hAnsi="Times New Roman" w:cs="Times New Roman"/>
          <w:sz w:val="28"/>
          <w:szCs w:val="28"/>
        </w:rPr>
        <w:t xml:space="preserve">.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8C3C23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C66AA">
        <w:rPr>
          <w:rFonts w:ascii="Times New Roman" w:hAnsi="Times New Roman" w:cs="Times New Roman"/>
          <w:sz w:val="28"/>
          <w:szCs w:val="28"/>
        </w:rPr>
        <w:t>4</w:t>
      </w:r>
      <w:r w:rsidR="008C3C23">
        <w:rPr>
          <w:rFonts w:ascii="Times New Roman" w:hAnsi="Times New Roman" w:cs="Times New Roman"/>
          <w:sz w:val="28"/>
          <w:szCs w:val="28"/>
        </w:rPr>
        <w:t>0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7F7DA1">
        <w:rPr>
          <w:rFonts w:ascii="Times New Roman" w:hAnsi="Times New Roman" w:cs="Times New Roman"/>
          <w:sz w:val="28"/>
          <w:szCs w:val="28"/>
        </w:rPr>
        <w:t>7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92021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92021F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8C3C23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>ниципального образования «Рогнедин</w:t>
      </w:r>
      <w:r w:rsidR="009E70FC">
        <w:rPr>
          <w:rFonts w:ascii="Times New Roman" w:hAnsi="Times New Roman" w:cs="Times New Roman"/>
          <w:sz w:val="28"/>
          <w:szCs w:val="28"/>
        </w:rPr>
        <w:t xml:space="preserve">ский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92021F">
        <w:rPr>
          <w:rFonts w:ascii="Times New Roman" w:hAnsi="Times New Roman" w:cs="Times New Roman"/>
          <w:sz w:val="28"/>
          <w:szCs w:val="28"/>
        </w:rPr>
        <w:t>79292,8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2021F">
        <w:rPr>
          <w:rFonts w:ascii="Times New Roman" w:hAnsi="Times New Roman" w:cs="Times New Roman"/>
          <w:sz w:val="28"/>
          <w:szCs w:val="28"/>
        </w:rPr>
        <w:t>51,3</w:t>
      </w:r>
      <w:r w:rsidR="008E67BE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 w:rsidR="00AE79A6">
        <w:rPr>
          <w:rFonts w:ascii="Times New Roman" w:hAnsi="Times New Roman" w:cs="Times New Roman"/>
          <w:sz w:val="28"/>
          <w:szCs w:val="28"/>
        </w:rPr>
        <w:t xml:space="preserve"> к уровню 2017</w:t>
      </w:r>
      <w:r w:rsidR="00356660">
        <w:rPr>
          <w:rFonts w:ascii="Times New Roman" w:hAnsi="Times New Roman" w:cs="Times New Roman"/>
          <w:sz w:val="28"/>
          <w:szCs w:val="28"/>
        </w:rPr>
        <w:t xml:space="preserve"> года исполнение составило </w:t>
      </w:r>
      <w:r w:rsidR="0092021F">
        <w:rPr>
          <w:rFonts w:ascii="Times New Roman" w:hAnsi="Times New Roman" w:cs="Times New Roman"/>
          <w:sz w:val="28"/>
          <w:szCs w:val="28"/>
        </w:rPr>
        <w:t>112,0</w:t>
      </w:r>
      <w:r w:rsidR="0035666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021F">
        <w:rPr>
          <w:rFonts w:ascii="Times New Roman" w:hAnsi="Times New Roman" w:cs="Times New Roman"/>
          <w:sz w:val="28"/>
          <w:szCs w:val="28"/>
        </w:rPr>
        <w:t>ов</w:t>
      </w:r>
      <w:r w:rsidR="006E6205">
        <w:rPr>
          <w:rFonts w:ascii="Times New Roman" w:hAnsi="Times New Roman" w:cs="Times New Roman"/>
          <w:sz w:val="28"/>
          <w:szCs w:val="28"/>
        </w:rPr>
        <w:t>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F9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2021F">
        <w:rPr>
          <w:rFonts w:ascii="Times New Roman" w:hAnsi="Times New Roman" w:cs="Times New Roman"/>
          <w:sz w:val="28"/>
          <w:szCs w:val="28"/>
        </w:rPr>
        <w:t>75497,6</w:t>
      </w:r>
      <w:r w:rsidR="00AE79A6">
        <w:rPr>
          <w:rFonts w:ascii="Times New Roman" w:hAnsi="Times New Roman" w:cs="Times New Roman"/>
          <w:sz w:val="28"/>
          <w:szCs w:val="28"/>
        </w:rPr>
        <w:t xml:space="preserve">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B23A7">
        <w:rPr>
          <w:rFonts w:ascii="Times New Roman" w:hAnsi="Times New Roman" w:cs="Times New Roman"/>
          <w:sz w:val="28"/>
          <w:szCs w:val="28"/>
        </w:rPr>
        <w:t>47,4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BB23A7">
        <w:rPr>
          <w:rFonts w:ascii="Times New Roman" w:hAnsi="Times New Roman" w:cs="Times New Roman"/>
          <w:sz w:val="28"/>
          <w:szCs w:val="28"/>
        </w:rPr>
        <w:t>до</w:t>
      </w:r>
      <w:r w:rsidR="006E6205">
        <w:rPr>
          <w:rFonts w:ascii="Times New Roman" w:hAnsi="Times New Roman" w:cs="Times New Roman"/>
          <w:sz w:val="28"/>
          <w:szCs w:val="28"/>
        </w:rPr>
        <w:t>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 w:rsidR="00BB23A7">
        <w:rPr>
          <w:rFonts w:ascii="Times New Roman" w:hAnsi="Times New Roman" w:cs="Times New Roman"/>
          <w:sz w:val="28"/>
          <w:szCs w:val="28"/>
        </w:rPr>
        <w:t>рас</w:t>
      </w:r>
      <w:r w:rsidR="006E6205">
        <w:rPr>
          <w:rFonts w:ascii="Times New Roman" w:hAnsi="Times New Roman" w:cs="Times New Roman"/>
          <w:sz w:val="28"/>
          <w:szCs w:val="28"/>
        </w:rPr>
        <w:t>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B23A7">
        <w:rPr>
          <w:rFonts w:ascii="Times New Roman" w:hAnsi="Times New Roman" w:cs="Times New Roman"/>
          <w:sz w:val="28"/>
          <w:szCs w:val="28"/>
        </w:rPr>
        <w:t>3795,2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</w:t>
      </w:r>
      <w:r w:rsidR="008E67BE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8E67BE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C116EE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BB23A7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201</w:t>
      </w:r>
      <w:r w:rsidR="00AE79A6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BB23A7">
        <w:rPr>
          <w:rFonts w:ascii="Times New Roman" w:hAnsi="Times New Roman" w:cs="Times New Roman"/>
          <w:sz w:val="28"/>
          <w:szCs w:val="28"/>
        </w:rPr>
        <w:t>79292,8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B23A7">
        <w:rPr>
          <w:rFonts w:ascii="Times New Roman" w:hAnsi="Times New Roman" w:cs="Times New Roman"/>
          <w:sz w:val="28"/>
          <w:szCs w:val="28"/>
        </w:rPr>
        <w:t>51,3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 xml:space="preserve">нным годовым назначениям. По сравнению с соответствующим уровнем прошлого года доходы </w:t>
      </w:r>
      <w:r w:rsidR="00BB23A7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BB23A7">
        <w:rPr>
          <w:rFonts w:ascii="Times New Roman" w:hAnsi="Times New Roman" w:cs="Times New Roman"/>
          <w:sz w:val="28"/>
          <w:szCs w:val="28"/>
        </w:rPr>
        <w:t>8468,7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B23A7">
        <w:rPr>
          <w:rFonts w:ascii="Times New Roman" w:hAnsi="Times New Roman" w:cs="Times New Roman"/>
          <w:sz w:val="28"/>
          <w:szCs w:val="28"/>
        </w:rPr>
        <w:t>12,0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EF2336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EF2336">
        <w:rPr>
          <w:rFonts w:ascii="Times New Roman" w:hAnsi="Times New Roman" w:cs="Times New Roman"/>
          <w:sz w:val="28"/>
          <w:szCs w:val="28"/>
        </w:rPr>
        <w:t>2</w:t>
      </w:r>
      <w:r w:rsidR="009E4E74">
        <w:rPr>
          <w:rFonts w:ascii="Times New Roman" w:hAnsi="Times New Roman" w:cs="Times New Roman"/>
          <w:sz w:val="28"/>
          <w:szCs w:val="28"/>
        </w:rPr>
        <w:t>3,0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9E4E74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>2,4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A02C1D">
        <w:rPr>
          <w:rFonts w:ascii="Times New Roman" w:hAnsi="Times New Roman" w:cs="Times New Roman"/>
          <w:sz w:val="28"/>
          <w:szCs w:val="28"/>
        </w:rPr>
        <w:t>77,1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2C1D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934FF1">
        <w:rPr>
          <w:rFonts w:ascii="Times New Roman" w:hAnsi="Times New Roman" w:cs="Times New Roman"/>
          <w:sz w:val="28"/>
          <w:szCs w:val="28"/>
        </w:rPr>
        <w:t>7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EF2336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EF2336">
        <w:rPr>
          <w:rFonts w:ascii="Times New Roman" w:hAnsi="Times New Roman" w:cs="Times New Roman"/>
          <w:sz w:val="28"/>
          <w:szCs w:val="28"/>
        </w:rPr>
        <w:t>0,8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EF2336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EF2336">
        <w:rPr>
          <w:rFonts w:ascii="Times New Roman" w:hAnsi="Times New Roman" w:cs="Times New Roman"/>
          <w:sz w:val="28"/>
          <w:szCs w:val="28"/>
        </w:rPr>
        <w:t>15,4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</w:t>
      </w:r>
      <w:r w:rsidRPr="00C116E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EF2336">
        <w:rPr>
          <w:rFonts w:ascii="Times New Roman" w:hAnsi="Times New Roman" w:cs="Times New Roman"/>
          <w:sz w:val="28"/>
          <w:szCs w:val="28"/>
        </w:rPr>
        <w:t>18166,2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F2336">
        <w:rPr>
          <w:rFonts w:ascii="Times New Roman" w:hAnsi="Times New Roman" w:cs="Times New Roman"/>
          <w:sz w:val="28"/>
          <w:szCs w:val="28"/>
        </w:rPr>
        <w:t>53</w:t>
      </w:r>
      <w:r w:rsidR="00934FF1">
        <w:rPr>
          <w:rFonts w:ascii="Times New Roman" w:hAnsi="Times New Roman" w:cs="Times New Roman"/>
          <w:sz w:val="28"/>
          <w:szCs w:val="28"/>
        </w:rPr>
        <w:t xml:space="preserve">,8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EF2336">
        <w:rPr>
          <w:rFonts w:ascii="Times New Roman" w:hAnsi="Times New Roman" w:cs="Times New Roman"/>
          <w:sz w:val="28"/>
          <w:szCs w:val="28"/>
        </w:rPr>
        <w:t>июл</w:t>
      </w:r>
      <w:r w:rsidRPr="00C116EE">
        <w:rPr>
          <w:rFonts w:ascii="Times New Roman" w:hAnsi="Times New Roman" w:cs="Times New Roman"/>
          <w:sz w:val="28"/>
          <w:szCs w:val="28"/>
        </w:rPr>
        <w:t>я 201</w:t>
      </w:r>
      <w:r w:rsidR="00934FF1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E9F" w:rsidRDefault="00250E9F" w:rsidP="00250E9F">
      <w:pPr>
        <w:ind w:firstLine="708"/>
        <w:jc w:val="both"/>
        <w:rPr>
          <w:sz w:val="28"/>
          <w:szCs w:val="28"/>
        </w:rPr>
      </w:pPr>
    </w:p>
    <w:p w:rsidR="006A1065" w:rsidRDefault="006A1065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65" w:rsidRPr="006A1065" w:rsidRDefault="006A1065" w:rsidP="006A106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>85</w:t>
      </w:r>
      <w:r w:rsidR="00364734">
        <w:rPr>
          <w:rFonts w:ascii="Times New Roman" w:hAnsi="Times New Roman" w:cs="Times New Roman"/>
          <w:sz w:val="28"/>
          <w:szCs w:val="28"/>
        </w:rPr>
        <w:t>,0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9E4E7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15432,7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139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E00139">
        <w:rPr>
          <w:rFonts w:ascii="Times New Roman" w:hAnsi="Times New Roman" w:cs="Times New Roman"/>
          <w:sz w:val="28"/>
          <w:szCs w:val="28"/>
        </w:rPr>
        <w:t>106,7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которыми сформирована доходная часть бюджета в I </w:t>
      </w:r>
      <w:r w:rsidR="00E00139">
        <w:rPr>
          <w:rFonts w:ascii="Times New Roman" w:hAnsi="Times New Roman" w:cs="Times New Roman"/>
          <w:sz w:val="28"/>
          <w:szCs w:val="28"/>
        </w:rPr>
        <w:t>полугодии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201</w:t>
      </w:r>
      <w:r w:rsidR="00364734">
        <w:rPr>
          <w:rFonts w:ascii="Times New Roman" w:hAnsi="Times New Roman" w:cs="Times New Roman"/>
          <w:sz w:val="28"/>
          <w:szCs w:val="28"/>
        </w:rPr>
        <w:t>8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11594,5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42CA6">
        <w:rPr>
          <w:rFonts w:ascii="Times New Roman" w:hAnsi="Times New Roman" w:cs="Times New Roman"/>
          <w:sz w:val="28"/>
          <w:szCs w:val="28"/>
        </w:rPr>
        <w:t>49,0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75,1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E79A6">
        <w:rPr>
          <w:rFonts w:ascii="Times New Roman" w:hAnsi="Times New Roman" w:cs="Times New Roman"/>
          <w:sz w:val="28"/>
          <w:szCs w:val="28"/>
        </w:rPr>
        <w:t>7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942CA6">
        <w:rPr>
          <w:rFonts w:ascii="Times New Roman" w:hAnsi="Times New Roman" w:cs="Times New Roman"/>
          <w:sz w:val="28"/>
          <w:szCs w:val="28"/>
        </w:rPr>
        <w:t xml:space="preserve"> 109,0 </w:t>
      </w:r>
      <w:r w:rsidR="00C27438">
        <w:rPr>
          <w:rFonts w:ascii="Times New Roman" w:hAnsi="Times New Roman" w:cs="Times New Roman"/>
          <w:sz w:val="28"/>
          <w:szCs w:val="28"/>
        </w:rPr>
        <w:t>процент</w:t>
      </w:r>
      <w:r w:rsidR="00942CA6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56,5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1523,5</w:t>
      </w:r>
      <w:r w:rsidR="003337A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942CA6">
        <w:rPr>
          <w:rFonts w:ascii="Times New Roman" w:hAnsi="Times New Roman" w:cs="Times New Roman"/>
          <w:sz w:val="28"/>
          <w:szCs w:val="28"/>
        </w:rPr>
        <w:t>9,9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2CA6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37A2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942CA6">
        <w:rPr>
          <w:rFonts w:ascii="Times New Roman" w:hAnsi="Times New Roman" w:cs="Times New Roman"/>
          <w:sz w:val="28"/>
          <w:szCs w:val="28"/>
        </w:rPr>
        <w:t>66,5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942CA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337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942CA6">
        <w:rPr>
          <w:rFonts w:ascii="Times New Roman" w:hAnsi="Times New Roman" w:cs="Times New Roman"/>
          <w:sz w:val="28"/>
          <w:szCs w:val="28"/>
        </w:rPr>
        <w:t>47,7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942CA6">
        <w:rPr>
          <w:rFonts w:ascii="Times New Roman" w:hAnsi="Times New Roman" w:cs="Times New Roman"/>
          <w:sz w:val="28"/>
          <w:szCs w:val="28"/>
        </w:rPr>
        <w:t>14,2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42CA6">
        <w:rPr>
          <w:rFonts w:ascii="Times New Roman" w:hAnsi="Times New Roman" w:cs="Times New Roman"/>
          <w:sz w:val="28"/>
          <w:szCs w:val="28"/>
        </w:rPr>
        <w:t>2194,1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>, темп роста к уровню 2017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2CA6">
        <w:rPr>
          <w:rFonts w:ascii="Times New Roman" w:hAnsi="Times New Roman" w:cs="Times New Roman"/>
          <w:sz w:val="28"/>
          <w:szCs w:val="28"/>
        </w:rPr>
        <w:t xml:space="preserve">– 103,9 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942CA6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F708E">
        <w:rPr>
          <w:rFonts w:ascii="Times New Roman" w:hAnsi="Times New Roman" w:cs="Times New Roman"/>
          <w:sz w:val="28"/>
          <w:szCs w:val="28"/>
        </w:rPr>
        <w:t>: государственная  пошлина -</w:t>
      </w:r>
      <w:r w:rsidR="00364734">
        <w:rPr>
          <w:rFonts w:ascii="Times New Roman" w:hAnsi="Times New Roman" w:cs="Times New Roman"/>
          <w:sz w:val="28"/>
          <w:szCs w:val="28"/>
        </w:rPr>
        <w:t xml:space="preserve"> 0,8 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E" w:rsidRPr="006A1065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>бюджета му</w:t>
      </w:r>
      <w:r w:rsidR="006A444A">
        <w:rPr>
          <w:rFonts w:ascii="Times New Roman" w:hAnsi="Times New Roman" w:cs="Times New Roman"/>
          <w:b/>
          <w:sz w:val="28"/>
          <w:szCs w:val="28"/>
        </w:rPr>
        <w:t>ниципального образования «</w:t>
      </w:r>
      <w:proofErr w:type="spellStart"/>
      <w:r w:rsidR="006A444A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6A1065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A10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2733,5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73136E">
        <w:rPr>
          <w:rFonts w:ascii="Times New Roman" w:hAnsi="Times New Roman" w:cs="Times New Roman"/>
          <w:sz w:val="28"/>
          <w:szCs w:val="28"/>
        </w:rPr>
        <w:t>105,8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73136E">
        <w:rPr>
          <w:rFonts w:ascii="Times New Roman" w:hAnsi="Times New Roman" w:cs="Times New Roman"/>
          <w:sz w:val="28"/>
          <w:szCs w:val="28"/>
        </w:rPr>
        <w:t xml:space="preserve">76,9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73136E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73136E">
        <w:rPr>
          <w:rFonts w:ascii="Times New Roman" w:hAnsi="Times New Roman" w:cs="Times New Roman"/>
          <w:sz w:val="28"/>
          <w:szCs w:val="28"/>
        </w:rPr>
        <w:t>69,5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1,0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73136E">
        <w:rPr>
          <w:rFonts w:ascii="Times New Roman" w:hAnsi="Times New Roman" w:cs="Times New Roman"/>
          <w:sz w:val="28"/>
          <w:szCs w:val="28"/>
        </w:rPr>
        <w:t>28,6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3136E">
        <w:rPr>
          <w:rFonts w:ascii="Times New Roman" w:hAnsi="Times New Roman" w:cs="Times New Roman"/>
          <w:sz w:val="28"/>
          <w:szCs w:val="28"/>
        </w:rPr>
        <w:t>26</w:t>
      </w:r>
      <w:r w:rsidR="000814E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>5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364734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3136E">
        <w:rPr>
          <w:rFonts w:ascii="Times New Roman" w:hAnsi="Times New Roman" w:cs="Times New Roman"/>
          <w:sz w:val="28"/>
          <w:szCs w:val="28"/>
        </w:rPr>
        <w:t>83,9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73136E">
        <w:rPr>
          <w:rFonts w:ascii="Times New Roman" w:hAnsi="Times New Roman" w:cs="Times New Roman"/>
          <w:sz w:val="28"/>
          <w:szCs w:val="28"/>
        </w:rPr>
        <w:t>14,2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73136E">
        <w:rPr>
          <w:rFonts w:ascii="Times New Roman" w:hAnsi="Times New Roman" w:cs="Times New Roman"/>
          <w:sz w:val="28"/>
          <w:szCs w:val="28"/>
        </w:rPr>
        <w:t>388,2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3136E">
        <w:rPr>
          <w:rFonts w:ascii="Times New Roman" w:hAnsi="Times New Roman" w:cs="Times New Roman"/>
          <w:sz w:val="28"/>
          <w:szCs w:val="28"/>
        </w:rPr>
        <w:t>26,9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178,5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1B7AA9">
        <w:rPr>
          <w:rFonts w:ascii="Times New Roman" w:hAnsi="Times New Roman" w:cs="Times New Roman"/>
          <w:sz w:val="28"/>
          <w:szCs w:val="28"/>
        </w:rPr>
        <w:t>выше</w:t>
      </w:r>
      <w:r w:rsidRPr="00F959CF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F04B01">
        <w:rPr>
          <w:rFonts w:ascii="Times New Roman" w:hAnsi="Times New Roman" w:cs="Times New Roman"/>
          <w:sz w:val="28"/>
          <w:szCs w:val="28"/>
        </w:rPr>
        <w:t>1157,0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04B01">
        <w:rPr>
          <w:rFonts w:ascii="Times New Roman" w:hAnsi="Times New Roman" w:cs="Times New Roman"/>
          <w:sz w:val="28"/>
          <w:szCs w:val="28"/>
        </w:rPr>
        <w:t xml:space="preserve">131,2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>250,9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E51340">
        <w:rPr>
          <w:rFonts w:ascii="Times New Roman" w:hAnsi="Times New Roman" w:cs="Times New Roman"/>
          <w:sz w:val="28"/>
          <w:szCs w:val="28"/>
        </w:rPr>
        <w:t>1900,5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E51340">
        <w:rPr>
          <w:rFonts w:ascii="Times New Roman" w:hAnsi="Times New Roman" w:cs="Times New Roman"/>
          <w:sz w:val="28"/>
          <w:szCs w:val="28"/>
        </w:rPr>
        <w:t>860,0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E51340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E51340">
        <w:rPr>
          <w:rFonts w:ascii="Times New Roman" w:hAnsi="Times New Roman" w:cs="Times New Roman"/>
          <w:sz w:val="28"/>
          <w:szCs w:val="28"/>
        </w:rPr>
        <w:t>1137,7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5C6238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E51340">
        <w:rPr>
          <w:rFonts w:ascii="Times New Roman" w:hAnsi="Times New Roman" w:cs="Times New Roman"/>
          <w:sz w:val="28"/>
          <w:szCs w:val="28"/>
        </w:rPr>
        <w:t>полугодие</w:t>
      </w:r>
      <w:r w:rsidR="00B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C26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B25167">
        <w:rPr>
          <w:rFonts w:ascii="Times New Roman" w:hAnsi="Times New Roman" w:cs="Times New Roman"/>
          <w:sz w:val="28"/>
          <w:szCs w:val="28"/>
        </w:rPr>
        <w:t>211,8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5167">
        <w:rPr>
          <w:rFonts w:ascii="Times New Roman" w:hAnsi="Times New Roman" w:cs="Times New Roman"/>
          <w:sz w:val="28"/>
          <w:szCs w:val="28"/>
        </w:rPr>
        <w:t>57,9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B25167">
        <w:rPr>
          <w:rFonts w:ascii="Times New Roman" w:hAnsi="Times New Roman" w:cs="Times New Roman"/>
          <w:sz w:val="28"/>
          <w:szCs w:val="28"/>
        </w:rPr>
        <w:t>меньш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B25167">
        <w:rPr>
          <w:rFonts w:ascii="Times New Roman" w:hAnsi="Times New Roman" w:cs="Times New Roman"/>
          <w:sz w:val="28"/>
          <w:szCs w:val="28"/>
        </w:rPr>
        <w:t>15,7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B25167">
        <w:rPr>
          <w:rFonts w:ascii="Times New Roman" w:hAnsi="Times New Roman" w:cs="Times New Roman"/>
          <w:sz w:val="28"/>
          <w:szCs w:val="28"/>
        </w:rPr>
        <w:t>204,4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B25167">
        <w:rPr>
          <w:rFonts w:ascii="Times New Roman" w:hAnsi="Times New Roman" w:cs="Times New Roman"/>
          <w:sz w:val="28"/>
          <w:szCs w:val="28"/>
        </w:rPr>
        <w:t>46,1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Темп роста к 201</w:t>
      </w:r>
      <w:r w:rsidR="00F04B01">
        <w:rPr>
          <w:rFonts w:ascii="Times New Roman" w:hAnsi="Times New Roman" w:cs="Times New Roman"/>
          <w:sz w:val="28"/>
          <w:szCs w:val="28"/>
        </w:rPr>
        <w:t>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25167">
        <w:rPr>
          <w:rFonts w:ascii="Times New Roman" w:hAnsi="Times New Roman" w:cs="Times New Roman"/>
          <w:sz w:val="28"/>
          <w:szCs w:val="28"/>
        </w:rPr>
        <w:t>25,7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67" w:rsidRDefault="00B25167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За I </w:t>
      </w:r>
      <w:r w:rsidR="009C2240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851BC4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61126,6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>50,7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9C2240">
        <w:rPr>
          <w:rFonts w:ascii="Times New Roman" w:hAnsi="Times New Roman" w:cs="Times New Roman"/>
          <w:sz w:val="28"/>
          <w:szCs w:val="28"/>
        </w:rPr>
        <w:t>велич</w:t>
      </w:r>
      <w:r w:rsidR="003771AD">
        <w:rPr>
          <w:rFonts w:ascii="Times New Roman" w:hAnsi="Times New Roman" w:cs="Times New Roman"/>
          <w:sz w:val="28"/>
          <w:szCs w:val="28"/>
        </w:rPr>
        <w:t>ился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9C2240">
        <w:rPr>
          <w:rFonts w:ascii="Times New Roman" w:hAnsi="Times New Roman" w:cs="Times New Roman"/>
          <w:sz w:val="28"/>
          <w:szCs w:val="28"/>
        </w:rPr>
        <w:t>15,4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9C2240">
        <w:rPr>
          <w:rFonts w:ascii="Times New Roman" w:hAnsi="Times New Roman" w:cs="Times New Roman"/>
          <w:sz w:val="28"/>
          <w:szCs w:val="28"/>
        </w:rPr>
        <w:t>8142,9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9C2240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232C05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19115,5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4857,2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35604,0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1549,9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A6E16" w:rsidRDefault="00AA6E16" w:rsidP="00AA6E1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A6E16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9C2240">
        <w:rPr>
          <w:rFonts w:ascii="Times New Roman" w:hAnsi="Times New Roman" w:cs="Times New Roman"/>
          <w:sz w:val="28"/>
          <w:szCs w:val="28"/>
        </w:rPr>
        <w:t>19115,5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2240">
        <w:rPr>
          <w:rFonts w:ascii="Times New Roman" w:hAnsi="Times New Roman" w:cs="Times New Roman"/>
          <w:sz w:val="28"/>
          <w:szCs w:val="28"/>
        </w:rPr>
        <w:t xml:space="preserve">   52,5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1</w:t>
      </w:r>
      <w:r w:rsidR="00701E2C">
        <w:rPr>
          <w:rFonts w:ascii="Times New Roman" w:hAnsi="Times New Roman" w:cs="Times New Roman"/>
          <w:sz w:val="28"/>
          <w:szCs w:val="28"/>
        </w:rPr>
        <w:t>95,6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851BC4">
        <w:rPr>
          <w:rFonts w:ascii="Times New Roman" w:hAnsi="Times New Roman" w:cs="Times New Roman"/>
          <w:sz w:val="28"/>
          <w:szCs w:val="28"/>
        </w:rPr>
        <w:t>7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</w:t>
      </w:r>
      <w:r w:rsidR="00701E2C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8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71458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01E2C">
        <w:rPr>
          <w:rFonts w:ascii="Times New Roman" w:hAnsi="Times New Roman" w:cs="Times New Roman"/>
          <w:sz w:val="28"/>
          <w:szCs w:val="28"/>
        </w:rPr>
        <w:t>4857,2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>тыс. рублей</w:t>
      </w:r>
      <w:r w:rsidR="00701E2C">
        <w:rPr>
          <w:rFonts w:ascii="Times New Roman" w:hAnsi="Times New Roman" w:cs="Times New Roman"/>
          <w:sz w:val="28"/>
          <w:szCs w:val="28"/>
        </w:rPr>
        <w:t>, или 57,8 % плановых назначений, к уровню прошлого года – 119,9 процентов.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271458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701E2C">
        <w:rPr>
          <w:rFonts w:ascii="Times New Roman" w:hAnsi="Times New Roman" w:cs="Times New Roman"/>
          <w:sz w:val="28"/>
          <w:szCs w:val="28"/>
        </w:rPr>
        <w:t>35604,0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701E2C">
        <w:rPr>
          <w:rFonts w:ascii="Times New Roman" w:hAnsi="Times New Roman" w:cs="Times New Roman"/>
          <w:sz w:val="28"/>
          <w:szCs w:val="28"/>
        </w:rPr>
        <w:t>52,5</w:t>
      </w:r>
      <w:r w:rsidRPr="00271458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701E2C">
        <w:rPr>
          <w:rFonts w:ascii="Times New Roman" w:hAnsi="Times New Roman" w:cs="Times New Roman"/>
          <w:sz w:val="28"/>
          <w:szCs w:val="28"/>
        </w:rPr>
        <w:t>101,5</w:t>
      </w:r>
      <w:r w:rsidRPr="00271458">
        <w:rPr>
          <w:rFonts w:ascii="Times New Roman" w:hAnsi="Times New Roman" w:cs="Times New Roman"/>
          <w:sz w:val="28"/>
          <w:szCs w:val="28"/>
        </w:rPr>
        <w:t>% к уровню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1458" w:rsidRDefault="00271458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458">
        <w:rPr>
          <w:rFonts w:ascii="Times New Roman" w:hAnsi="Times New Roman" w:cs="Times New Roman"/>
          <w:sz w:val="28"/>
          <w:szCs w:val="28"/>
        </w:rPr>
        <w:t xml:space="preserve"> Кассовое исполнение </w:t>
      </w:r>
      <w:r w:rsidRPr="00271458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2714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752D8">
        <w:rPr>
          <w:rFonts w:ascii="Times New Roman" w:hAnsi="Times New Roman" w:cs="Times New Roman"/>
          <w:sz w:val="28"/>
          <w:szCs w:val="28"/>
        </w:rPr>
        <w:t>1</w:t>
      </w:r>
      <w:r w:rsidR="00701E2C">
        <w:rPr>
          <w:rFonts w:ascii="Times New Roman" w:hAnsi="Times New Roman" w:cs="Times New Roman"/>
          <w:sz w:val="28"/>
          <w:szCs w:val="28"/>
        </w:rPr>
        <w:t>549,9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701E2C">
        <w:rPr>
          <w:rFonts w:ascii="Times New Roman" w:hAnsi="Times New Roman" w:cs="Times New Roman"/>
          <w:sz w:val="28"/>
          <w:szCs w:val="28"/>
        </w:rPr>
        <w:t>19,3</w:t>
      </w:r>
      <w:r w:rsidRPr="00271458">
        <w:rPr>
          <w:rFonts w:ascii="Times New Roman" w:hAnsi="Times New Roman" w:cs="Times New Roman"/>
          <w:sz w:val="28"/>
          <w:szCs w:val="28"/>
        </w:rPr>
        <w:t xml:space="preserve">% </w:t>
      </w:r>
      <w:r w:rsidR="004B10A0">
        <w:rPr>
          <w:rFonts w:ascii="Times New Roman" w:hAnsi="Times New Roman" w:cs="Times New Roman"/>
          <w:sz w:val="28"/>
          <w:szCs w:val="28"/>
        </w:rPr>
        <w:t xml:space="preserve"> </w:t>
      </w:r>
      <w:r w:rsidRPr="00271458">
        <w:rPr>
          <w:rFonts w:ascii="Times New Roman" w:hAnsi="Times New Roman" w:cs="Times New Roman"/>
          <w:sz w:val="28"/>
          <w:szCs w:val="28"/>
        </w:rPr>
        <w:t xml:space="preserve">плановых назначений и </w:t>
      </w:r>
      <w:r w:rsidR="00701E2C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71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Pr="00271458">
        <w:rPr>
          <w:rFonts w:ascii="Times New Roman" w:hAnsi="Times New Roman" w:cs="Times New Roman"/>
          <w:sz w:val="28"/>
          <w:szCs w:val="28"/>
        </w:rPr>
        <w:t xml:space="preserve"> 201</w:t>
      </w:r>
      <w:r w:rsidR="001752D8">
        <w:rPr>
          <w:rFonts w:ascii="Times New Roman" w:hAnsi="Times New Roman" w:cs="Times New Roman"/>
          <w:sz w:val="28"/>
          <w:szCs w:val="28"/>
        </w:rPr>
        <w:t>7</w:t>
      </w:r>
      <w:r w:rsidRPr="002714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275" w:rsidRDefault="00023275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1E2C" w:rsidRDefault="00701E2C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</w:p>
    <w:p w:rsidR="00A0299A" w:rsidRPr="00AB0B83" w:rsidRDefault="00A0299A" w:rsidP="00AB0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CE35EF">
        <w:rPr>
          <w:rFonts w:ascii="Times New Roman" w:hAnsi="Times New Roman" w:cs="Times New Roman"/>
          <w:sz w:val="28"/>
          <w:szCs w:val="28"/>
        </w:rPr>
        <w:t>июл</w:t>
      </w:r>
      <w:r w:rsidR="009E5861">
        <w:rPr>
          <w:rFonts w:ascii="Times New Roman" w:hAnsi="Times New Roman" w:cs="Times New Roman"/>
          <w:sz w:val="28"/>
          <w:szCs w:val="28"/>
        </w:rPr>
        <w:t>я 201</w:t>
      </w:r>
      <w:r w:rsidR="004B10A0">
        <w:rPr>
          <w:rFonts w:ascii="Times New Roman" w:hAnsi="Times New Roman" w:cs="Times New Roman"/>
          <w:sz w:val="28"/>
          <w:szCs w:val="28"/>
        </w:rPr>
        <w:t>8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CE35EF">
        <w:rPr>
          <w:rFonts w:ascii="Times New Roman" w:hAnsi="Times New Roman" w:cs="Times New Roman"/>
          <w:sz w:val="28"/>
          <w:szCs w:val="28"/>
        </w:rPr>
        <w:t>159397,6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CE35E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CE35EF">
        <w:rPr>
          <w:rFonts w:ascii="Times New Roman" w:hAnsi="Times New Roman" w:cs="Times New Roman"/>
          <w:sz w:val="28"/>
          <w:szCs w:val="28"/>
        </w:rPr>
        <w:t>75497,6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E35EF">
        <w:rPr>
          <w:rFonts w:ascii="Times New Roman" w:hAnsi="Times New Roman" w:cs="Times New Roman"/>
          <w:sz w:val="28"/>
          <w:szCs w:val="28"/>
        </w:rPr>
        <w:t>47,4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CE35EF">
        <w:rPr>
          <w:rFonts w:ascii="Times New Roman" w:hAnsi="Times New Roman" w:cs="Times New Roman"/>
          <w:sz w:val="28"/>
          <w:szCs w:val="28"/>
        </w:rPr>
        <w:t>увеличи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CE35EF">
        <w:rPr>
          <w:rFonts w:ascii="Times New Roman" w:hAnsi="Times New Roman" w:cs="Times New Roman"/>
          <w:sz w:val="28"/>
          <w:szCs w:val="28"/>
        </w:rPr>
        <w:t>4633,8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CE35EF">
        <w:rPr>
          <w:rFonts w:ascii="Times New Roman" w:hAnsi="Times New Roman" w:cs="Times New Roman"/>
          <w:sz w:val="28"/>
          <w:szCs w:val="28"/>
        </w:rPr>
        <w:t>6,5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68B4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99A" w:rsidRDefault="00A0299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CE35EF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2968B4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CE35EF">
        <w:rPr>
          <w:rFonts w:ascii="Times New Roman" w:hAnsi="Times New Roman" w:cs="Times New Roman"/>
          <w:sz w:val="28"/>
          <w:szCs w:val="28"/>
        </w:rPr>
        <w:t>57,8</w:t>
      </w:r>
      <w:r w:rsidR="009E586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2968B4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CE35EF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более чем на </w:t>
      </w:r>
      <w:r w:rsidR="00CE35EF">
        <w:rPr>
          <w:rFonts w:ascii="Times New Roman" w:hAnsi="Times New Roman" w:cs="Times New Roman"/>
          <w:sz w:val="28"/>
          <w:szCs w:val="28"/>
        </w:rPr>
        <w:t>50,0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или (</w:t>
      </w:r>
      <w:r w:rsidR="00CE35EF">
        <w:rPr>
          <w:rFonts w:ascii="Times New Roman" w:hAnsi="Times New Roman" w:cs="Times New Roman"/>
          <w:sz w:val="28"/>
          <w:szCs w:val="28"/>
        </w:rPr>
        <w:t>52,1%)</w:t>
      </w:r>
      <w:r w:rsidR="00465E54">
        <w:rPr>
          <w:rFonts w:ascii="Times New Roman" w:hAnsi="Times New Roman" w:cs="Times New Roman"/>
          <w:sz w:val="28"/>
          <w:szCs w:val="28"/>
        </w:rPr>
        <w:t>,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="00CE35EF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CE35EF">
        <w:rPr>
          <w:rFonts w:ascii="Times New Roman" w:hAnsi="Times New Roman" w:cs="Times New Roman"/>
          <w:sz w:val="28"/>
          <w:szCs w:val="28"/>
        </w:rPr>
        <w:t>50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CE35EF">
        <w:rPr>
          <w:rFonts w:ascii="Times New Roman" w:hAnsi="Times New Roman" w:cs="Times New Roman"/>
          <w:sz w:val="28"/>
          <w:szCs w:val="28"/>
        </w:rPr>
        <w:t>43,3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CE35EF">
        <w:rPr>
          <w:rFonts w:ascii="Times New Roman" w:hAnsi="Times New Roman" w:cs="Times New Roman"/>
          <w:sz w:val="28"/>
          <w:szCs w:val="28"/>
        </w:rPr>
        <w:t>49,9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</w:t>
      </w:r>
      <w:r w:rsidR="00CE35EF">
        <w:rPr>
          <w:rFonts w:ascii="Times New Roman" w:hAnsi="Times New Roman" w:cs="Times New Roman"/>
          <w:sz w:val="28"/>
          <w:szCs w:val="28"/>
        </w:rPr>
        <w:t>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r w:rsidR="00CE35EF">
        <w:rPr>
          <w:rFonts w:ascii="Times New Roman" w:hAnsi="Times New Roman" w:cs="Times New Roman"/>
          <w:sz w:val="28"/>
          <w:szCs w:val="28"/>
        </w:rPr>
        <w:t>35,9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A0299A" w:rsidRDefault="001E1B52" w:rsidP="00D9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 w:rsidR="00D93D66"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2968B4">
        <w:rPr>
          <w:rFonts w:ascii="Times New Roman" w:hAnsi="Times New Roman" w:cs="Times New Roman"/>
          <w:sz w:val="28"/>
          <w:szCs w:val="28"/>
        </w:rPr>
        <w:t>5</w:t>
      </w:r>
      <w:r w:rsidR="00D93D66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;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88" w:type="dxa"/>
          </w:tcPr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CA767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46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  <w:p w:rsidR="0083080F" w:rsidRPr="00A03ACA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83080F" w:rsidRPr="00A03ACA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18" w:type="dxa"/>
          </w:tcPr>
          <w:p w:rsidR="0083080F" w:rsidRDefault="00CA767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83080F" w:rsidRPr="00A03ACA" w:rsidRDefault="0083080F" w:rsidP="00CA7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lastRenderedPageBreak/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2922D5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922D5">
        <w:rPr>
          <w:rFonts w:ascii="Times New Roman" w:hAnsi="Times New Roman" w:cs="Times New Roman"/>
          <w:sz w:val="28"/>
          <w:szCs w:val="28"/>
        </w:rPr>
        <w:t>9709,9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2D5">
        <w:rPr>
          <w:rFonts w:ascii="Times New Roman" w:hAnsi="Times New Roman" w:cs="Times New Roman"/>
          <w:sz w:val="28"/>
          <w:szCs w:val="28"/>
        </w:rPr>
        <w:t>45,5</w:t>
      </w:r>
      <w:r w:rsidR="001237DD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1237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37DD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83080F">
        <w:rPr>
          <w:rFonts w:ascii="Times New Roman" w:hAnsi="Times New Roman" w:cs="Times New Roman"/>
          <w:sz w:val="28"/>
          <w:szCs w:val="28"/>
        </w:rPr>
        <w:t>1</w:t>
      </w:r>
      <w:r w:rsidR="002922D5">
        <w:rPr>
          <w:rFonts w:ascii="Times New Roman" w:hAnsi="Times New Roman" w:cs="Times New Roman"/>
          <w:sz w:val="28"/>
          <w:szCs w:val="28"/>
        </w:rPr>
        <w:t>2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2922D5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2922D5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2922D5">
        <w:rPr>
          <w:rFonts w:ascii="Times New Roman" w:hAnsi="Times New Roman" w:cs="Times New Roman"/>
          <w:sz w:val="28"/>
          <w:szCs w:val="28"/>
        </w:rPr>
        <w:t>6,3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2922D5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922D5">
        <w:rPr>
          <w:rFonts w:ascii="Times New Roman" w:hAnsi="Times New Roman" w:cs="Times New Roman"/>
          <w:sz w:val="28"/>
          <w:szCs w:val="28"/>
        </w:rPr>
        <w:t>316,2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22D5">
        <w:rPr>
          <w:rFonts w:ascii="Times New Roman" w:hAnsi="Times New Roman" w:cs="Times New Roman"/>
          <w:sz w:val="28"/>
          <w:szCs w:val="28"/>
        </w:rPr>
        <w:t>49,5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5D450C">
        <w:rPr>
          <w:rFonts w:ascii="Times New Roman" w:hAnsi="Times New Roman" w:cs="Times New Roman"/>
          <w:sz w:val="28"/>
          <w:szCs w:val="28"/>
        </w:rPr>
        <w:t>7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1</w:t>
      </w:r>
      <w:r w:rsidR="002922D5">
        <w:rPr>
          <w:rFonts w:ascii="Times New Roman" w:hAnsi="Times New Roman" w:cs="Times New Roman"/>
          <w:sz w:val="28"/>
          <w:szCs w:val="28"/>
        </w:rPr>
        <w:t>2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2922D5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CD11E2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D11E2">
        <w:rPr>
          <w:rFonts w:ascii="Times New Roman" w:hAnsi="Times New Roman" w:cs="Times New Roman"/>
          <w:sz w:val="28"/>
          <w:szCs w:val="28"/>
        </w:rPr>
        <w:t>687,1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D11E2">
        <w:rPr>
          <w:rFonts w:ascii="Times New Roman" w:hAnsi="Times New Roman" w:cs="Times New Roman"/>
          <w:sz w:val="28"/>
          <w:szCs w:val="28"/>
        </w:rPr>
        <w:t>43,3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5D450C">
        <w:rPr>
          <w:rFonts w:ascii="Times New Roman" w:hAnsi="Times New Roman" w:cs="Times New Roman"/>
          <w:sz w:val="28"/>
          <w:szCs w:val="28"/>
        </w:rPr>
        <w:t>8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4F09AC">
        <w:rPr>
          <w:rFonts w:ascii="Times New Roman" w:hAnsi="Times New Roman" w:cs="Times New Roman"/>
          <w:sz w:val="28"/>
          <w:szCs w:val="28"/>
        </w:rPr>
        <w:t>50,6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4F09AC">
        <w:rPr>
          <w:rFonts w:ascii="Times New Roman" w:hAnsi="Times New Roman" w:cs="Times New Roman"/>
          <w:sz w:val="28"/>
          <w:szCs w:val="28"/>
        </w:rPr>
        <w:t>Кассовые расходы и</w:t>
      </w:r>
      <w:r w:rsidRPr="00400A0C">
        <w:rPr>
          <w:rFonts w:ascii="Times New Roman" w:hAnsi="Times New Roman" w:cs="Times New Roman"/>
          <w:sz w:val="28"/>
          <w:szCs w:val="28"/>
        </w:rPr>
        <w:t>сполн</w:t>
      </w:r>
      <w:r w:rsidR="004F09AC">
        <w:rPr>
          <w:rFonts w:ascii="Times New Roman" w:hAnsi="Times New Roman" w:cs="Times New Roman"/>
          <w:sz w:val="28"/>
          <w:szCs w:val="28"/>
        </w:rPr>
        <w:t>ялись только по одному под</w:t>
      </w:r>
      <w:r w:rsidRPr="00400A0C">
        <w:rPr>
          <w:rFonts w:ascii="Times New Roman" w:hAnsi="Times New Roman" w:cs="Times New Roman"/>
          <w:sz w:val="28"/>
          <w:szCs w:val="28"/>
        </w:rPr>
        <w:t>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4F09AC">
        <w:rPr>
          <w:rFonts w:ascii="Times New Roman" w:hAnsi="Times New Roman" w:cs="Times New Roman"/>
          <w:sz w:val="28"/>
          <w:szCs w:val="28"/>
        </w:rPr>
        <w:t xml:space="preserve"> -</w:t>
      </w:r>
      <w:r w:rsidRPr="00400A0C">
        <w:rPr>
          <w:rFonts w:ascii="Times New Roman" w:hAnsi="Times New Roman" w:cs="Times New Roman"/>
          <w:sz w:val="28"/>
          <w:szCs w:val="28"/>
        </w:rPr>
        <w:t xml:space="preserve"> 03 09 «Защита населения и территории от чрезвычайных ситуаций природного и техногенного характера, гражданская оборона»</w:t>
      </w:r>
      <w:r w:rsidR="004F09A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3D4C9D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2018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3D4C9D">
        <w:rPr>
          <w:rFonts w:ascii="Times New Roman" w:hAnsi="Times New Roman" w:cs="Times New Roman"/>
          <w:sz w:val="28"/>
          <w:szCs w:val="28"/>
        </w:rPr>
        <w:t>5774,7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4C9D">
        <w:rPr>
          <w:rFonts w:ascii="Times New Roman" w:hAnsi="Times New Roman" w:cs="Times New Roman"/>
          <w:sz w:val="28"/>
          <w:szCs w:val="28"/>
        </w:rPr>
        <w:t>45,1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4C9D">
        <w:rPr>
          <w:rFonts w:ascii="Times New Roman" w:hAnsi="Times New Roman" w:cs="Times New Roman"/>
          <w:sz w:val="28"/>
          <w:szCs w:val="28"/>
        </w:rPr>
        <w:t xml:space="preserve"> плановых назначений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3D4C9D">
        <w:rPr>
          <w:rFonts w:ascii="Times New Roman" w:hAnsi="Times New Roman" w:cs="Times New Roman"/>
          <w:sz w:val="28"/>
          <w:szCs w:val="28"/>
        </w:rPr>
        <w:t>7</w:t>
      </w:r>
      <w:r w:rsidR="00D45F36">
        <w:rPr>
          <w:rFonts w:ascii="Times New Roman" w:hAnsi="Times New Roman" w:cs="Times New Roman"/>
          <w:sz w:val="28"/>
          <w:szCs w:val="28"/>
        </w:rPr>
        <w:t>,6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4C9D">
        <w:rPr>
          <w:rFonts w:ascii="Times New Roman" w:hAnsi="Times New Roman" w:cs="Times New Roman"/>
          <w:sz w:val="28"/>
          <w:szCs w:val="28"/>
        </w:rPr>
        <w:t>Кассовое и</w:t>
      </w:r>
      <w:r w:rsidRPr="00595E72">
        <w:rPr>
          <w:rFonts w:ascii="Times New Roman" w:hAnsi="Times New Roman" w:cs="Times New Roman"/>
          <w:sz w:val="28"/>
          <w:szCs w:val="28"/>
        </w:rPr>
        <w:t xml:space="preserve">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>04 12 «Другие вопросы в области национальной экономики»</w:t>
      </w:r>
      <w:r w:rsidR="003D4C9D">
        <w:rPr>
          <w:rFonts w:ascii="Times New Roman" w:hAnsi="Times New Roman" w:cs="Times New Roman"/>
          <w:sz w:val="28"/>
          <w:szCs w:val="28"/>
        </w:rPr>
        <w:t>,</w:t>
      </w:r>
      <w:r w:rsidR="00E0091F">
        <w:rPr>
          <w:rFonts w:ascii="Times New Roman" w:hAnsi="Times New Roman" w:cs="Times New Roman"/>
          <w:sz w:val="28"/>
          <w:szCs w:val="28"/>
        </w:rPr>
        <w:t xml:space="preserve"> 04 01 «Общеэкономические вопросы», , 04 05 «Сельское хозяйство и рыболовство»</w:t>
      </w:r>
      <w:r w:rsidR="003D4C9D">
        <w:rPr>
          <w:rFonts w:ascii="Times New Roman" w:hAnsi="Times New Roman" w:cs="Times New Roman"/>
          <w:sz w:val="28"/>
          <w:szCs w:val="28"/>
        </w:rPr>
        <w:t xml:space="preserve"> составило 4,5%, 46,6%, 12,5%, 100,0%, 12,6</w:t>
      </w:r>
      <w:r w:rsidR="00A66097">
        <w:rPr>
          <w:rFonts w:ascii="Times New Roman" w:hAnsi="Times New Roman" w:cs="Times New Roman"/>
          <w:sz w:val="28"/>
          <w:szCs w:val="28"/>
        </w:rPr>
        <w:t>% соответственно</w:t>
      </w:r>
      <w:r w:rsidR="00E0091F">
        <w:rPr>
          <w:rFonts w:ascii="Times New Roman" w:hAnsi="Times New Roman" w:cs="Times New Roman"/>
          <w:sz w:val="28"/>
          <w:szCs w:val="28"/>
        </w:rPr>
        <w:t xml:space="preserve">. </w:t>
      </w:r>
      <w:r w:rsidRPr="00595E72">
        <w:rPr>
          <w:rFonts w:ascii="Times New Roman" w:hAnsi="Times New Roman" w:cs="Times New Roman"/>
          <w:sz w:val="28"/>
          <w:szCs w:val="28"/>
        </w:rPr>
        <w:t xml:space="preserve">В целом по разделу отмечено </w:t>
      </w:r>
      <w:r w:rsidR="00325067">
        <w:rPr>
          <w:rFonts w:ascii="Times New Roman" w:hAnsi="Times New Roman" w:cs="Times New Roman"/>
          <w:sz w:val="28"/>
          <w:szCs w:val="28"/>
        </w:rPr>
        <w:t>увеличение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CA5997">
        <w:rPr>
          <w:rFonts w:ascii="Times New Roman" w:hAnsi="Times New Roman" w:cs="Times New Roman"/>
          <w:sz w:val="28"/>
          <w:szCs w:val="28"/>
        </w:rPr>
        <w:t>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6097">
        <w:rPr>
          <w:rFonts w:ascii="Times New Roman" w:hAnsi="Times New Roman" w:cs="Times New Roman"/>
          <w:sz w:val="28"/>
          <w:szCs w:val="28"/>
        </w:rPr>
        <w:t xml:space="preserve"> </w:t>
      </w:r>
      <w:r w:rsidR="009B76D6">
        <w:rPr>
          <w:rFonts w:ascii="Times New Roman" w:hAnsi="Times New Roman" w:cs="Times New Roman"/>
          <w:sz w:val="28"/>
          <w:szCs w:val="28"/>
        </w:rPr>
        <w:t xml:space="preserve">в </w:t>
      </w:r>
      <w:r w:rsidR="00D45F36">
        <w:rPr>
          <w:rFonts w:ascii="Times New Roman" w:hAnsi="Times New Roman" w:cs="Times New Roman"/>
          <w:sz w:val="28"/>
          <w:szCs w:val="28"/>
        </w:rPr>
        <w:t>2,1</w:t>
      </w:r>
      <w:r w:rsidR="009B76D6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DB0FB1">
        <w:rPr>
          <w:rFonts w:ascii="Times New Roman" w:hAnsi="Times New Roman" w:cs="Times New Roman"/>
          <w:sz w:val="28"/>
          <w:szCs w:val="28"/>
        </w:rPr>
        <w:t>н</w:t>
      </w:r>
      <w:r w:rsidRPr="00E0091F">
        <w:rPr>
          <w:rFonts w:ascii="Times New Roman" w:hAnsi="Times New Roman" w:cs="Times New Roman"/>
          <w:sz w:val="28"/>
          <w:szCs w:val="28"/>
        </w:rPr>
        <w:t xml:space="preserve">а I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E00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B0FB1">
        <w:rPr>
          <w:rFonts w:ascii="Times New Roman" w:hAnsi="Times New Roman" w:cs="Times New Roman"/>
          <w:sz w:val="28"/>
          <w:szCs w:val="28"/>
        </w:rPr>
        <w:t>43600,9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0FB1">
        <w:rPr>
          <w:rFonts w:ascii="Times New Roman" w:hAnsi="Times New Roman" w:cs="Times New Roman"/>
          <w:sz w:val="28"/>
          <w:szCs w:val="28"/>
        </w:rPr>
        <w:t>49,9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7C4CDF">
        <w:rPr>
          <w:rFonts w:ascii="Times New Roman" w:hAnsi="Times New Roman" w:cs="Times New Roman"/>
          <w:sz w:val="28"/>
          <w:szCs w:val="28"/>
        </w:rPr>
        <w:t>5</w:t>
      </w:r>
      <w:r w:rsidR="00DB0FB1">
        <w:rPr>
          <w:rFonts w:ascii="Times New Roman" w:hAnsi="Times New Roman" w:cs="Times New Roman"/>
          <w:sz w:val="28"/>
          <w:szCs w:val="28"/>
        </w:rPr>
        <w:t>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DB0FB1">
        <w:rPr>
          <w:rFonts w:ascii="Times New Roman" w:hAnsi="Times New Roman" w:cs="Times New Roman"/>
          <w:sz w:val="28"/>
          <w:szCs w:val="28"/>
        </w:rPr>
        <w:t>117,4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5F36">
        <w:rPr>
          <w:rFonts w:ascii="Times New Roman" w:hAnsi="Times New Roman" w:cs="Times New Roman"/>
          <w:sz w:val="28"/>
          <w:szCs w:val="28"/>
        </w:rPr>
        <w:t>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B0FB1">
        <w:rPr>
          <w:rFonts w:ascii="Times New Roman" w:hAnsi="Times New Roman" w:cs="Times New Roman"/>
          <w:sz w:val="28"/>
          <w:szCs w:val="28"/>
        </w:rPr>
        <w:t>11332,0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DB0FB1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B0FB1">
        <w:rPr>
          <w:rFonts w:ascii="Times New Roman" w:hAnsi="Times New Roman" w:cs="Times New Roman"/>
          <w:sz w:val="28"/>
          <w:szCs w:val="28"/>
        </w:rPr>
        <w:t>5904,2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B0FB1">
        <w:rPr>
          <w:rFonts w:ascii="Times New Roman" w:hAnsi="Times New Roman" w:cs="Times New Roman"/>
          <w:sz w:val="28"/>
          <w:szCs w:val="28"/>
        </w:rPr>
        <w:t>52,1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В общем объеме бюджета доля расходов по разделу составила </w:t>
      </w:r>
      <w:r w:rsidR="00DB0FB1">
        <w:rPr>
          <w:rFonts w:ascii="Times New Roman" w:hAnsi="Times New Roman" w:cs="Times New Roman"/>
          <w:sz w:val="28"/>
          <w:szCs w:val="28"/>
        </w:rPr>
        <w:t>7,8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2A44B5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D45F36">
        <w:rPr>
          <w:rFonts w:ascii="Times New Roman" w:hAnsi="Times New Roman" w:cs="Times New Roman"/>
          <w:sz w:val="28"/>
          <w:szCs w:val="28"/>
        </w:rPr>
        <w:t>12</w:t>
      </w:r>
      <w:r w:rsidR="00DB0FB1">
        <w:rPr>
          <w:rFonts w:ascii="Times New Roman" w:hAnsi="Times New Roman" w:cs="Times New Roman"/>
          <w:sz w:val="28"/>
          <w:szCs w:val="28"/>
        </w:rPr>
        <w:t>6,2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BE065C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2018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E065C">
        <w:rPr>
          <w:rFonts w:ascii="Times New Roman" w:hAnsi="Times New Roman" w:cs="Times New Roman"/>
          <w:sz w:val="28"/>
          <w:szCs w:val="28"/>
        </w:rPr>
        <w:t>7549,9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E065C">
        <w:rPr>
          <w:rFonts w:ascii="Times New Roman" w:hAnsi="Times New Roman" w:cs="Times New Roman"/>
          <w:sz w:val="28"/>
          <w:szCs w:val="28"/>
        </w:rPr>
        <w:t>35,9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D45F36">
        <w:rPr>
          <w:rFonts w:ascii="Times New Roman" w:hAnsi="Times New Roman" w:cs="Times New Roman"/>
          <w:sz w:val="28"/>
          <w:szCs w:val="28"/>
        </w:rPr>
        <w:t>1</w:t>
      </w:r>
      <w:r w:rsidR="00BE065C">
        <w:rPr>
          <w:rFonts w:ascii="Times New Roman" w:hAnsi="Times New Roman" w:cs="Times New Roman"/>
          <w:sz w:val="28"/>
          <w:szCs w:val="28"/>
        </w:rPr>
        <w:t>0,0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E065C">
        <w:rPr>
          <w:rFonts w:ascii="Times New Roman" w:hAnsi="Times New Roman" w:cs="Times New Roman"/>
          <w:sz w:val="28"/>
          <w:szCs w:val="28"/>
        </w:rPr>
        <w:t>ов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D45F36">
        <w:rPr>
          <w:rFonts w:ascii="Times New Roman" w:hAnsi="Times New Roman" w:cs="Times New Roman"/>
          <w:sz w:val="28"/>
          <w:szCs w:val="28"/>
        </w:rPr>
        <w:t>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E065C">
        <w:rPr>
          <w:rFonts w:ascii="Times New Roman" w:hAnsi="Times New Roman" w:cs="Times New Roman"/>
          <w:sz w:val="28"/>
          <w:szCs w:val="28"/>
        </w:rPr>
        <w:t xml:space="preserve"> 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BE065C">
        <w:rPr>
          <w:rFonts w:ascii="Times New Roman" w:hAnsi="Times New Roman" w:cs="Times New Roman"/>
          <w:sz w:val="28"/>
          <w:szCs w:val="28"/>
        </w:rPr>
        <w:t xml:space="preserve">25,2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BE065C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BE065C">
        <w:rPr>
          <w:rFonts w:ascii="Times New Roman" w:hAnsi="Times New Roman" w:cs="Times New Roman"/>
          <w:sz w:val="28"/>
          <w:szCs w:val="28"/>
        </w:rPr>
        <w:t>24,5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1225B">
        <w:rPr>
          <w:rFonts w:ascii="Times New Roman" w:hAnsi="Times New Roman" w:cs="Times New Roman"/>
          <w:sz w:val="28"/>
          <w:szCs w:val="28"/>
        </w:rPr>
        <w:t>35,9</w:t>
      </w:r>
      <w:r w:rsidRPr="001C25FB">
        <w:rPr>
          <w:rFonts w:ascii="Times New Roman" w:hAnsi="Times New Roman" w:cs="Times New Roman"/>
          <w:sz w:val="28"/>
          <w:szCs w:val="28"/>
        </w:rPr>
        <w:t>% утвержденных бюджетных ассигнований. К аналогичному периоду 201</w:t>
      </w:r>
      <w:r w:rsidR="00F04522">
        <w:rPr>
          <w:rFonts w:ascii="Times New Roman" w:hAnsi="Times New Roman" w:cs="Times New Roman"/>
          <w:sz w:val="28"/>
          <w:szCs w:val="28"/>
        </w:rPr>
        <w:t>7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отмечается </w:t>
      </w:r>
      <w:r w:rsidR="00F04522">
        <w:rPr>
          <w:rFonts w:ascii="Times New Roman" w:hAnsi="Times New Roman" w:cs="Times New Roman"/>
          <w:sz w:val="28"/>
          <w:szCs w:val="28"/>
        </w:rPr>
        <w:t>снижение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 xml:space="preserve">на </w:t>
      </w:r>
      <w:r w:rsidR="0091225B">
        <w:rPr>
          <w:rFonts w:ascii="Times New Roman" w:hAnsi="Times New Roman" w:cs="Times New Roman"/>
          <w:sz w:val="28"/>
          <w:szCs w:val="28"/>
        </w:rPr>
        <w:t xml:space="preserve">15,2 </w:t>
      </w:r>
      <w:r w:rsidR="00F04522">
        <w:rPr>
          <w:rFonts w:ascii="Times New Roman" w:hAnsi="Times New Roman" w:cs="Times New Roman"/>
          <w:sz w:val="28"/>
          <w:szCs w:val="28"/>
        </w:rPr>
        <w:t xml:space="preserve"> </w:t>
      </w:r>
      <w:r w:rsidR="001C25FB">
        <w:rPr>
          <w:rFonts w:ascii="Times New Roman" w:hAnsi="Times New Roman" w:cs="Times New Roman"/>
          <w:sz w:val="28"/>
          <w:szCs w:val="28"/>
        </w:rPr>
        <w:t>процента.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91225B">
        <w:rPr>
          <w:rFonts w:ascii="Times New Roman" w:hAnsi="Times New Roman" w:cs="Times New Roman"/>
          <w:sz w:val="28"/>
          <w:szCs w:val="28"/>
        </w:rPr>
        <w:t>полугодии</w:t>
      </w:r>
      <w:r w:rsidRPr="00507A3B">
        <w:rPr>
          <w:rFonts w:ascii="Times New Roman" w:hAnsi="Times New Roman" w:cs="Times New Roman"/>
          <w:sz w:val="28"/>
          <w:szCs w:val="28"/>
        </w:rPr>
        <w:t xml:space="preserve"> 201</w:t>
      </w:r>
      <w:r w:rsidR="00F04522">
        <w:rPr>
          <w:rFonts w:ascii="Times New Roman" w:hAnsi="Times New Roman" w:cs="Times New Roman"/>
          <w:sz w:val="28"/>
          <w:szCs w:val="28"/>
        </w:rPr>
        <w:t>8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91225B">
        <w:rPr>
          <w:rFonts w:ascii="Times New Roman" w:hAnsi="Times New Roman" w:cs="Times New Roman"/>
          <w:sz w:val="28"/>
          <w:szCs w:val="28"/>
        </w:rPr>
        <w:t>1930,0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91225B">
        <w:rPr>
          <w:rFonts w:ascii="Times New Roman" w:hAnsi="Times New Roman" w:cs="Times New Roman"/>
          <w:sz w:val="28"/>
          <w:szCs w:val="28"/>
        </w:rPr>
        <w:t>49</w:t>
      </w:r>
      <w:r w:rsidR="00F04522">
        <w:rPr>
          <w:rFonts w:ascii="Times New Roman" w:hAnsi="Times New Roman" w:cs="Times New Roman"/>
          <w:sz w:val="28"/>
          <w:szCs w:val="28"/>
        </w:rPr>
        <w:t>,0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91225B">
        <w:rPr>
          <w:rFonts w:ascii="Times New Roman" w:hAnsi="Times New Roman" w:cs="Times New Roman"/>
          <w:sz w:val="28"/>
          <w:szCs w:val="28"/>
        </w:rPr>
        <w:t>2,5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91225B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91225B">
        <w:rPr>
          <w:rFonts w:ascii="Times New Roman" w:hAnsi="Times New Roman" w:cs="Times New Roman"/>
          <w:sz w:val="28"/>
          <w:szCs w:val="28"/>
        </w:rPr>
        <w:t>6,5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25B">
        <w:rPr>
          <w:rFonts w:ascii="Times New Roman" w:hAnsi="Times New Roman" w:cs="Times New Roman"/>
          <w:sz w:val="28"/>
          <w:szCs w:val="28"/>
        </w:rPr>
        <w:t>ов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.</w:t>
      </w:r>
    </w:p>
    <w:p w:rsidR="005A5D06" w:rsidRDefault="005A5D06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1A19" w:rsidRDefault="003066B3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DD2E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DD2E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3066B3" w:rsidRDefault="003066B3" w:rsidP="003066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9"/>
        <w:gridCol w:w="1580"/>
        <w:gridCol w:w="1367"/>
        <w:gridCol w:w="1485"/>
        <w:gridCol w:w="871"/>
      </w:tblGrid>
      <w:tr w:rsidR="003066B3" w:rsidTr="00777F1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1.07</w:t>
            </w:r>
            <w:r w:rsidR="00D61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3066B3" w:rsidRPr="006B6679" w:rsidRDefault="003066B3" w:rsidP="00A41A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6B3" w:rsidRPr="006B6679" w:rsidRDefault="003066B3" w:rsidP="00036E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Исполнено</w:t>
            </w:r>
          </w:p>
          <w:p w:rsidR="003066B3" w:rsidRPr="006B6679" w:rsidRDefault="003066B3" w:rsidP="00A41A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6B3" w:rsidRPr="006B6679" w:rsidRDefault="006801C2" w:rsidP="00D614F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1.07</w:t>
            </w:r>
            <w:r w:rsidR="003066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66B3" w:rsidRPr="006B6679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D2E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66B3" w:rsidRPr="006B6679" w:rsidRDefault="003066B3" w:rsidP="00A41AEC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3066B3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6B3" w:rsidRPr="006B6679" w:rsidRDefault="003066B3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CA59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27720,5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69215,4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30116,1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43,5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B1A19" w:rsidP="00A41A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  <w:r w:rsidR="00D614F4"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35601,1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83521,1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41722,0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DB1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Финансов</w:t>
            </w:r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ый отдел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 администрации </w:t>
            </w:r>
            <w:proofErr w:type="spellStart"/>
            <w:r w:rsidR="00DB1A19">
              <w:rPr>
                <w:rFonts w:ascii="Times New Roman" w:eastAsia="Times New Roman" w:hAnsi="Times New Roman"/>
                <w:sz w:val="24"/>
                <w:szCs w:val="24"/>
              </w:rPr>
              <w:t>Рогнедин</w:t>
            </w:r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>ского</w:t>
            </w:r>
            <w:proofErr w:type="spellEnd"/>
            <w:r w:rsidRPr="006B667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</w:t>
            </w:r>
            <w:r w:rsidR="00CA599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7542,2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6661,1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A41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54,9</w:t>
            </w:r>
          </w:p>
        </w:tc>
      </w:tr>
      <w:tr w:rsidR="00D614F4" w:rsidTr="00777F1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4F4" w:rsidRPr="006B6679" w:rsidRDefault="00D614F4" w:rsidP="00A41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66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7F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70863,8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6801C2" w:rsidP="00A17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159397,6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9AE" w:rsidRDefault="00CE59AE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59AE" w:rsidRDefault="00CE59AE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59AE" w:rsidRPr="006B6679" w:rsidRDefault="00CE59AE" w:rsidP="00B96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75497,6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4F4" w:rsidRPr="006B6679" w:rsidRDefault="00CE59AE" w:rsidP="0068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47,4</w:t>
            </w:r>
          </w:p>
        </w:tc>
      </w:tr>
    </w:tbl>
    <w:p w:rsidR="00AA6E16" w:rsidRDefault="00AA6E16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9B52B2">
        <w:rPr>
          <w:rFonts w:ascii="Times New Roman" w:hAnsi="Times New Roman" w:cs="Times New Roman"/>
          <w:sz w:val="28"/>
          <w:szCs w:val="28"/>
        </w:rPr>
        <w:t>159397,6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9B52B2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DD2E40">
        <w:rPr>
          <w:rFonts w:ascii="Times New Roman" w:hAnsi="Times New Roman" w:cs="Times New Roman"/>
          <w:sz w:val="28"/>
          <w:szCs w:val="28"/>
        </w:rPr>
        <w:t>8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9B52B2">
        <w:rPr>
          <w:rFonts w:ascii="Times New Roman" w:hAnsi="Times New Roman" w:cs="Times New Roman"/>
          <w:sz w:val="28"/>
          <w:szCs w:val="28"/>
        </w:rPr>
        <w:t>75497,6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B52B2">
        <w:rPr>
          <w:rFonts w:ascii="Times New Roman" w:hAnsi="Times New Roman" w:cs="Times New Roman"/>
          <w:sz w:val="28"/>
          <w:szCs w:val="28"/>
        </w:rPr>
        <w:t>47,4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DD2E40">
        <w:rPr>
          <w:rFonts w:ascii="Times New Roman" w:hAnsi="Times New Roman" w:cs="Times New Roman"/>
          <w:sz w:val="28"/>
          <w:szCs w:val="28"/>
        </w:rPr>
        <w:t>7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9B52B2">
        <w:rPr>
          <w:rFonts w:ascii="Times New Roman" w:hAnsi="Times New Roman" w:cs="Times New Roman"/>
          <w:sz w:val="28"/>
          <w:szCs w:val="28"/>
        </w:rPr>
        <w:t>106,5</w:t>
      </w:r>
      <w:r w:rsidRPr="00C276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B52B2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9B52B2">
        <w:rPr>
          <w:rFonts w:ascii="Times New Roman" w:hAnsi="Times New Roman" w:cs="Times New Roman"/>
          <w:sz w:val="28"/>
          <w:szCs w:val="28"/>
        </w:rPr>
        <w:t>54,9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4E1E05">
        <w:rPr>
          <w:rFonts w:ascii="Times New Roman" w:hAnsi="Times New Roman" w:cs="Times New Roman"/>
          <w:sz w:val="28"/>
          <w:szCs w:val="28"/>
        </w:rPr>
        <w:t>ф</w:t>
      </w:r>
      <w:r w:rsidR="002F1A6B">
        <w:rPr>
          <w:rFonts w:ascii="Times New Roman" w:hAnsi="Times New Roman" w:cs="Times New Roman"/>
          <w:sz w:val="28"/>
          <w:szCs w:val="28"/>
        </w:rPr>
        <w:t xml:space="preserve">инансовому </w:t>
      </w:r>
      <w:r w:rsidR="00777F19">
        <w:rPr>
          <w:rFonts w:ascii="Times New Roman" w:hAnsi="Times New Roman" w:cs="Times New Roman"/>
          <w:sz w:val="28"/>
          <w:szCs w:val="28"/>
        </w:rPr>
        <w:t xml:space="preserve">отделу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9B52B2">
        <w:rPr>
          <w:rFonts w:ascii="Times New Roman" w:hAnsi="Times New Roman" w:cs="Times New Roman"/>
          <w:sz w:val="28"/>
          <w:szCs w:val="28"/>
        </w:rPr>
        <w:t>43,5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6C27" w:rsidRDefault="00A36C2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36C27" w:rsidRPr="00A36C27" w:rsidRDefault="00A36C27" w:rsidP="00A36C2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576D1B">
        <w:rPr>
          <w:rFonts w:ascii="Times New Roman" w:hAnsi="Times New Roman" w:cs="Times New Roman"/>
          <w:sz w:val="28"/>
          <w:szCs w:val="28"/>
        </w:rPr>
        <w:t>7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D1B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76D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576D1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6D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D1B">
        <w:rPr>
          <w:rFonts w:ascii="Times New Roman" w:hAnsi="Times New Roman" w:cs="Times New Roman"/>
          <w:sz w:val="28"/>
          <w:szCs w:val="28"/>
        </w:rPr>
        <w:t>8 год и на плановый 2019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  <w:proofErr w:type="gramEnd"/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>158326,7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F15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7 – 2019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4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68222,1 </w:t>
      </w:r>
      <w:r w:rsidR="0045406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28CD">
        <w:rPr>
          <w:rFonts w:ascii="Times New Roman" w:hAnsi="Times New Roman" w:cs="Times New Roman"/>
          <w:sz w:val="28"/>
          <w:szCs w:val="28"/>
        </w:rPr>
        <w:t xml:space="preserve">исполнена в объеме 29718,5 тыс. рублей, </w:t>
      </w:r>
      <w:r w:rsidR="00454066">
        <w:rPr>
          <w:rFonts w:ascii="Times New Roman" w:hAnsi="Times New Roman" w:cs="Times New Roman"/>
          <w:sz w:val="28"/>
          <w:szCs w:val="28"/>
        </w:rPr>
        <w:t>в том числе подпрограммы: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и сохранение кул</w:t>
      </w:r>
      <w:r w:rsidR="00481E10">
        <w:rPr>
          <w:rFonts w:ascii="Times New Roman" w:hAnsi="Times New Roman" w:cs="Times New Roman"/>
          <w:sz w:val="28"/>
          <w:szCs w:val="28"/>
        </w:rPr>
        <w:t>ьту</w:t>
      </w:r>
      <w:r>
        <w:rPr>
          <w:rFonts w:ascii="Times New Roman" w:hAnsi="Times New Roman" w:cs="Times New Roman"/>
          <w:sz w:val="28"/>
          <w:szCs w:val="28"/>
        </w:rPr>
        <w:t xml:space="preserve">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(2017 -2019 годы)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11</w:t>
      </w:r>
      <w:r w:rsidR="00F15157">
        <w:rPr>
          <w:rFonts w:ascii="Times New Roman" w:hAnsi="Times New Roman" w:cs="Times New Roman"/>
          <w:sz w:val="28"/>
          <w:szCs w:val="28"/>
        </w:rPr>
        <w:t>332,0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</w:t>
      </w:r>
      <w:r w:rsidR="00576D1B">
        <w:rPr>
          <w:rFonts w:ascii="Times New Roman" w:hAnsi="Times New Roman" w:cs="Times New Roman"/>
          <w:sz w:val="28"/>
          <w:szCs w:val="28"/>
        </w:rPr>
        <w:t xml:space="preserve">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>полугодия</w:t>
      </w:r>
      <w:r w:rsidR="00576D1B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6D1B">
        <w:rPr>
          <w:rFonts w:ascii="Times New Roman" w:hAnsi="Times New Roman" w:cs="Times New Roman"/>
          <w:sz w:val="28"/>
          <w:szCs w:val="28"/>
        </w:rPr>
        <w:t xml:space="preserve"> – </w:t>
      </w:r>
      <w:r w:rsidR="00F15157">
        <w:rPr>
          <w:rFonts w:ascii="Times New Roman" w:hAnsi="Times New Roman" w:cs="Times New Roman"/>
          <w:sz w:val="28"/>
          <w:szCs w:val="28"/>
        </w:rPr>
        <w:t>5904,2</w:t>
      </w:r>
      <w:r w:rsidR="00576D1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 xml:space="preserve"> 52,1 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54066" w:rsidRDefault="0045406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47AB">
        <w:rPr>
          <w:rFonts w:ascii="Times New Roman" w:hAnsi="Times New Roman" w:cs="Times New Roman"/>
          <w:sz w:val="28"/>
          <w:szCs w:val="28"/>
        </w:rPr>
        <w:t xml:space="preserve">привлечение и закрепление медицинских кадров на территории </w:t>
      </w:r>
      <w:proofErr w:type="spellStart"/>
      <w:r w:rsidR="008647AB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7AB">
        <w:rPr>
          <w:rFonts w:ascii="Times New Roman" w:hAnsi="Times New Roman" w:cs="Times New Roman"/>
          <w:sz w:val="28"/>
          <w:szCs w:val="28"/>
        </w:rPr>
        <w:t xml:space="preserve"> района (2017 -2019 годы) – </w:t>
      </w:r>
      <w:r w:rsidR="00576D1B">
        <w:rPr>
          <w:rFonts w:ascii="Times New Roman" w:hAnsi="Times New Roman" w:cs="Times New Roman"/>
          <w:sz w:val="28"/>
          <w:szCs w:val="28"/>
        </w:rPr>
        <w:t>6</w:t>
      </w:r>
      <w:r w:rsidR="008647AB">
        <w:rPr>
          <w:rFonts w:ascii="Times New Roman" w:hAnsi="Times New Roman" w:cs="Times New Roman"/>
          <w:sz w:val="28"/>
          <w:szCs w:val="28"/>
        </w:rPr>
        <w:t xml:space="preserve">0,0 тыс. рублей, кассовое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8647AB">
        <w:rPr>
          <w:rFonts w:ascii="Times New Roman" w:hAnsi="Times New Roman" w:cs="Times New Roman"/>
          <w:sz w:val="28"/>
          <w:szCs w:val="28"/>
        </w:rPr>
        <w:t xml:space="preserve">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 w:rsidR="008647A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76D1B">
        <w:rPr>
          <w:rFonts w:ascii="Times New Roman" w:hAnsi="Times New Roman" w:cs="Times New Roman"/>
          <w:sz w:val="28"/>
          <w:szCs w:val="28"/>
        </w:rPr>
        <w:t xml:space="preserve"> </w:t>
      </w:r>
      <w:r w:rsidR="00F15157">
        <w:rPr>
          <w:rFonts w:ascii="Times New Roman" w:hAnsi="Times New Roman" w:cs="Times New Roman"/>
          <w:sz w:val="28"/>
          <w:szCs w:val="28"/>
        </w:rPr>
        <w:t>25</w:t>
      </w:r>
      <w:r w:rsidR="00576D1B"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 xml:space="preserve"> 41,7</w:t>
      </w:r>
      <w:r w:rsidR="008647AB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F15157">
        <w:rPr>
          <w:rFonts w:ascii="Times New Roman" w:hAnsi="Times New Roman" w:cs="Times New Roman"/>
          <w:sz w:val="28"/>
          <w:szCs w:val="28"/>
        </w:rPr>
        <w:t>1680</w:t>
      </w:r>
      <w:r w:rsidR="00576D1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1 </w:t>
      </w:r>
      <w:r w:rsidR="00F15157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76D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157">
        <w:rPr>
          <w:rFonts w:ascii="Times New Roman" w:hAnsi="Times New Roman" w:cs="Times New Roman"/>
          <w:sz w:val="28"/>
          <w:szCs w:val="28"/>
        </w:rPr>
        <w:t>– 882,0 тыс. рублей или  52,5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8647AB" w:rsidRDefault="008647AB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(2017 – 2019 годы) – </w:t>
      </w:r>
      <w:r w:rsidR="00F1515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кассовое исполнение – </w:t>
      </w:r>
      <w:r w:rsidR="00F15157">
        <w:rPr>
          <w:rFonts w:ascii="Times New Roman" w:hAnsi="Times New Roman" w:cs="Times New Roman"/>
          <w:sz w:val="28"/>
          <w:szCs w:val="28"/>
        </w:rPr>
        <w:t>24,5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157">
        <w:rPr>
          <w:rFonts w:ascii="Times New Roman" w:hAnsi="Times New Roman" w:cs="Times New Roman"/>
          <w:sz w:val="28"/>
          <w:szCs w:val="28"/>
        </w:rPr>
        <w:t>32,7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(2017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201</w:t>
      </w:r>
      <w:r w:rsidR="00E675B6">
        <w:rPr>
          <w:rFonts w:ascii="Times New Roman" w:hAnsi="Times New Roman" w:cs="Times New Roman"/>
          <w:b/>
          <w:sz w:val="28"/>
          <w:szCs w:val="28"/>
        </w:rPr>
        <w:t>9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9E0">
        <w:rPr>
          <w:rFonts w:ascii="Times New Roman" w:hAnsi="Times New Roman" w:cs="Times New Roman"/>
          <w:sz w:val="28"/>
          <w:szCs w:val="28"/>
        </w:rPr>
        <w:t>83521,1</w:t>
      </w:r>
      <w:r w:rsidR="00E6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D59E0">
        <w:rPr>
          <w:rFonts w:ascii="Times New Roman" w:hAnsi="Times New Roman" w:cs="Times New Roman"/>
          <w:sz w:val="28"/>
          <w:szCs w:val="28"/>
        </w:rPr>
        <w:t>41722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50,0</w:t>
      </w:r>
      <w:r w:rsidR="00922EA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22EA8" w:rsidRDefault="00922EA8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5B6" w:rsidRDefault="00E675B6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(2017 – 2019 годы)»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59E0">
        <w:rPr>
          <w:rFonts w:ascii="Times New Roman" w:hAnsi="Times New Roman" w:cs="Times New Roman"/>
          <w:sz w:val="28"/>
          <w:szCs w:val="28"/>
        </w:rPr>
        <w:t>6583,5</w:t>
      </w:r>
      <w:r w:rsidR="00A763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22EA8">
        <w:rPr>
          <w:rFonts w:ascii="Times New Roman" w:hAnsi="Times New Roman" w:cs="Times New Roman"/>
          <w:sz w:val="28"/>
          <w:szCs w:val="28"/>
        </w:rPr>
        <w:t xml:space="preserve">, кассовое исполнение – </w:t>
      </w:r>
      <w:r w:rsidR="007D59E0">
        <w:rPr>
          <w:rFonts w:ascii="Times New Roman" w:hAnsi="Times New Roman" w:cs="Times New Roman"/>
          <w:sz w:val="28"/>
          <w:szCs w:val="28"/>
        </w:rPr>
        <w:t>3659,5</w:t>
      </w:r>
      <w:r w:rsidR="00922EA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9E0">
        <w:rPr>
          <w:rFonts w:ascii="Times New Roman" w:hAnsi="Times New Roman" w:cs="Times New Roman"/>
          <w:sz w:val="28"/>
          <w:szCs w:val="28"/>
        </w:rPr>
        <w:t xml:space="preserve"> 55,6</w:t>
      </w:r>
      <w:r w:rsidR="00922EA8">
        <w:rPr>
          <w:rFonts w:ascii="Times New Roman" w:hAnsi="Times New Roman" w:cs="Times New Roman"/>
          <w:sz w:val="28"/>
          <w:szCs w:val="28"/>
        </w:rPr>
        <w:t>%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A7633E" w:rsidRDefault="00A7633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9E0" w:rsidRDefault="007D59E0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A41AEC" w:rsidRDefault="00D53C90" w:rsidP="00D53C90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A41AE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2036"/>
        <w:gridCol w:w="1603"/>
        <w:gridCol w:w="1529"/>
        <w:gridCol w:w="1532"/>
      </w:tblGrid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603" w:type="dxa"/>
            <w:vAlign w:val="center"/>
          </w:tcPr>
          <w:p w:rsidR="00D233C9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C9" w:rsidRPr="00614BCF" w:rsidRDefault="00D233C9" w:rsidP="0025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</w:t>
            </w:r>
          </w:p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01.04.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54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68222,1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29718,5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80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86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оды)</w:t>
            </w: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83521,1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41722,0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072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(2017 – 2019 годы)»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6583,5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3659,5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программная часть</w:t>
            </w:r>
          </w:p>
        </w:tc>
        <w:tc>
          <w:tcPr>
            <w:tcW w:w="1603" w:type="dxa"/>
            <w:vAlign w:val="center"/>
          </w:tcPr>
          <w:p w:rsidR="00D233C9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  <w:tc>
          <w:tcPr>
            <w:tcW w:w="1529" w:type="dxa"/>
            <w:vAlign w:val="center"/>
          </w:tcPr>
          <w:p w:rsidR="00D233C9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397,6</w:t>
            </w:r>
          </w:p>
        </w:tc>
        <w:tc>
          <w:tcPr>
            <w:tcW w:w="1532" w:type="dxa"/>
            <w:vAlign w:val="center"/>
          </w:tcPr>
          <w:p w:rsidR="00D233C9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D233C9" w:rsidTr="00D233C9">
        <w:tc>
          <w:tcPr>
            <w:tcW w:w="2036" w:type="dxa"/>
            <w:vAlign w:val="center"/>
          </w:tcPr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3C9" w:rsidRPr="00614BCF" w:rsidRDefault="00D233C9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159397,6</w:t>
            </w:r>
          </w:p>
        </w:tc>
        <w:tc>
          <w:tcPr>
            <w:tcW w:w="1529" w:type="dxa"/>
            <w:vAlign w:val="center"/>
          </w:tcPr>
          <w:p w:rsidR="00D233C9" w:rsidRPr="00614BCF" w:rsidRDefault="004249F6" w:rsidP="00A4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75497,6</w:t>
            </w:r>
          </w:p>
        </w:tc>
        <w:tc>
          <w:tcPr>
            <w:tcW w:w="1532" w:type="dxa"/>
            <w:vAlign w:val="center"/>
          </w:tcPr>
          <w:p w:rsidR="00D233C9" w:rsidRPr="00614BCF" w:rsidRDefault="004249F6" w:rsidP="00E6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</w:tbl>
    <w:p w:rsidR="00A36C27" w:rsidRDefault="00A36C27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249F6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 w:rsidR="00D707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4249F6">
        <w:rPr>
          <w:rFonts w:ascii="Times New Roman" w:hAnsi="Times New Roman" w:cs="Times New Roman"/>
          <w:sz w:val="28"/>
          <w:szCs w:val="28"/>
        </w:rPr>
        <w:t>75100,0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249F6">
        <w:rPr>
          <w:rFonts w:ascii="Times New Roman" w:hAnsi="Times New Roman" w:cs="Times New Roman"/>
          <w:sz w:val="28"/>
          <w:szCs w:val="28"/>
        </w:rPr>
        <w:t>47,4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763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A763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249F6">
        <w:rPr>
          <w:rFonts w:ascii="Times New Roman" w:hAnsi="Times New Roman" w:cs="Times New Roman"/>
          <w:sz w:val="28"/>
          <w:szCs w:val="28"/>
        </w:rPr>
        <w:t>43,6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A7633E">
        <w:rPr>
          <w:rFonts w:ascii="Times New Roman" w:hAnsi="Times New Roman" w:cs="Times New Roman"/>
          <w:sz w:val="28"/>
          <w:szCs w:val="28"/>
        </w:rPr>
        <w:t>.</w:t>
      </w:r>
    </w:p>
    <w:p w:rsidR="006D283A" w:rsidRDefault="007A22C9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программная часть бюджета исполнена в сумме </w:t>
      </w:r>
      <w:r w:rsidR="004249F6">
        <w:rPr>
          <w:rFonts w:ascii="Times New Roman" w:hAnsi="Times New Roman" w:cs="Times New Roman"/>
          <w:sz w:val="28"/>
          <w:szCs w:val="28"/>
        </w:rPr>
        <w:t>397,6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49F6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процента. Расходы отнесены на обеспечение деятельности законодательного (представительног</w:t>
      </w:r>
      <w:r w:rsidR="006D28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283A">
        <w:rPr>
          <w:rFonts w:ascii="Times New Roman" w:hAnsi="Times New Roman" w:cs="Times New Roman"/>
          <w:sz w:val="28"/>
          <w:szCs w:val="28"/>
        </w:rPr>
        <w:t xml:space="preserve">и контрольного </w:t>
      </w: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  <w:r w:rsidR="006D283A">
        <w:rPr>
          <w:rFonts w:ascii="Times New Roman" w:hAnsi="Times New Roman" w:cs="Times New Roman"/>
          <w:sz w:val="28"/>
          <w:szCs w:val="28"/>
        </w:rPr>
        <w:t>.</w:t>
      </w: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9A" w:rsidRDefault="007C5F9A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15" w:rsidRDefault="007D4B15" w:rsidP="002F7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4E7DC3" w:rsidRDefault="004E7DC3" w:rsidP="004E7DC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>етствии с решением от 27.12.2017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года № 5-</w:t>
      </w:r>
      <w:r w:rsidR="00C767DD">
        <w:rPr>
          <w:rFonts w:ascii="Times New Roman" w:hAnsi="Times New Roman" w:cs="Times New Roman"/>
          <w:sz w:val="28"/>
          <w:szCs w:val="28"/>
        </w:rPr>
        <w:t>240</w:t>
      </w:r>
      <w:r w:rsidRPr="004E7DC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C76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7DC3">
        <w:rPr>
          <w:rFonts w:ascii="Times New Roman" w:hAnsi="Times New Roman" w:cs="Times New Roman"/>
          <w:sz w:val="28"/>
          <w:szCs w:val="28"/>
        </w:rPr>
        <w:t>Рогнединск</w:t>
      </w:r>
      <w:r w:rsidR="00C767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7DC3" w:rsidRPr="004E7D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67DD">
        <w:rPr>
          <w:rFonts w:ascii="Times New Roman" w:hAnsi="Times New Roman" w:cs="Times New Roman"/>
          <w:sz w:val="28"/>
          <w:szCs w:val="28"/>
        </w:rPr>
        <w:t>»  на 2018</w:t>
      </w:r>
      <w:r w:rsidRPr="004E7DC3">
        <w:rPr>
          <w:rFonts w:ascii="Times New Roman" w:hAnsi="Times New Roman" w:cs="Times New Roman"/>
          <w:sz w:val="28"/>
          <w:szCs w:val="28"/>
        </w:rPr>
        <w:t xml:space="preserve">  год</w:t>
      </w:r>
      <w:r w:rsidR="00C767DD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CA13B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767DD">
        <w:rPr>
          <w:rFonts w:ascii="Times New Roman" w:hAnsi="Times New Roman" w:cs="Times New Roman"/>
          <w:sz w:val="28"/>
          <w:szCs w:val="28"/>
        </w:rPr>
        <w:t>2019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и 20</w:t>
      </w:r>
      <w:r w:rsidR="00C767DD">
        <w:rPr>
          <w:rFonts w:ascii="Times New Roman" w:hAnsi="Times New Roman" w:cs="Times New Roman"/>
          <w:sz w:val="28"/>
          <w:szCs w:val="28"/>
        </w:rPr>
        <w:t>20</w:t>
      </w:r>
      <w:r w:rsidR="00CA13B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7DC3">
        <w:rPr>
          <w:rFonts w:ascii="Times New Roman" w:hAnsi="Times New Roman" w:cs="Times New Roman"/>
          <w:sz w:val="28"/>
          <w:szCs w:val="28"/>
        </w:rPr>
        <w:t>»</w:t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, </w:t>
      </w:r>
      <w:r w:rsidRPr="004E7DC3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на 201</w:t>
      </w:r>
      <w:r w:rsidR="00C767DD">
        <w:rPr>
          <w:rFonts w:ascii="Times New Roman" w:hAnsi="Times New Roman" w:cs="Times New Roman"/>
          <w:sz w:val="28"/>
          <w:szCs w:val="28"/>
        </w:rPr>
        <w:t>8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 </w:t>
      </w:r>
      <w:r w:rsidR="000D082B">
        <w:rPr>
          <w:rFonts w:ascii="Times New Roman" w:hAnsi="Times New Roman" w:cs="Times New Roman"/>
          <w:sz w:val="28"/>
          <w:szCs w:val="28"/>
        </w:rPr>
        <w:t>2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A36C27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0D082B">
        <w:rPr>
          <w:rFonts w:ascii="Times New Roman" w:hAnsi="Times New Roman" w:cs="Times New Roman"/>
          <w:sz w:val="28"/>
          <w:szCs w:val="28"/>
        </w:rPr>
        <w:t>172,4</w:t>
      </w:r>
      <w:r w:rsidR="006468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D082B">
        <w:rPr>
          <w:rFonts w:ascii="Times New Roman" w:hAnsi="Times New Roman" w:cs="Times New Roman"/>
          <w:sz w:val="28"/>
          <w:szCs w:val="28"/>
        </w:rPr>
        <w:t>69,0</w:t>
      </w:r>
      <w:r w:rsidR="006468B0">
        <w:rPr>
          <w:rFonts w:ascii="Times New Roman" w:hAnsi="Times New Roman" w:cs="Times New Roman"/>
          <w:sz w:val="28"/>
          <w:szCs w:val="28"/>
        </w:rPr>
        <w:t xml:space="preserve"> процентов от утвержденных плановых показателей 2018 года</w:t>
      </w:r>
      <w:r w:rsidR="00A86BD8" w:rsidRPr="004E7DC3">
        <w:rPr>
          <w:rFonts w:ascii="Times New Roman" w:hAnsi="Times New Roman" w:cs="Times New Roman"/>
          <w:sz w:val="28"/>
          <w:szCs w:val="28"/>
        </w:rPr>
        <w:t>.</w:t>
      </w:r>
    </w:p>
    <w:p w:rsid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DA77CA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C27" w:rsidRPr="002C59AE" w:rsidRDefault="00A36C27" w:rsidP="00A36C2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502BD9">
        <w:rPr>
          <w:szCs w:val="28"/>
        </w:rPr>
        <w:t>8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 </w:t>
      </w:r>
      <w:r w:rsidR="00B27D63">
        <w:rPr>
          <w:szCs w:val="28"/>
        </w:rPr>
        <w:t>2579,4</w:t>
      </w:r>
      <w:r w:rsidR="00B7628A">
        <w:rPr>
          <w:szCs w:val="28"/>
        </w:rPr>
        <w:t xml:space="preserve">  </w:t>
      </w:r>
      <w:r>
        <w:rPr>
          <w:szCs w:val="28"/>
        </w:rPr>
        <w:t xml:space="preserve"> тыс. рублей, на 01.0</w:t>
      </w:r>
      <w:r w:rsidR="00B7628A">
        <w:rPr>
          <w:szCs w:val="28"/>
        </w:rPr>
        <w:t>7</w:t>
      </w:r>
      <w:r>
        <w:rPr>
          <w:szCs w:val="28"/>
        </w:rPr>
        <w:t>.201</w:t>
      </w:r>
      <w:r w:rsidR="00502BD9">
        <w:rPr>
          <w:szCs w:val="28"/>
        </w:rPr>
        <w:t>8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B27D63">
        <w:rPr>
          <w:szCs w:val="28"/>
        </w:rPr>
        <w:t>5328,1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B7628A">
        <w:rPr>
          <w:szCs w:val="28"/>
        </w:rPr>
        <w:t xml:space="preserve">    </w:t>
      </w:r>
      <w:r w:rsidR="0005550E">
        <w:rPr>
          <w:szCs w:val="28"/>
        </w:rPr>
        <w:t xml:space="preserve"> </w:t>
      </w:r>
      <w:r w:rsidR="00B27D63">
        <w:rPr>
          <w:szCs w:val="28"/>
        </w:rPr>
        <w:t xml:space="preserve">2748,7 </w:t>
      </w:r>
      <w:r>
        <w:rPr>
          <w:szCs w:val="28"/>
        </w:rPr>
        <w:t>тыс. рублей, или</w:t>
      </w:r>
      <w:r w:rsidR="00B27D63">
        <w:rPr>
          <w:szCs w:val="28"/>
        </w:rPr>
        <w:t xml:space="preserve"> </w:t>
      </w:r>
      <w:r>
        <w:rPr>
          <w:szCs w:val="28"/>
        </w:rPr>
        <w:t xml:space="preserve"> на </w:t>
      </w:r>
      <w:r w:rsidR="00B7628A">
        <w:rPr>
          <w:szCs w:val="28"/>
        </w:rPr>
        <w:t xml:space="preserve"> </w:t>
      </w:r>
      <w:r w:rsidR="00B27D63">
        <w:rPr>
          <w:szCs w:val="28"/>
        </w:rPr>
        <w:t xml:space="preserve">51,6  </w:t>
      </w:r>
      <w:r w:rsidR="0031490B">
        <w:rPr>
          <w:szCs w:val="28"/>
        </w:rPr>
        <w:t>процент</w:t>
      </w:r>
      <w:r w:rsidR="00B27D63">
        <w:rPr>
          <w:szCs w:val="28"/>
        </w:rPr>
        <w:t>а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</w:p>
    <w:p w:rsidR="00A36C27" w:rsidRDefault="00A36C27" w:rsidP="00E060FD">
      <w:pPr>
        <w:pStyle w:val="ac"/>
        <w:widowControl w:val="0"/>
        <w:ind w:firstLine="720"/>
        <w:jc w:val="right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01.01.2018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ED45BC">
              <w:rPr>
                <w:szCs w:val="28"/>
              </w:rPr>
              <w:t>01.07</w:t>
            </w:r>
            <w:r>
              <w:rPr>
                <w:szCs w:val="28"/>
              </w:rPr>
              <w:t>.201</w:t>
            </w:r>
            <w:r w:rsidR="006D7D97">
              <w:rPr>
                <w:szCs w:val="28"/>
              </w:rPr>
              <w:t>7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ED45BC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01.07</w:t>
            </w:r>
            <w:r w:rsidR="00084E86">
              <w:rPr>
                <w:szCs w:val="28"/>
              </w:rPr>
              <w:t>.201</w:t>
            </w:r>
            <w:r w:rsidR="006D7D97">
              <w:rPr>
                <w:szCs w:val="28"/>
              </w:rPr>
              <w:t>8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2393" w:type="dxa"/>
          </w:tcPr>
          <w:p w:rsidR="00E060FD" w:rsidRDefault="006D7D97" w:rsidP="006D7D9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20,7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868,4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4659,6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735,3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47,5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510,7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522,1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14,9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916,4</w:t>
            </w:r>
          </w:p>
        </w:tc>
        <w:tc>
          <w:tcPr>
            <w:tcW w:w="2393" w:type="dxa"/>
          </w:tcPr>
          <w:p w:rsidR="00E060FD" w:rsidRPr="0054426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5205,9</w:t>
            </w:r>
          </w:p>
        </w:tc>
        <w:tc>
          <w:tcPr>
            <w:tcW w:w="2393" w:type="dxa"/>
          </w:tcPr>
          <w:p w:rsidR="00E060FD" w:rsidRPr="00544267" w:rsidRDefault="001D64E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1281,2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9,5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17,5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189,1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209,6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230,9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197,9</w:t>
            </w:r>
          </w:p>
        </w:tc>
        <w:tc>
          <w:tcPr>
            <w:tcW w:w="2393" w:type="dxa"/>
          </w:tcPr>
          <w:p w:rsidR="00E060FD" w:rsidRPr="009834E0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232,8</w:t>
            </w:r>
          </w:p>
        </w:tc>
        <w:tc>
          <w:tcPr>
            <w:tcW w:w="2393" w:type="dxa"/>
          </w:tcPr>
          <w:p w:rsidR="00E060FD" w:rsidRPr="009834E0" w:rsidRDefault="001D64E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249,1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63,1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4 302</w:t>
            </w:r>
          </w:p>
        </w:tc>
        <w:tc>
          <w:tcPr>
            <w:tcW w:w="2392" w:type="dxa"/>
          </w:tcPr>
          <w:p w:rsidR="00E060FD" w:rsidRDefault="001630B9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3067,2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2316,3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2340,9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1358,8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6D7D97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553,6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34,9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630B9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1333,7</w:t>
            </w:r>
          </w:p>
        </w:tc>
        <w:tc>
          <w:tcPr>
            <w:tcW w:w="2393" w:type="dxa"/>
          </w:tcPr>
          <w:p w:rsidR="00E060FD" w:rsidRPr="00A36C27" w:rsidRDefault="006D7D97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5484,4</w:t>
            </w:r>
          </w:p>
        </w:tc>
        <w:tc>
          <w:tcPr>
            <w:tcW w:w="2393" w:type="dxa"/>
          </w:tcPr>
          <w:p w:rsidR="00E060FD" w:rsidRPr="00A36C27" w:rsidRDefault="001D64EF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3772,7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1630B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</w:tr>
      <w:tr w:rsidR="006D7D97" w:rsidTr="00E060FD"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5 303</w:t>
            </w:r>
          </w:p>
        </w:tc>
        <w:tc>
          <w:tcPr>
            <w:tcW w:w="2392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6D7D97" w:rsidRDefault="006D7D9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2393" w:type="dxa"/>
          </w:tcPr>
          <w:p w:rsidR="006D7D97" w:rsidRDefault="001D64EF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131,4</w:t>
            </w:r>
          </w:p>
        </w:tc>
        <w:tc>
          <w:tcPr>
            <w:tcW w:w="2393" w:type="dxa"/>
          </w:tcPr>
          <w:p w:rsidR="00E060FD" w:rsidRPr="00A36C2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133,4</w:t>
            </w:r>
          </w:p>
        </w:tc>
        <w:tc>
          <w:tcPr>
            <w:tcW w:w="2393" w:type="dxa"/>
          </w:tcPr>
          <w:p w:rsidR="00E060FD" w:rsidRPr="00A36C27" w:rsidRDefault="001D64EF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25,0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084E86" w:rsidRDefault="00084E86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1630B9" w:rsidRPr="00A36C27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2579,4</w:t>
            </w:r>
          </w:p>
        </w:tc>
        <w:tc>
          <w:tcPr>
            <w:tcW w:w="2393" w:type="dxa"/>
          </w:tcPr>
          <w:p w:rsidR="001630B9" w:rsidRDefault="001630B9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D7D97" w:rsidRPr="00A36C27" w:rsidRDefault="006D7D9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11056,6</w:t>
            </w:r>
          </w:p>
        </w:tc>
        <w:tc>
          <w:tcPr>
            <w:tcW w:w="2393" w:type="dxa"/>
          </w:tcPr>
          <w:p w:rsidR="008E7AA7" w:rsidRDefault="008E7AA7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1D64EF" w:rsidRPr="00A36C27" w:rsidRDefault="001D64EF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5328,1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                 </w:t>
      </w:r>
    </w:p>
    <w:p w:rsidR="0010706C" w:rsidRDefault="0010706C" w:rsidP="001010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D7012" w:rsidRDefault="00CD7012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 оформлено Контрольно-счетной палатой </w:t>
      </w:r>
      <w:proofErr w:type="spellStart"/>
      <w:r w:rsidR="00C0039B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514028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51402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79292,8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51,3 </w:t>
      </w:r>
      <w:r w:rsidRPr="00E93BF9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E93BF9">
        <w:rPr>
          <w:rFonts w:ascii="Times New Roman" w:hAnsi="Times New Roman" w:cs="Times New Roman"/>
          <w:sz w:val="28"/>
          <w:szCs w:val="28"/>
        </w:rPr>
        <w:t>нному годовому плану,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 исполнение составило 112,0 процентов;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28" w:rsidRDefault="00514028" w:rsidP="0051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расходам - в сумме </w:t>
      </w:r>
      <w:r>
        <w:rPr>
          <w:rFonts w:ascii="Times New Roman" w:hAnsi="Times New Roman" w:cs="Times New Roman"/>
          <w:sz w:val="28"/>
          <w:szCs w:val="28"/>
        </w:rPr>
        <w:t xml:space="preserve"> 75497,6   </w:t>
      </w:r>
      <w:r w:rsidRPr="00E93BF9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47,4</w:t>
      </w:r>
      <w:r w:rsidRPr="00E93BF9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E93BF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3795,2</w:t>
      </w:r>
      <w:r w:rsidRPr="00E93B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8B3C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кассовое исполнение расходов по муниципальным программам сложилось в сумме 75100,0 тыс. рублей, что составляет 47,4 % бюджетных ассигнований, утвержденных сводной бюджетной росписью с учетом изменений на отчетную дату.</w:t>
      </w:r>
    </w:p>
    <w:p w:rsidR="00514028" w:rsidRDefault="00514028" w:rsidP="0051402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уровня сложилось исполнение по   программе: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(2017 – 2019 годы)» - 43,6 процента.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программная часть бюджета исполнена в сумме 397,6 тыс. рублей, или 37,1 процента. Расходы отнесены на обеспечение деятельности законодательного (представительного) и контрольного органа муниципального образования.</w:t>
      </w: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028" w:rsidRDefault="00514028" w:rsidP="0051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028" w:rsidRDefault="00514028" w:rsidP="0010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472" w:rsidRDefault="00CD6472" w:rsidP="00CD6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.</w:t>
      </w:r>
    </w:p>
    <w:p w:rsidR="00A25D7E" w:rsidRDefault="00A25D7E" w:rsidP="00A2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I </w:t>
      </w:r>
      <w:r w:rsidR="002649BA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201</w:t>
      </w:r>
      <w:r w:rsidR="00CD6472">
        <w:rPr>
          <w:rFonts w:ascii="Times New Roman" w:hAnsi="Times New Roman" w:cs="Times New Roman"/>
          <w:sz w:val="28"/>
          <w:szCs w:val="28"/>
        </w:rPr>
        <w:t>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CD6472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</w:t>
      </w:r>
      <w:r w:rsidR="00514028">
        <w:rPr>
          <w:rFonts w:ascii="Times New Roman" w:hAnsi="Times New Roman" w:cs="Times New Roman"/>
          <w:sz w:val="28"/>
          <w:szCs w:val="28"/>
        </w:rPr>
        <w:t>Образование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51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28">
        <w:rPr>
          <w:rFonts w:ascii="Times New Roman" w:hAnsi="Times New Roman" w:cs="Times New Roman"/>
          <w:sz w:val="28"/>
          <w:szCs w:val="28"/>
        </w:rPr>
        <w:t xml:space="preserve">57,8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>е расходы бюджета осуществляли 3</w:t>
      </w:r>
      <w:r>
        <w:rPr>
          <w:szCs w:val="28"/>
        </w:rPr>
        <w:t xml:space="preserve"> главных распорядителя бюджетных средств.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5CD" w:rsidRDefault="00BA05CD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30B9" w:rsidRDefault="001630B9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Pr="00F47F9A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9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4806" w:rsidRDefault="00A04806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514028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485CDA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</w:t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98" w:rsidRDefault="00183998" w:rsidP="006A1065">
      <w:pPr>
        <w:spacing w:after="0" w:line="240" w:lineRule="auto"/>
      </w:pPr>
      <w:r>
        <w:separator/>
      </w:r>
    </w:p>
  </w:endnote>
  <w:endnote w:type="continuationSeparator" w:id="0">
    <w:p w:rsidR="00183998" w:rsidRDefault="00183998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98" w:rsidRDefault="00183998" w:rsidP="006A1065">
      <w:pPr>
        <w:spacing w:after="0" w:line="240" w:lineRule="auto"/>
      </w:pPr>
      <w:r>
        <w:separator/>
      </w:r>
    </w:p>
  </w:footnote>
  <w:footnote w:type="continuationSeparator" w:id="0">
    <w:p w:rsidR="00183998" w:rsidRDefault="00183998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BE065C" w:rsidRDefault="00BE06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1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E065C" w:rsidRDefault="00BE0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67C"/>
    <w:rsid w:val="00011DCD"/>
    <w:rsid w:val="00014908"/>
    <w:rsid w:val="000176A9"/>
    <w:rsid w:val="00023275"/>
    <w:rsid w:val="00032B0C"/>
    <w:rsid w:val="00036E63"/>
    <w:rsid w:val="00040871"/>
    <w:rsid w:val="000502B3"/>
    <w:rsid w:val="000523AA"/>
    <w:rsid w:val="0005550E"/>
    <w:rsid w:val="0006117C"/>
    <w:rsid w:val="0007240A"/>
    <w:rsid w:val="0007279C"/>
    <w:rsid w:val="000814E6"/>
    <w:rsid w:val="000840F5"/>
    <w:rsid w:val="00084E86"/>
    <w:rsid w:val="00087EFB"/>
    <w:rsid w:val="0009659D"/>
    <w:rsid w:val="000B67E1"/>
    <w:rsid w:val="000C156B"/>
    <w:rsid w:val="000D082B"/>
    <w:rsid w:val="000E33B8"/>
    <w:rsid w:val="000F18AB"/>
    <w:rsid w:val="00101046"/>
    <w:rsid w:val="0010706C"/>
    <w:rsid w:val="001114A7"/>
    <w:rsid w:val="00121018"/>
    <w:rsid w:val="001237DD"/>
    <w:rsid w:val="00127028"/>
    <w:rsid w:val="00131D7F"/>
    <w:rsid w:val="00140C6E"/>
    <w:rsid w:val="0016257C"/>
    <w:rsid w:val="001630B9"/>
    <w:rsid w:val="00163AA0"/>
    <w:rsid w:val="00166A8C"/>
    <w:rsid w:val="001719DA"/>
    <w:rsid w:val="001752D8"/>
    <w:rsid w:val="00176648"/>
    <w:rsid w:val="00183998"/>
    <w:rsid w:val="00184AC8"/>
    <w:rsid w:val="00193390"/>
    <w:rsid w:val="001A28CD"/>
    <w:rsid w:val="001A6777"/>
    <w:rsid w:val="001B539E"/>
    <w:rsid w:val="001B7AA9"/>
    <w:rsid w:val="001C25FB"/>
    <w:rsid w:val="001C5991"/>
    <w:rsid w:val="001D64EF"/>
    <w:rsid w:val="001E1B52"/>
    <w:rsid w:val="001F400E"/>
    <w:rsid w:val="001F783A"/>
    <w:rsid w:val="00232C05"/>
    <w:rsid w:val="00242A03"/>
    <w:rsid w:val="00250E9F"/>
    <w:rsid w:val="00254C87"/>
    <w:rsid w:val="002649BA"/>
    <w:rsid w:val="00265FDC"/>
    <w:rsid w:val="00266F64"/>
    <w:rsid w:val="00271458"/>
    <w:rsid w:val="00272B1D"/>
    <w:rsid w:val="002731EA"/>
    <w:rsid w:val="002828B9"/>
    <w:rsid w:val="002857BA"/>
    <w:rsid w:val="002922D5"/>
    <w:rsid w:val="00294E7E"/>
    <w:rsid w:val="00295154"/>
    <w:rsid w:val="0029516D"/>
    <w:rsid w:val="002968B4"/>
    <w:rsid w:val="002A44B5"/>
    <w:rsid w:val="002C59AE"/>
    <w:rsid w:val="002C5BD6"/>
    <w:rsid w:val="002C69D7"/>
    <w:rsid w:val="002D4FF4"/>
    <w:rsid w:val="002E4451"/>
    <w:rsid w:val="002E5DB7"/>
    <w:rsid w:val="002F1A6B"/>
    <w:rsid w:val="002F3C03"/>
    <w:rsid w:val="002F7C07"/>
    <w:rsid w:val="002F7CBF"/>
    <w:rsid w:val="00305BA5"/>
    <w:rsid w:val="003066B3"/>
    <w:rsid w:val="00307F05"/>
    <w:rsid w:val="003122E6"/>
    <w:rsid w:val="0031246F"/>
    <w:rsid w:val="003133AD"/>
    <w:rsid w:val="0031490B"/>
    <w:rsid w:val="003214BB"/>
    <w:rsid w:val="00325067"/>
    <w:rsid w:val="003323A0"/>
    <w:rsid w:val="003337A2"/>
    <w:rsid w:val="00340DE2"/>
    <w:rsid w:val="003413AB"/>
    <w:rsid w:val="00344E0A"/>
    <w:rsid w:val="00353C90"/>
    <w:rsid w:val="00354B85"/>
    <w:rsid w:val="00356660"/>
    <w:rsid w:val="00364734"/>
    <w:rsid w:val="003666C0"/>
    <w:rsid w:val="00367B50"/>
    <w:rsid w:val="00376E1F"/>
    <w:rsid w:val="003771AD"/>
    <w:rsid w:val="003820CF"/>
    <w:rsid w:val="0038303A"/>
    <w:rsid w:val="00385EEF"/>
    <w:rsid w:val="003878E2"/>
    <w:rsid w:val="003B3CDA"/>
    <w:rsid w:val="003D108A"/>
    <w:rsid w:val="003D4C9D"/>
    <w:rsid w:val="003D7E3B"/>
    <w:rsid w:val="003E0A2E"/>
    <w:rsid w:val="003F7511"/>
    <w:rsid w:val="00400A0C"/>
    <w:rsid w:val="0040510C"/>
    <w:rsid w:val="004168D8"/>
    <w:rsid w:val="004249F6"/>
    <w:rsid w:val="00454066"/>
    <w:rsid w:val="00454A25"/>
    <w:rsid w:val="004621A2"/>
    <w:rsid w:val="00465E54"/>
    <w:rsid w:val="0047074F"/>
    <w:rsid w:val="00470918"/>
    <w:rsid w:val="0047637B"/>
    <w:rsid w:val="00481E10"/>
    <w:rsid w:val="00485CDA"/>
    <w:rsid w:val="0049034E"/>
    <w:rsid w:val="004916CE"/>
    <w:rsid w:val="00494A50"/>
    <w:rsid w:val="004A29E9"/>
    <w:rsid w:val="004A69C7"/>
    <w:rsid w:val="004B10A0"/>
    <w:rsid w:val="004B68FC"/>
    <w:rsid w:val="004C18CB"/>
    <w:rsid w:val="004D4045"/>
    <w:rsid w:val="004D4ABA"/>
    <w:rsid w:val="004E0B80"/>
    <w:rsid w:val="004E1E05"/>
    <w:rsid w:val="004E3381"/>
    <w:rsid w:val="004E3C72"/>
    <w:rsid w:val="004E7DC3"/>
    <w:rsid w:val="004F09AC"/>
    <w:rsid w:val="004F3B0E"/>
    <w:rsid w:val="004F7437"/>
    <w:rsid w:val="00502BD9"/>
    <w:rsid w:val="00503C9C"/>
    <w:rsid w:val="00504219"/>
    <w:rsid w:val="00504D19"/>
    <w:rsid w:val="00507A3B"/>
    <w:rsid w:val="0051034D"/>
    <w:rsid w:val="0051267E"/>
    <w:rsid w:val="00514028"/>
    <w:rsid w:val="0051777B"/>
    <w:rsid w:val="005221DD"/>
    <w:rsid w:val="005425C6"/>
    <w:rsid w:val="00544267"/>
    <w:rsid w:val="00547127"/>
    <w:rsid w:val="00566A72"/>
    <w:rsid w:val="00571BBD"/>
    <w:rsid w:val="005735F0"/>
    <w:rsid w:val="00576D1B"/>
    <w:rsid w:val="0057714E"/>
    <w:rsid w:val="005924E0"/>
    <w:rsid w:val="00595E72"/>
    <w:rsid w:val="00596B3D"/>
    <w:rsid w:val="005A3CED"/>
    <w:rsid w:val="005A5D06"/>
    <w:rsid w:val="005B7622"/>
    <w:rsid w:val="005C386E"/>
    <w:rsid w:val="005C6238"/>
    <w:rsid w:val="005C7DD6"/>
    <w:rsid w:val="005D05FD"/>
    <w:rsid w:val="005D0B5D"/>
    <w:rsid w:val="005D450C"/>
    <w:rsid w:val="005D5A13"/>
    <w:rsid w:val="005D75EC"/>
    <w:rsid w:val="005F2039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62131"/>
    <w:rsid w:val="006801C2"/>
    <w:rsid w:val="006848BB"/>
    <w:rsid w:val="006A1065"/>
    <w:rsid w:val="006A444A"/>
    <w:rsid w:val="006C6C97"/>
    <w:rsid w:val="006D1BF2"/>
    <w:rsid w:val="006D283A"/>
    <w:rsid w:val="006D7D97"/>
    <w:rsid w:val="006E3D99"/>
    <w:rsid w:val="006E6205"/>
    <w:rsid w:val="006F3907"/>
    <w:rsid w:val="006F6B36"/>
    <w:rsid w:val="007007D4"/>
    <w:rsid w:val="00701E2C"/>
    <w:rsid w:val="00710C90"/>
    <w:rsid w:val="00710C95"/>
    <w:rsid w:val="0071105E"/>
    <w:rsid w:val="00714744"/>
    <w:rsid w:val="00723C9A"/>
    <w:rsid w:val="00723E95"/>
    <w:rsid w:val="0073136E"/>
    <w:rsid w:val="007536D2"/>
    <w:rsid w:val="00753769"/>
    <w:rsid w:val="00754B09"/>
    <w:rsid w:val="0075632F"/>
    <w:rsid w:val="00771A32"/>
    <w:rsid w:val="007762FA"/>
    <w:rsid w:val="00777F19"/>
    <w:rsid w:val="00784AF1"/>
    <w:rsid w:val="007A22C9"/>
    <w:rsid w:val="007C4CDF"/>
    <w:rsid w:val="007C5F9A"/>
    <w:rsid w:val="007D4B15"/>
    <w:rsid w:val="007D59E0"/>
    <w:rsid w:val="007F078F"/>
    <w:rsid w:val="007F432C"/>
    <w:rsid w:val="007F7DA1"/>
    <w:rsid w:val="007F7DE4"/>
    <w:rsid w:val="00800E74"/>
    <w:rsid w:val="00811200"/>
    <w:rsid w:val="008119AF"/>
    <w:rsid w:val="008175FF"/>
    <w:rsid w:val="00821170"/>
    <w:rsid w:val="00822B30"/>
    <w:rsid w:val="0083080F"/>
    <w:rsid w:val="008377C5"/>
    <w:rsid w:val="00840951"/>
    <w:rsid w:val="00851153"/>
    <w:rsid w:val="00851BC4"/>
    <w:rsid w:val="00854923"/>
    <w:rsid w:val="008647AB"/>
    <w:rsid w:val="00873F11"/>
    <w:rsid w:val="0087610B"/>
    <w:rsid w:val="00880CE9"/>
    <w:rsid w:val="00883933"/>
    <w:rsid w:val="00884785"/>
    <w:rsid w:val="00885A7C"/>
    <w:rsid w:val="00893A6F"/>
    <w:rsid w:val="008C266C"/>
    <w:rsid w:val="008C3C23"/>
    <w:rsid w:val="008D1073"/>
    <w:rsid w:val="008E4110"/>
    <w:rsid w:val="008E67BE"/>
    <w:rsid w:val="008E67E4"/>
    <w:rsid w:val="008E7AA7"/>
    <w:rsid w:val="0091033C"/>
    <w:rsid w:val="0091225B"/>
    <w:rsid w:val="00916D3C"/>
    <w:rsid w:val="0092021F"/>
    <w:rsid w:val="00920FCC"/>
    <w:rsid w:val="0092248D"/>
    <w:rsid w:val="00922EA8"/>
    <w:rsid w:val="00930DEE"/>
    <w:rsid w:val="00934FF1"/>
    <w:rsid w:val="009364B8"/>
    <w:rsid w:val="00942CA6"/>
    <w:rsid w:val="00983344"/>
    <w:rsid w:val="009834E0"/>
    <w:rsid w:val="00991498"/>
    <w:rsid w:val="00993147"/>
    <w:rsid w:val="00996211"/>
    <w:rsid w:val="009A4696"/>
    <w:rsid w:val="009A6CEA"/>
    <w:rsid w:val="009B52B2"/>
    <w:rsid w:val="009B6164"/>
    <w:rsid w:val="009B76D6"/>
    <w:rsid w:val="009C2240"/>
    <w:rsid w:val="009C6E7B"/>
    <w:rsid w:val="009E05A0"/>
    <w:rsid w:val="009E3073"/>
    <w:rsid w:val="009E4E74"/>
    <w:rsid w:val="009E5861"/>
    <w:rsid w:val="009E6863"/>
    <w:rsid w:val="009E70FC"/>
    <w:rsid w:val="00A0299A"/>
    <w:rsid w:val="00A02C1D"/>
    <w:rsid w:val="00A03ACA"/>
    <w:rsid w:val="00A04806"/>
    <w:rsid w:val="00A12A9C"/>
    <w:rsid w:val="00A162EC"/>
    <w:rsid w:val="00A17103"/>
    <w:rsid w:val="00A1721B"/>
    <w:rsid w:val="00A23225"/>
    <w:rsid w:val="00A25D7E"/>
    <w:rsid w:val="00A36C27"/>
    <w:rsid w:val="00A41AEC"/>
    <w:rsid w:val="00A6416D"/>
    <w:rsid w:val="00A66097"/>
    <w:rsid w:val="00A7633E"/>
    <w:rsid w:val="00A82279"/>
    <w:rsid w:val="00A86BD8"/>
    <w:rsid w:val="00AA6E16"/>
    <w:rsid w:val="00AB0B83"/>
    <w:rsid w:val="00AE79A6"/>
    <w:rsid w:val="00AF481F"/>
    <w:rsid w:val="00B05D2C"/>
    <w:rsid w:val="00B13676"/>
    <w:rsid w:val="00B177E2"/>
    <w:rsid w:val="00B20AF5"/>
    <w:rsid w:val="00B213A7"/>
    <w:rsid w:val="00B25167"/>
    <w:rsid w:val="00B275B7"/>
    <w:rsid w:val="00B27D63"/>
    <w:rsid w:val="00B40C5C"/>
    <w:rsid w:val="00B42FE1"/>
    <w:rsid w:val="00B61906"/>
    <w:rsid w:val="00B651BB"/>
    <w:rsid w:val="00B665B2"/>
    <w:rsid w:val="00B76060"/>
    <w:rsid w:val="00B7628A"/>
    <w:rsid w:val="00B8498D"/>
    <w:rsid w:val="00B867FE"/>
    <w:rsid w:val="00B96E28"/>
    <w:rsid w:val="00BA05CD"/>
    <w:rsid w:val="00BB23A7"/>
    <w:rsid w:val="00BD3FEF"/>
    <w:rsid w:val="00BD7669"/>
    <w:rsid w:val="00BE065C"/>
    <w:rsid w:val="00C0039B"/>
    <w:rsid w:val="00C02B0A"/>
    <w:rsid w:val="00C04EB9"/>
    <w:rsid w:val="00C116EE"/>
    <w:rsid w:val="00C27438"/>
    <w:rsid w:val="00C2750A"/>
    <w:rsid w:val="00C2762E"/>
    <w:rsid w:val="00C5671A"/>
    <w:rsid w:val="00C57ED1"/>
    <w:rsid w:val="00C63906"/>
    <w:rsid w:val="00C70353"/>
    <w:rsid w:val="00C71020"/>
    <w:rsid w:val="00C767DD"/>
    <w:rsid w:val="00C82DEF"/>
    <w:rsid w:val="00C86A5C"/>
    <w:rsid w:val="00CA08F8"/>
    <w:rsid w:val="00CA13B2"/>
    <w:rsid w:val="00CA5997"/>
    <w:rsid w:val="00CA7677"/>
    <w:rsid w:val="00CD11E2"/>
    <w:rsid w:val="00CD6472"/>
    <w:rsid w:val="00CD7012"/>
    <w:rsid w:val="00CE35EF"/>
    <w:rsid w:val="00CE59AE"/>
    <w:rsid w:val="00CF1B07"/>
    <w:rsid w:val="00CF708E"/>
    <w:rsid w:val="00D04112"/>
    <w:rsid w:val="00D10D76"/>
    <w:rsid w:val="00D163AE"/>
    <w:rsid w:val="00D232D7"/>
    <w:rsid w:val="00D233C9"/>
    <w:rsid w:val="00D347F8"/>
    <w:rsid w:val="00D36436"/>
    <w:rsid w:val="00D3696B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0FB1"/>
    <w:rsid w:val="00DB1A19"/>
    <w:rsid w:val="00DB4E34"/>
    <w:rsid w:val="00DB731F"/>
    <w:rsid w:val="00DD2E40"/>
    <w:rsid w:val="00DD327B"/>
    <w:rsid w:val="00DF5322"/>
    <w:rsid w:val="00E00139"/>
    <w:rsid w:val="00E0091F"/>
    <w:rsid w:val="00E060FD"/>
    <w:rsid w:val="00E06AA4"/>
    <w:rsid w:val="00E1328B"/>
    <w:rsid w:val="00E318CB"/>
    <w:rsid w:val="00E437A5"/>
    <w:rsid w:val="00E46981"/>
    <w:rsid w:val="00E51340"/>
    <w:rsid w:val="00E675B6"/>
    <w:rsid w:val="00E746DC"/>
    <w:rsid w:val="00E754E6"/>
    <w:rsid w:val="00E77E06"/>
    <w:rsid w:val="00E863C4"/>
    <w:rsid w:val="00E93BF9"/>
    <w:rsid w:val="00E93F19"/>
    <w:rsid w:val="00E971E7"/>
    <w:rsid w:val="00E97AA4"/>
    <w:rsid w:val="00EA3A18"/>
    <w:rsid w:val="00EA3C61"/>
    <w:rsid w:val="00EC66AA"/>
    <w:rsid w:val="00ED45BC"/>
    <w:rsid w:val="00EE2668"/>
    <w:rsid w:val="00EF2336"/>
    <w:rsid w:val="00F04522"/>
    <w:rsid w:val="00F04B01"/>
    <w:rsid w:val="00F0644C"/>
    <w:rsid w:val="00F0782B"/>
    <w:rsid w:val="00F15157"/>
    <w:rsid w:val="00F15158"/>
    <w:rsid w:val="00F21E0F"/>
    <w:rsid w:val="00F23C5E"/>
    <w:rsid w:val="00F241CE"/>
    <w:rsid w:val="00F260FE"/>
    <w:rsid w:val="00F40055"/>
    <w:rsid w:val="00F53680"/>
    <w:rsid w:val="00F60EC1"/>
    <w:rsid w:val="00F613E1"/>
    <w:rsid w:val="00F61F3A"/>
    <w:rsid w:val="00F66E19"/>
    <w:rsid w:val="00F670EA"/>
    <w:rsid w:val="00F670F8"/>
    <w:rsid w:val="00F82E2E"/>
    <w:rsid w:val="00F86243"/>
    <w:rsid w:val="00F92F4A"/>
    <w:rsid w:val="00F958E6"/>
    <w:rsid w:val="00F959CF"/>
    <w:rsid w:val="00FA0695"/>
    <w:rsid w:val="00FD3D89"/>
    <w:rsid w:val="00FD4E91"/>
    <w:rsid w:val="00FE35E8"/>
    <w:rsid w:val="00FE3BA9"/>
    <w:rsid w:val="00FF0109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1пол.2017г</c:v>
                </c:pt>
                <c:pt idx="2">
                  <c:v>1 пол.2018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52983.7</c:v>
                </c:pt>
                <c:pt idx="2">
                  <c:v>61126.6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1пол.2017г</c:v>
                </c:pt>
                <c:pt idx="2">
                  <c:v>1 пол.2018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3557.9</c:v>
                </c:pt>
                <c:pt idx="2">
                  <c:v>2733.5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1пол.2017г</c:v>
                </c:pt>
                <c:pt idx="2">
                  <c:v>1 пол.2018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14462.7</c:v>
                </c:pt>
                <c:pt idx="2">
                  <c:v>15432.7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208000"/>
        <c:axId val="96209536"/>
        <c:axId val="0"/>
      </c:bar3DChart>
      <c:catAx>
        <c:axId val="96208000"/>
        <c:scaling>
          <c:orientation val="minMax"/>
        </c:scaling>
        <c:delete val="0"/>
        <c:axPos val="l"/>
        <c:majorTickMark val="out"/>
        <c:minorTickMark val="none"/>
        <c:tickLblPos val="nextTo"/>
        <c:crossAx val="96209536"/>
        <c:crosses val="autoZero"/>
        <c:auto val="1"/>
        <c:lblAlgn val="ctr"/>
        <c:lblOffset val="100"/>
        <c:noMultiLvlLbl val="0"/>
      </c:catAx>
      <c:valAx>
        <c:axId val="96209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62080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19115.5</c:v>
                </c:pt>
                <c:pt idx="1">
                  <c:v>4857.2</c:v>
                </c:pt>
                <c:pt idx="2">
                  <c:v>35604</c:v>
                </c:pt>
                <c:pt idx="3">
                  <c:v>1549.9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CA1D3-F3EB-4860-9178-4BA6B6DA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40</cp:revision>
  <cp:lastPrinted>2018-04-18T08:12:00Z</cp:lastPrinted>
  <dcterms:created xsi:type="dcterms:W3CDTF">2018-05-10T06:48:00Z</dcterms:created>
  <dcterms:modified xsi:type="dcterms:W3CDTF">2018-10-25T08:41:00Z</dcterms:modified>
</cp:coreProperties>
</file>