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51182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51182B">
        <w:rPr>
          <w:rFonts w:ascii="Times New Roman" w:hAnsi="Times New Roman" w:cs="Times New Roman"/>
          <w:b/>
          <w:sz w:val="28"/>
          <w:szCs w:val="28"/>
        </w:rPr>
        <w:t>Вороновс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</w:t>
      </w:r>
      <w:r w:rsidR="006162E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F59D5" w:rsidRDefault="009F59D5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F2" w:rsidRDefault="004B1DF2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9D5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51182B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81AA0">
        <w:rPr>
          <w:rFonts w:ascii="Times New Roman" w:hAnsi="Times New Roman" w:cs="Times New Roman"/>
          <w:sz w:val="28"/>
          <w:szCs w:val="28"/>
        </w:rPr>
        <w:t>1</w:t>
      </w:r>
      <w:r w:rsidR="003F5808">
        <w:rPr>
          <w:rFonts w:ascii="Times New Roman" w:hAnsi="Times New Roman" w:cs="Times New Roman"/>
          <w:sz w:val="28"/>
          <w:szCs w:val="28"/>
        </w:rPr>
        <w:t>7</w:t>
      </w:r>
      <w:r w:rsidR="00C06800">
        <w:rPr>
          <w:rFonts w:ascii="Times New Roman" w:hAnsi="Times New Roman" w:cs="Times New Roman"/>
          <w:sz w:val="28"/>
          <w:szCs w:val="28"/>
        </w:rPr>
        <w:t>.0</w:t>
      </w:r>
      <w:r w:rsidR="003F5808">
        <w:rPr>
          <w:rFonts w:ascii="Times New Roman" w:hAnsi="Times New Roman" w:cs="Times New Roman"/>
          <w:sz w:val="28"/>
          <w:szCs w:val="28"/>
        </w:rPr>
        <w:t>4</w:t>
      </w:r>
      <w:r w:rsidRPr="000C5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2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2BFB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07" w:rsidRPr="00425007" w:rsidRDefault="009F59D5" w:rsidP="004250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C74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E47C74">
        <w:rPr>
          <w:rFonts w:ascii="Times New Roman" w:hAnsi="Times New Roman" w:cs="Times New Roman"/>
          <w:sz w:val="28"/>
          <w:szCs w:val="28"/>
        </w:rPr>
        <w:t xml:space="preserve"> пункт 3.</w:t>
      </w:r>
      <w:r w:rsidR="00EF2DC7" w:rsidRPr="00E47C74">
        <w:rPr>
          <w:rFonts w:ascii="Times New Roman" w:hAnsi="Times New Roman" w:cs="Times New Roman"/>
          <w:sz w:val="28"/>
          <w:szCs w:val="28"/>
        </w:rPr>
        <w:t>3</w:t>
      </w:r>
      <w:r w:rsidRPr="00E47C74">
        <w:rPr>
          <w:rFonts w:ascii="Times New Roman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5356F5">
        <w:rPr>
          <w:rFonts w:ascii="Times New Roman" w:hAnsi="Times New Roman" w:cs="Times New Roman"/>
          <w:sz w:val="28"/>
          <w:szCs w:val="28"/>
        </w:rPr>
        <w:t>8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 w:rsidR="005356F5">
        <w:rPr>
          <w:rFonts w:ascii="Times New Roman" w:hAnsi="Times New Roman" w:cs="Times New Roman"/>
          <w:sz w:val="28"/>
          <w:szCs w:val="28"/>
        </w:rPr>
        <w:t xml:space="preserve"> </w:t>
      </w:r>
      <w:r w:rsidRPr="00E47C74">
        <w:rPr>
          <w:rFonts w:ascii="Times New Roman" w:hAnsi="Times New Roman" w:cs="Times New Roman"/>
          <w:sz w:val="28"/>
          <w:szCs w:val="28"/>
        </w:rPr>
        <w:t xml:space="preserve">председателя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356F5">
        <w:rPr>
          <w:rFonts w:ascii="Times New Roman" w:hAnsi="Times New Roman" w:cs="Times New Roman"/>
          <w:sz w:val="28"/>
          <w:szCs w:val="28"/>
        </w:rPr>
        <w:t>2</w:t>
      </w:r>
      <w:r w:rsidR="0051182B">
        <w:rPr>
          <w:rFonts w:ascii="Times New Roman" w:hAnsi="Times New Roman" w:cs="Times New Roman"/>
          <w:sz w:val="28"/>
          <w:szCs w:val="28"/>
        </w:rPr>
        <w:t>5</w:t>
      </w:r>
      <w:r w:rsidRPr="00E47C74">
        <w:rPr>
          <w:rFonts w:ascii="Times New Roman" w:hAnsi="Times New Roman" w:cs="Times New Roman"/>
          <w:sz w:val="28"/>
          <w:szCs w:val="28"/>
        </w:rPr>
        <w:t>.12.201</w:t>
      </w:r>
      <w:r w:rsidR="005356F5">
        <w:rPr>
          <w:rFonts w:ascii="Times New Roman" w:hAnsi="Times New Roman" w:cs="Times New Roman"/>
          <w:sz w:val="28"/>
          <w:szCs w:val="28"/>
        </w:rPr>
        <w:t>7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182B">
        <w:rPr>
          <w:rFonts w:ascii="Times New Roman" w:hAnsi="Times New Roman" w:cs="Times New Roman"/>
          <w:sz w:val="28"/>
          <w:szCs w:val="28"/>
        </w:rPr>
        <w:t xml:space="preserve"> 40</w:t>
      </w:r>
      <w:r w:rsidR="00425007">
        <w:rPr>
          <w:rFonts w:ascii="Times New Roman" w:hAnsi="Times New Roman" w:cs="Times New Roman"/>
          <w:sz w:val="28"/>
          <w:szCs w:val="28"/>
        </w:rPr>
        <w:t>,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№ 1 от 29.12.2016 года  «О передаче полномочий по осуществлению внешнего муниципального финансового контроля муниципального образования «</w:t>
      </w:r>
      <w:proofErr w:type="spellStart"/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Вороновское</w:t>
      </w:r>
      <w:proofErr w:type="spellEnd"/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поселение». </w:t>
      </w:r>
    </w:p>
    <w:p w:rsidR="009F59D5" w:rsidRPr="0051182B" w:rsidRDefault="009F59D5" w:rsidP="00E47C74">
      <w:pPr>
        <w:spacing w:after="0" w:line="240" w:lineRule="auto"/>
        <w:ind w:left="360"/>
        <w:jc w:val="both"/>
        <w:rPr>
          <w:rStyle w:val="af1"/>
        </w:rPr>
      </w:pPr>
    </w:p>
    <w:p w:rsidR="007341CF" w:rsidRDefault="007341CF" w:rsidP="007341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Воронов</w:t>
      </w:r>
      <w:r w:rsidR="00A23C9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2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за 201</w:t>
      </w:r>
      <w:r w:rsidR="00FC74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7341CF" w:rsidRDefault="007341CF" w:rsidP="007341CF">
      <w:pPr>
        <w:pStyle w:val="ab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51182B">
        <w:rPr>
          <w:szCs w:val="28"/>
        </w:rPr>
        <w:t>Воронов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 за 201</w:t>
      </w:r>
      <w:r w:rsidR="00FC749B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представлена в Контрольно-счётную палату, </w:t>
      </w:r>
      <w:r w:rsidR="00FC749B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соответств</w:t>
      </w:r>
      <w:r w:rsidR="00FC749B">
        <w:rPr>
          <w:color w:val="000000"/>
          <w:szCs w:val="28"/>
        </w:rPr>
        <w:t>ии с</w:t>
      </w:r>
      <w:r>
        <w:rPr>
          <w:color w:val="000000"/>
          <w:szCs w:val="28"/>
        </w:rPr>
        <w:t xml:space="preserve">  </w:t>
      </w:r>
      <w:r>
        <w:rPr>
          <w:szCs w:val="28"/>
        </w:rPr>
        <w:t>Положени</w:t>
      </w:r>
      <w:r w:rsidR="00FC749B">
        <w:rPr>
          <w:szCs w:val="28"/>
        </w:rPr>
        <w:t>ем</w:t>
      </w:r>
      <w:r>
        <w:rPr>
          <w:szCs w:val="28"/>
        </w:rPr>
        <w:t xml:space="preserve"> о бюджетном процессе в муниципальном образовании «</w:t>
      </w:r>
      <w:proofErr w:type="spellStart"/>
      <w:r w:rsidR="0051182B">
        <w:rPr>
          <w:szCs w:val="28"/>
        </w:rPr>
        <w:t>Воронов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поселение». </w:t>
      </w:r>
    </w:p>
    <w:p w:rsidR="007341CF" w:rsidRPr="0051182B" w:rsidRDefault="0051182B" w:rsidP="0051182B">
      <w:pPr>
        <w:pStyle w:val="af"/>
        <w:jc w:val="both"/>
        <w:rPr>
          <w:b w:val="0"/>
        </w:rPr>
      </w:pPr>
      <w:r>
        <w:rPr>
          <w:b w:val="0"/>
        </w:rPr>
        <w:t xml:space="preserve">         </w:t>
      </w:r>
      <w:r w:rsidR="007341CF" w:rsidRPr="0051182B">
        <w:rPr>
          <w:b w:val="0"/>
        </w:rPr>
        <w:t>Представленный к внешней провер</w:t>
      </w:r>
      <w:r>
        <w:rPr>
          <w:b w:val="0"/>
        </w:rPr>
        <w:t xml:space="preserve">ке годовой отчет муниципального </w:t>
      </w:r>
      <w:r w:rsidR="007341CF" w:rsidRPr="0051182B">
        <w:rPr>
          <w:b w:val="0"/>
        </w:rPr>
        <w:t>образования «</w:t>
      </w:r>
      <w:proofErr w:type="spellStart"/>
      <w:r w:rsidRPr="0051182B">
        <w:rPr>
          <w:b w:val="0"/>
        </w:rPr>
        <w:t>Воронов</w:t>
      </w:r>
      <w:r w:rsidR="00A23C9C" w:rsidRPr="0051182B">
        <w:rPr>
          <w:b w:val="0"/>
        </w:rPr>
        <w:t>ское</w:t>
      </w:r>
      <w:proofErr w:type="spellEnd"/>
      <w:r w:rsidR="007341CF" w:rsidRPr="0051182B">
        <w:rPr>
          <w:b w:val="0"/>
        </w:rPr>
        <w:t xml:space="preserve"> сельское поселение» за 201</w:t>
      </w:r>
      <w:r w:rsidR="00210F12" w:rsidRPr="0051182B">
        <w:rPr>
          <w:b w:val="0"/>
        </w:rPr>
        <w:t>7</w:t>
      </w:r>
      <w:r w:rsidR="007341CF" w:rsidRPr="0051182B">
        <w:rPr>
          <w:b w:val="0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341CF" w:rsidRPr="00507485" w:rsidRDefault="007341CF" w:rsidP="0073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2B">
        <w:rPr>
          <w:rFonts w:ascii="Times New Roman" w:hAnsi="Times New Roman"/>
          <w:sz w:val="28"/>
          <w:szCs w:val="28"/>
        </w:rPr>
        <w:tab/>
      </w:r>
      <w:r w:rsidRPr="00507485">
        <w:rPr>
          <w:rFonts w:ascii="Times New Roman" w:hAnsi="Times New Roman"/>
          <w:b/>
          <w:sz w:val="28"/>
          <w:szCs w:val="28"/>
        </w:rPr>
        <w:t xml:space="preserve">2. </w:t>
      </w:r>
      <w:r w:rsidRPr="00507485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565D81">
        <w:rPr>
          <w:rFonts w:ascii="Times New Roman" w:hAnsi="Times New Roman" w:cs="Times New Roman"/>
          <w:b/>
          <w:sz w:val="28"/>
          <w:szCs w:val="28"/>
        </w:rPr>
        <w:t>Воронов</w:t>
      </w:r>
      <w:r w:rsidR="00A23C9C" w:rsidRPr="00507485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5074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(профицита) бюджета.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210F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пе</w:t>
      </w:r>
      <w:r w:rsidR="0062020E">
        <w:rPr>
          <w:rFonts w:ascii="Times New Roman" w:hAnsi="Times New Roman" w:cs="Times New Roman"/>
          <w:sz w:val="28"/>
          <w:szCs w:val="28"/>
        </w:rPr>
        <w:t xml:space="preserve">рвоначально утверждены решением </w:t>
      </w:r>
      <w:proofErr w:type="spellStart"/>
      <w:r w:rsidR="0062020E">
        <w:rPr>
          <w:rFonts w:ascii="Times New Roman" w:hAnsi="Times New Roman" w:cs="Times New Roman"/>
          <w:sz w:val="28"/>
          <w:szCs w:val="28"/>
        </w:rPr>
        <w:t>Воронов</w:t>
      </w:r>
      <w:r w:rsidR="00A23C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1533B">
        <w:rPr>
          <w:rFonts w:ascii="Times New Roman" w:hAnsi="Times New Roman" w:cs="Times New Roman"/>
          <w:sz w:val="28"/>
          <w:szCs w:val="28"/>
        </w:rPr>
        <w:t>2</w:t>
      </w:r>
      <w:r w:rsidR="00837598">
        <w:rPr>
          <w:rFonts w:ascii="Times New Roman" w:hAnsi="Times New Roman" w:cs="Times New Roman"/>
          <w:sz w:val="28"/>
          <w:szCs w:val="28"/>
        </w:rPr>
        <w:t>8</w:t>
      </w:r>
      <w:r w:rsidRPr="0011533B">
        <w:rPr>
          <w:rFonts w:ascii="Times New Roman" w:hAnsi="Times New Roman" w:cs="Times New Roman"/>
          <w:sz w:val="28"/>
          <w:szCs w:val="28"/>
        </w:rPr>
        <w:t>.12.201</w:t>
      </w:r>
      <w:r w:rsidR="008375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образования «</w:t>
      </w:r>
      <w:proofErr w:type="spellStart"/>
      <w:r w:rsidR="009004F9">
        <w:rPr>
          <w:rFonts w:ascii="Times New Roman" w:hAnsi="Times New Roman" w:cs="Times New Roman"/>
          <w:sz w:val="28"/>
          <w:szCs w:val="28"/>
        </w:rPr>
        <w:t>Воронов</w:t>
      </w:r>
      <w:r w:rsidR="0088506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37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37598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62020E">
        <w:rPr>
          <w:rFonts w:ascii="Times New Roman" w:hAnsi="Times New Roman" w:cs="Times New Roman"/>
          <w:sz w:val="28"/>
          <w:szCs w:val="28"/>
        </w:rPr>
        <w:t>1150,3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62020E">
        <w:rPr>
          <w:rFonts w:ascii="Times New Roman" w:hAnsi="Times New Roman" w:cs="Times New Roman"/>
          <w:sz w:val="28"/>
          <w:szCs w:val="28"/>
        </w:rPr>
        <w:t>1150,3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625D7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282A63">
        <w:rPr>
          <w:rFonts w:ascii="Times New Roman" w:hAnsi="Times New Roman" w:cs="Times New Roman"/>
          <w:sz w:val="28"/>
          <w:szCs w:val="28"/>
        </w:rPr>
        <w:t>.</w:t>
      </w:r>
      <w:r w:rsidR="0062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4A39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доходам в объеме  </w:t>
      </w:r>
      <w:r w:rsidR="00282A63">
        <w:rPr>
          <w:rFonts w:ascii="Times New Roman" w:hAnsi="Times New Roman" w:cs="Times New Roman"/>
          <w:sz w:val="28"/>
          <w:szCs w:val="28"/>
        </w:rPr>
        <w:t>2676,3</w:t>
      </w:r>
      <w:r w:rsidR="00A8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объеме  </w:t>
      </w:r>
      <w:r w:rsidR="00282A63">
        <w:rPr>
          <w:rFonts w:ascii="Times New Roman" w:hAnsi="Times New Roman" w:cs="Times New Roman"/>
          <w:sz w:val="28"/>
          <w:szCs w:val="28"/>
        </w:rPr>
        <w:t>2704,7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</w:t>
      </w:r>
      <w:r w:rsidR="0032157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495">
        <w:rPr>
          <w:rFonts w:ascii="Times New Roman" w:hAnsi="Times New Roman" w:cs="Times New Roman"/>
          <w:sz w:val="28"/>
          <w:szCs w:val="28"/>
        </w:rPr>
        <w:t>28,4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утвержденные доходы бюджета были увеличены на</w:t>
      </w:r>
      <w:r w:rsidR="00BB4495">
        <w:rPr>
          <w:rFonts w:ascii="Times New Roman" w:hAnsi="Times New Roman" w:cs="Times New Roman"/>
          <w:sz w:val="28"/>
          <w:szCs w:val="28"/>
        </w:rPr>
        <w:t xml:space="preserve"> 1526,0</w:t>
      </w:r>
      <w:r>
        <w:rPr>
          <w:rFonts w:ascii="Times New Roman" w:hAnsi="Times New Roman" w:cs="Times New Roman"/>
          <w:sz w:val="28"/>
          <w:szCs w:val="28"/>
        </w:rPr>
        <w:t xml:space="preserve">    тыс. рублей, или </w:t>
      </w:r>
      <w:r w:rsidR="00E878DE">
        <w:rPr>
          <w:rFonts w:ascii="Times New Roman" w:hAnsi="Times New Roman" w:cs="Times New Roman"/>
          <w:sz w:val="28"/>
          <w:szCs w:val="28"/>
        </w:rPr>
        <w:t xml:space="preserve">на </w:t>
      </w:r>
      <w:r w:rsidR="007C6132">
        <w:rPr>
          <w:rFonts w:ascii="Times New Roman" w:hAnsi="Times New Roman" w:cs="Times New Roman"/>
          <w:sz w:val="28"/>
          <w:szCs w:val="28"/>
        </w:rPr>
        <w:t>1</w:t>
      </w:r>
      <w:r w:rsidR="00BB4495">
        <w:rPr>
          <w:rFonts w:ascii="Times New Roman" w:hAnsi="Times New Roman" w:cs="Times New Roman"/>
          <w:sz w:val="28"/>
          <w:szCs w:val="28"/>
        </w:rPr>
        <w:t xml:space="preserve">32,7 </w:t>
      </w:r>
      <w:r w:rsidR="00E878D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 </w:t>
      </w:r>
      <w:r w:rsidR="00BB4495">
        <w:rPr>
          <w:rFonts w:ascii="Times New Roman" w:hAnsi="Times New Roman" w:cs="Times New Roman"/>
          <w:sz w:val="28"/>
          <w:szCs w:val="28"/>
        </w:rPr>
        <w:t>1554,4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1575">
        <w:rPr>
          <w:rFonts w:ascii="Times New Roman" w:hAnsi="Times New Roman" w:cs="Times New Roman"/>
          <w:sz w:val="28"/>
          <w:szCs w:val="28"/>
        </w:rPr>
        <w:t xml:space="preserve">на </w:t>
      </w:r>
      <w:r w:rsidR="00BB4495">
        <w:rPr>
          <w:rFonts w:ascii="Times New Roman" w:hAnsi="Times New Roman" w:cs="Times New Roman"/>
          <w:sz w:val="28"/>
          <w:szCs w:val="28"/>
        </w:rPr>
        <w:t xml:space="preserve"> 135,1</w:t>
      </w:r>
      <w:r w:rsidR="0032157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7C61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</w:t>
      </w:r>
      <w:r w:rsidRPr="003F14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2020E">
        <w:rPr>
          <w:rFonts w:ascii="Times New Roman" w:hAnsi="Times New Roman" w:cs="Times New Roman"/>
          <w:sz w:val="28"/>
          <w:szCs w:val="28"/>
        </w:rPr>
        <w:t>2675,2</w:t>
      </w:r>
      <w:r w:rsidRPr="003F149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BB4495">
        <w:rPr>
          <w:rFonts w:ascii="Times New Roman" w:hAnsi="Times New Roman" w:cs="Times New Roman"/>
          <w:sz w:val="28"/>
          <w:szCs w:val="28"/>
        </w:rPr>
        <w:t>99,9</w:t>
      </w:r>
      <w:r w:rsidR="00B01DF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201</w:t>
      </w:r>
      <w:r w:rsidR="00CF51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B4495">
        <w:rPr>
          <w:rFonts w:ascii="Times New Roman" w:hAnsi="Times New Roman" w:cs="Times New Roman"/>
          <w:sz w:val="28"/>
          <w:szCs w:val="28"/>
        </w:rPr>
        <w:t>увеличи</w:t>
      </w:r>
      <w:r w:rsidR="00200016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BB4495">
        <w:rPr>
          <w:rFonts w:ascii="Times New Roman" w:hAnsi="Times New Roman" w:cs="Times New Roman"/>
          <w:sz w:val="28"/>
          <w:szCs w:val="28"/>
        </w:rPr>
        <w:t>1134,5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B4495">
        <w:rPr>
          <w:rFonts w:ascii="Times New Roman" w:hAnsi="Times New Roman" w:cs="Times New Roman"/>
          <w:sz w:val="28"/>
          <w:szCs w:val="28"/>
        </w:rPr>
        <w:t xml:space="preserve">73,6 </w:t>
      </w:r>
      <w:r w:rsidR="0020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514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62020E">
        <w:rPr>
          <w:rFonts w:ascii="Times New Roman" w:hAnsi="Times New Roman" w:cs="Times New Roman"/>
          <w:sz w:val="28"/>
          <w:szCs w:val="28"/>
        </w:rPr>
        <w:t>2585,7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BB4495">
        <w:rPr>
          <w:rFonts w:ascii="Times New Roman" w:hAnsi="Times New Roman" w:cs="Times New Roman"/>
          <w:sz w:val="28"/>
          <w:szCs w:val="28"/>
        </w:rPr>
        <w:t>95,6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F101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101E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B4495">
        <w:rPr>
          <w:rFonts w:ascii="Times New Roman" w:hAnsi="Times New Roman" w:cs="Times New Roman"/>
          <w:sz w:val="28"/>
          <w:szCs w:val="28"/>
        </w:rPr>
        <w:t>1059,8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B4495">
        <w:rPr>
          <w:rFonts w:ascii="Times New Roman" w:hAnsi="Times New Roman" w:cs="Times New Roman"/>
          <w:sz w:val="28"/>
          <w:szCs w:val="28"/>
        </w:rPr>
        <w:t>69,5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F2901" w:rsidRDefault="007341CF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F101E7">
        <w:rPr>
          <w:rFonts w:ascii="Times New Roman" w:hAnsi="Times New Roman" w:cs="Times New Roman"/>
          <w:sz w:val="28"/>
          <w:szCs w:val="28"/>
        </w:rPr>
        <w:t>28</w:t>
      </w:r>
      <w:r w:rsidR="00BB4495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BB4495">
        <w:rPr>
          <w:rFonts w:ascii="Times New Roman" w:hAnsi="Times New Roman" w:cs="Times New Roman"/>
          <w:sz w:val="28"/>
          <w:szCs w:val="28"/>
        </w:rPr>
        <w:t>про</w:t>
      </w:r>
      <w:r w:rsidR="00F101E7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B01DF5">
        <w:rPr>
          <w:rFonts w:ascii="Times New Roman" w:hAnsi="Times New Roman" w:cs="Times New Roman"/>
          <w:sz w:val="28"/>
          <w:szCs w:val="28"/>
        </w:rPr>
        <w:t xml:space="preserve">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B4495">
        <w:rPr>
          <w:rFonts w:ascii="Times New Roman" w:hAnsi="Times New Roman" w:cs="Times New Roman"/>
          <w:sz w:val="28"/>
          <w:szCs w:val="28"/>
        </w:rPr>
        <w:t xml:space="preserve"> 89,5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2901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BB4495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95">
        <w:rPr>
          <w:rFonts w:ascii="Times New Roman" w:hAnsi="Times New Roman" w:cs="Times New Roman"/>
          <w:b/>
          <w:sz w:val="28"/>
          <w:szCs w:val="28"/>
        </w:rPr>
        <w:t>3.</w:t>
      </w:r>
      <w:r w:rsidR="00EB5BCE">
        <w:rPr>
          <w:rFonts w:ascii="Times New Roman" w:hAnsi="Times New Roman" w:cs="Times New Roman"/>
          <w:sz w:val="28"/>
          <w:szCs w:val="28"/>
        </w:rPr>
        <w:t xml:space="preserve"> </w:t>
      </w:r>
      <w:r w:rsidR="007341CF" w:rsidRPr="00D10569">
        <w:rPr>
          <w:rFonts w:ascii="Times New Roman" w:hAnsi="Times New Roman" w:cs="Times New Roman"/>
          <w:b/>
          <w:sz w:val="28"/>
          <w:szCs w:val="28"/>
        </w:rPr>
        <w:t>Анализ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Воронов</w:t>
      </w:r>
      <w:r w:rsidR="003F14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3F1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F149D">
        <w:rPr>
          <w:rFonts w:ascii="Times New Roman" w:hAnsi="Times New Roman" w:cs="Times New Roman"/>
          <w:b/>
          <w:sz w:val="28"/>
          <w:szCs w:val="28"/>
        </w:rPr>
        <w:t>е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7B2453">
        <w:rPr>
          <w:rFonts w:ascii="Times New Roman" w:hAnsi="Times New Roman" w:cs="Times New Roman"/>
          <w:sz w:val="28"/>
          <w:szCs w:val="28"/>
        </w:rPr>
        <w:t>Воронов</w:t>
      </w:r>
      <w:r w:rsidR="003F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были внесены изменения, первоначально утвержденные параметры доходной части бюджета увеличены на </w:t>
      </w:r>
      <w:r w:rsidR="007B2453">
        <w:rPr>
          <w:rFonts w:ascii="Times New Roman" w:hAnsi="Times New Roman" w:cs="Times New Roman"/>
          <w:sz w:val="28"/>
          <w:szCs w:val="28"/>
        </w:rPr>
        <w:t xml:space="preserve">132,7 </w:t>
      </w:r>
      <w:r w:rsidR="00B21E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7B2453">
        <w:rPr>
          <w:rFonts w:ascii="Times New Roman" w:hAnsi="Times New Roman" w:cs="Times New Roman"/>
          <w:sz w:val="28"/>
          <w:szCs w:val="28"/>
        </w:rPr>
        <w:t>2676,3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E4EB7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еличение связано с ростом безвозмездных поступлений </w:t>
      </w:r>
      <w:r w:rsidR="00D1216E">
        <w:rPr>
          <w:rFonts w:ascii="Times New Roman" w:hAnsi="Times New Roman" w:cs="Times New Roman"/>
          <w:sz w:val="28"/>
          <w:szCs w:val="28"/>
        </w:rPr>
        <w:t>на</w:t>
      </w:r>
      <w:r w:rsidR="005A6BFF">
        <w:rPr>
          <w:rFonts w:ascii="Times New Roman" w:hAnsi="Times New Roman" w:cs="Times New Roman"/>
          <w:sz w:val="28"/>
          <w:szCs w:val="28"/>
        </w:rPr>
        <w:t xml:space="preserve"> </w:t>
      </w:r>
      <w:r w:rsidR="00E16647">
        <w:rPr>
          <w:rFonts w:ascii="Times New Roman" w:hAnsi="Times New Roman" w:cs="Times New Roman"/>
          <w:sz w:val="28"/>
          <w:szCs w:val="28"/>
        </w:rPr>
        <w:t xml:space="preserve">282,6 </w:t>
      </w:r>
      <w:r w:rsidR="002253F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216E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2253FC">
        <w:rPr>
          <w:rFonts w:ascii="Times New Roman" w:hAnsi="Times New Roman" w:cs="Times New Roman"/>
          <w:sz w:val="28"/>
          <w:szCs w:val="28"/>
        </w:rPr>
        <w:t>увеличены</w:t>
      </w:r>
      <w:r w:rsidR="00D1216E">
        <w:rPr>
          <w:rFonts w:ascii="Times New Roman" w:hAnsi="Times New Roman" w:cs="Times New Roman"/>
          <w:sz w:val="28"/>
          <w:szCs w:val="28"/>
        </w:rPr>
        <w:t xml:space="preserve"> 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 </w:t>
      </w:r>
      <w:r w:rsidR="00E16647">
        <w:rPr>
          <w:rFonts w:ascii="Times New Roman" w:hAnsi="Times New Roman" w:cs="Times New Roman"/>
          <w:sz w:val="28"/>
          <w:szCs w:val="28"/>
        </w:rPr>
        <w:t>196,2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1216E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D1216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25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750792">
        <w:rPr>
          <w:rFonts w:ascii="Times New Roman" w:hAnsi="Times New Roman" w:cs="Times New Roman"/>
          <w:sz w:val="28"/>
          <w:szCs w:val="28"/>
        </w:rPr>
        <w:t>Воронов</w:t>
      </w:r>
      <w:r w:rsidR="0028756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750792">
        <w:rPr>
          <w:rFonts w:ascii="Times New Roman" w:hAnsi="Times New Roman" w:cs="Times New Roman"/>
          <w:sz w:val="28"/>
          <w:szCs w:val="28"/>
        </w:rPr>
        <w:t>2675,2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D1216E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232,6 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</w:t>
      </w:r>
      <w:r w:rsidR="0096712D">
        <w:rPr>
          <w:rFonts w:ascii="Times New Roman" w:hAnsi="Times New Roman" w:cs="Times New Roman"/>
          <w:sz w:val="28"/>
          <w:szCs w:val="28"/>
        </w:rPr>
        <w:t xml:space="preserve"> и </w:t>
      </w:r>
      <w:r w:rsidR="00750792">
        <w:rPr>
          <w:rFonts w:ascii="Times New Roman" w:hAnsi="Times New Roman" w:cs="Times New Roman"/>
          <w:sz w:val="28"/>
          <w:szCs w:val="28"/>
        </w:rPr>
        <w:t xml:space="preserve">99,9% </w:t>
      </w:r>
      <w:r w:rsidR="0096712D">
        <w:rPr>
          <w:rFonts w:ascii="Times New Roman" w:hAnsi="Times New Roman" w:cs="Times New Roman"/>
          <w:sz w:val="28"/>
          <w:szCs w:val="28"/>
        </w:rPr>
        <w:t xml:space="preserve"> к уточненным назн</w:t>
      </w:r>
      <w:r w:rsidR="00750792">
        <w:rPr>
          <w:rFonts w:ascii="Times New Roman" w:hAnsi="Times New Roman" w:cs="Times New Roman"/>
          <w:sz w:val="28"/>
          <w:szCs w:val="28"/>
        </w:rPr>
        <w:t>а</w:t>
      </w:r>
      <w:r w:rsidR="0096712D">
        <w:rPr>
          <w:rFonts w:ascii="Times New Roman" w:hAnsi="Times New Roman" w:cs="Times New Roman"/>
          <w:sz w:val="28"/>
          <w:szCs w:val="28"/>
        </w:rPr>
        <w:t>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D1216E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341CF">
        <w:rPr>
          <w:rFonts w:ascii="Times New Roman" w:hAnsi="Times New Roman" w:cs="Times New Roman"/>
          <w:sz w:val="28"/>
          <w:szCs w:val="28"/>
        </w:rPr>
        <w:t>к уровню 201</w:t>
      </w:r>
      <w:r w:rsidR="0096712D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173,6</w:t>
      </w:r>
      <w:r w:rsidR="007341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5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намика доходной части бюджета муниципального образования «</w:t>
      </w:r>
      <w:proofErr w:type="spellStart"/>
      <w:r w:rsidR="0001209A">
        <w:rPr>
          <w:rFonts w:ascii="Times New Roman" w:hAnsi="Times New Roman" w:cs="Times New Roman"/>
          <w:sz w:val="28"/>
          <w:szCs w:val="28"/>
        </w:rPr>
        <w:t>Воронов</w:t>
      </w:r>
      <w:r w:rsidR="0028756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9671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9671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08"/>
        <w:gridCol w:w="935"/>
        <w:gridCol w:w="966"/>
        <w:gridCol w:w="856"/>
        <w:gridCol w:w="928"/>
        <w:gridCol w:w="888"/>
        <w:gridCol w:w="996"/>
        <w:gridCol w:w="668"/>
        <w:gridCol w:w="992"/>
        <w:gridCol w:w="673"/>
      </w:tblGrid>
      <w:tr w:rsidR="007341CF" w:rsidTr="007341CF">
        <w:trPr>
          <w:trHeight w:val="2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D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A5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A5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D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A5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D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A5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D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341CF" w:rsidTr="001A0D0D">
        <w:trPr>
          <w:trHeight w:val="20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CF" w:rsidRDefault="00734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CF" w:rsidRDefault="00734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E5AC1" w:rsidTr="003E3EF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C1" w:rsidRDefault="001E5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2958,6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1540,7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E67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2675,2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Pr="003616D2" w:rsidRDefault="006109F5" w:rsidP="0036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1E5AC1" w:rsidTr="003E3EF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C1" w:rsidRDefault="001E5A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Собственные, из них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E67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D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1E5AC1" w:rsidTr="003E3EF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C1" w:rsidRDefault="001E5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E675CD" w:rsidP="00D8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D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160,3</w:t>
            </w:r>
          </w:p>
        </w:tc>
      </w:tr>
      <w:tr w:rsidR="001E5AC1" w:rsidTr="003E3EF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C1" w:rsidRDefault="001E5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E67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D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5AC1" w:rsidTr="003E3EF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C1" w:rsidRDefault="001E5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3E3EF3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6109F5" w:rsidP="0058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E675CD" w:rsidP="00E87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1" w:rsidRDefault="00D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190,6</w:t>
            </w:r>
          </w:p>
        </w:tc>
      </w:tr>
    </w:tbl>
    <w:p w:rsidR="007341CF" w:rsidRDefault="007341CF" w:rsidP="00EE249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C">
        <w:rPr>
          <w:rFonts w:ascii="Times New Roman" w:hAnsi="Times New Roman" w:cs="Times New Roman"/>
          <w:sz w:val="28"/>
          <w:szCs w:val="28"/>
        </w:rPr>
        <w:lastRenderedPageBreak/>
        <w:t>Приведенные д</w:t>
      </w:r>
      <w:r>
        <w:rPr>
          <w:rFonts w:ascii="Times New Roman" w:hAnsi="Times New Roman" w:cs="Times New Roman"/>
          <w:sz w:val="28"/>
          <w:szCs w:val="28"/>
        </w:rPr>
        <w:t>анные свидетельствуют, что за 201</w:t>
      </w:r>
      <w:r w:rsidR="004D2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750792">
        <w:rPr>
          <w:rFonts w:ascii="Times New Roman" w:hAnsi="Times New Roman" w:cs="Times New Roman"/>
          <w:sz w:val="28"/>
          <w:szCs w:val="28"/>
        </w:rPr>
        <w:t>Воронов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4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 отношению к уровню предыдущего отчетного периода </w:t>
      </w:r>
      <w:r w:rsidR="004D2B05">
        <w:rPr>
          <w:rFonts w:ascii="Times New Roman" w:hAnsi="Times New Roman" w:cs="Times New Roman"/>
          <w:sz w:val="28"/>
          <w:szCs w:val="28"/>
        </w:rPr>
        <w:t>значительно</w:t>
      </w:r>
      <w:r w:rsidR="00750792">
        <w:rPr>
          <w:rFonts w:ascii="Times New Roman" w:hAnsi="Times New Roman" w:cs="Times New Roman"/>
          <w:sz w:val="28"/>
          <w:szCs w:val="28"/>
        </w:rPr>
        <w:t xml:space="preserve"> увеличились</w:t>
      </w:r>
      <w:proofErr w:type="gramStart"/>
      <w:r w:rsidR="007507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0792">
        <w:rPr>
          <w:rFonts w:ascii="Times New Roman" w:hAnsi="Times New Roman" w:cs="Times New Roman"/>
          <w:sz w:val="28"/>
          <w:szCs w:val="28"/>
        </w:rPr>
        <w:t xml:space="preserve">- </w:t>
      </w:r>
      <w:r w:rsidR="004D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B6143C">
        <w:rPr>
          <w:rFonts w:ascii="Times New Roman" w:hAnsi="Times New Roman" w:cs="Times New Roman"/>
          <w:sz w:val="28"/>
          <w:szCs w:val="28"/>
        </w:rPr>
        <w:t>173,6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B6143C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6143C">
        <w:rPr>
          <w:rFonts w:ascii="Times New Roman" w:hAnsi="Times New Roman" w:cs="Times New Roman"/>
          <w:sz w:val="28"/>
          <w:szCs w:val="28"/>
        </w:rPr>
        <w:t xml:space="preserve"> 31,8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B6143C">
        <w:rPr>
          <w:rFonts w:ascii="Times New Roman" w:hAnsi="Times New Roman" w:cs="Times New Roman"/>
          <w:sz w:val="28"/>
          <w:szCs w:val="28"/>
        </w:rPr>
        <w:t>1303,9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C67B6B">
        <w:rPr>
          <w:rFonts w:ascii="Times New Roman" w:hAnsi="Times New Roman" w:cs="Times New Roman"/>
          <w:sz w:val="28"/>
          <w:szCs w:val="28"/>
        </w:rPr>
        <w:t xml:space="preserve">на </w:t>
      </w:r>
      <w:r w:rsidR="00B6143C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480E35">
        <w:rPr>
          <w:rFonts w:ascii="Times New Roman" w:hAnsi="Times New Roman" w:cs="Times New Roman"/>
          <w:sz w:val="28"/>
          <w:szCs w:val="28"/>
        </w:rPr>
        <w:t xml:space="preserve">, или </w:t>
      </w:r>
      <w:r w:rsidR="00B6143C">
        <w:rPr>
          <w:rFonts w:ascii="Times New Roman" w:hAnsi="Times New Roman" w:cs="Times New Roman"/>
          <w:sz w:val="28"/>
          <w:szCs w:val="28"/>
        </w:rPr>
        <w:t xml:space="preserve"> 158,8</w:t>
      </w:r>
      <w:r w:rsidR="00480E35">
        <w:rPr>
          <w:rFonts w:ascii="Times New Roman" w:hAnsi="Times New Roman" w:cs="Times New Roman"/>
          <w:sz w:val="28"/>
          <w:szCs w:val="28"/>
        </w:rPr>
        <w:t xml:space="preserve">%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>к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497B05">
        <w:rPr>
          <w:rFonts w:ascii="Times New Roman" w:hAnsi="Times New Roman" w:cs="Times New Roman"/>
          <w:sz w:val="28"/>
          <w:szCs w:val="28"/>
        </w:rPr>
        <w:t>1</w:t>
      </w:r>
      <w:r w:rsidR="00C67B6B">
        <w:rPr>
          <w:rFonts w:ascii="Times New Roman" w:hAnsi="Times New Roman" w:cs="Times New Roman"/>
          <w:sz w:val="28"/>
          <w:szCs w:val="28"/>
        </w:rPr>
        <w:t>6</w:t>
      </w:r>
      <w:r w:rsidR="00480E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B6143C">
        <w:rPr>
          <w:rFonts w:ascii="Times New Roman" w:hAnsi="Times New Roman" w:cs="Times New Roman"/>
          <w:sz w:val="28"/>
          <w:szCs w:val="28"/>
        </w:rPr>
        <w:t>Воронов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97B05">
        <w:rPr>
          <w:rFonts w:ascii="Times New Roman" w:hAnsi="Times New Roman" w:cs="Times New Roman"/>
          <w:sz w:val="28"/>
          <w:szCs w:val="28"/>
        </w:rPr>
        <w:t>4</w:t>
      </w:r>
      <w:r w:rsidR="00C67B6B">
        <w:rPr>
          <w:rFonts w:ascii="Times New Roman" w:hAnsi="Times New Roman" w:cs="Times New Roman"/>
          <w:sz w:val="28"/>
          <w:szCs w:val="28"/>
        </w:rPr>
        <w:t>8</w:t>
      </w:r>
      <w:r w:rsidR="00B6143C">
        <w:rPr>
          <w:rFonts w:ascii="Times New Roman" w:hAnsi="Times New Roman" w:cs="Times New Roman"/>
          <w:sz w:val="28"/>
          <w:szCs w:val="28"/>
        </w:rPr>
        <w:t xml:space="preserve">,7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6143C">
        <w:rPr>
          <w:rFonts w:ascii="Times New Roman" w:hAnsi="Times New Roman" w:cs="Times New Roman"/>
          <w:sz w:val="28"/>
          <w:szCs w:val="28"/>
        </w:rPr>
        <w:t>ниж</w:t>
      </w:r>
      <w:r w:rsidR="00497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B6143C">
        <w:rPr>
          <w:rFonts w:ascii="Times New Roman" w:hAnsi="Times New Roman" w:cs="Times New Roman"/>
          <w:sz w:val="28"/>
          <w:szCs w:val="28"/>
        </w:rPr>
        <w:t xml:space="preserve">4,6 процентных 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1C">
        <w:rPr>
          <w:rFonts w:ascii="Times New Roman" w:hAnsi="Times New Roman" w:cs="Times New Roman"/>
          <w:sz w:val="28"/>
          <w:szCs w:val="28"/>
        </w:rPr>
        <w:t>Динамика</w:t>
      </w:r>
      <w:r w:rsidRPr="003724CE">
        <w:rPr>
          <w:rFonts w:ascii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 «</w:t>
      </w:r>
      <w:proofErr w:type="spellStart"/>
      <w:r w:rsidR="00BF3A5E">
        <w:rPr>
          <w:rFonts w:ascii="Times New Roman" w:hAnsi="Times New Roman" w:cs="Times New Roman"/>
          <w:sz w:val="28"/>
          <w:szCs w:val="28"/>
        </w:rPr>
        <w:t>Воронов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BF3A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BF3A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:rsidR="007341CF" w:rsidRDefault="007341CF" w:rsidP="007341CF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341CF" w:rsidTr="00497B0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F" w:rsidRDefault="00734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47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727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47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727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47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727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47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727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F" w:rsidRDefault="007341CF" w:rsidP="0047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727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727B4" w:rsidRPr="00497B05" w:rsidTr="00497B0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B4" w:rsidRPr="00497B05" w:rsidRDefault="004727B4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Доходы всего,</w:t>
            </w:r>
          </w:p>
          <w:p w:rsidR="004727B4" w:rsidRPr="00497B05" w:rsidRDefault="004727B4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B4" w:rsidRPr="00497B05" w:rsidRDefault="004727B4" w:rsidP="009D73DB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B4" w:rsidRDefault="004727B4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B4" w:rsidRPr="00497B05" w:rsidRDefault="004727B4" w:rsidP="009D73DB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B4" w:rsidRPr="00497B05" w:rsidRDefault="004727B4" w:rsidP="009D73DB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B4" w:rsidRPr="00497B05" w:rsidRDefault="00423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727B4" w:rsidRPr="00497B05" w:rsidTr="00286F7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B4" w:rsidRPr="00497B05" w:rsidRDefault="004727B4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E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4727B4" w:rsidRPr="00497B05" w:rsidTr="00286F7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B4" w:rsidRPr="00497B05" w:rsidRDefault="004727B4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E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4727B4" w:rsidRPr="00497B05" w:rsidTr="00286F7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B4" w:rsidRPr="00497B05" w:rsidRDefault="004727B4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E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27B4" w:rsidRPr="00497B05" w:rsidTr="00286F7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B4" w:rsidRPr="00497B05" w:rsidRDefault="004727B4">
            <w:pPr>
              <w:jc w:val="center"/>
              <w:rPr>
                <w:rFonts w:ascii="Times New Roman" w:hAnsi="Times New Roman" w:cs="Times New Roman"/>
              </w:rPr>
            </w:pPr>
            <w:r w:rsidRPr="00497B0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286F7D" w:rsidP="009D7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B4" w:rsidRPr="00497B05" w:rsidRDefault="00E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</w:tbl>
    <w:p w:rsidR="00CA40E4" w:rsidRDefault="00CA40E4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DF">
        <w:rPr>
          <w:rFonts w:ascii="Times New Roman" w:hAnsi="Times New Roman" w:cs="Times New Roman"/>
          <w:sz w:val="28"/>
          <w:szCs w:val="28"/>
        </w:rPr>
        <w:t>Данные таблицы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6143C">
        <w:rPr>
          <w:rFonts w:ascii="Times New Roman" w:hAnsi="Times New Roman" w:cs="Times New Roman"/>
          <w:sz w:val="28"/>
          <w:szCs w:val="28"/>
        </w:rPr>
        <w:t>сниж</w:t>
      </w:r>
      <w:r w:rsidR="00487D1C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85C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B6143C">
        <w:rPr>
          <w:rFonts w:ascii="Times New Roman" w:hAnsi="Times New Roman" w:cs="Times New Roman"/>
          <w:sz w:val="28"/>
          <w:szCs w:val="28"/>
        </w:rPr>
        <w:t>увеличе</w:t>
      </w:r>
      <w:r w:rsidR="00285C2A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B6143C">
        <w:rPr>
          <w:rFonts w:ascii="Times New Roman" w:hAnsi="Times New Roman" w:cs="Times New Roman"/>
          <w:sz w:val="28"/>
          <w:szCs w:val="28"/>
        </w:rPr>
        <w:t xml:space="preserve">4,6 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6143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B6143C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 налоговые доходы</w:t>
      </w:r>
      <w:r w:rsidR="00B6143C">
        <w:rPr>
          <w:rFonts w:ascii="Times New Roman" w:hAnsi="Times New Roman" w:cs="Times New Roman"/>
          <w:sz w:val="28"/>
          <w:szCs w:val="28"/>
        </w:rPr>
        <w:t xml:space="preserve"> составляют 100 %</w:t>
      </w:r>
      <w:r w:rsidR="001B1A3B">
        <w:rPr>
          <w:rFonts w:ascii="Times New Roman" w:hAnsi="Times New Roman" w:cs="Times New Roman"/>
          <w:sz w:val="28"/>
          <w:szCs w:val="28"/>
        </w:rPr>
        <w:t>.</w:t>
      </w:r>
    </w:p>
    <w:p w:rsidR="00B329D3" w:rsidRPr="00B329D3" w:rsidRDefault="00B329D3" w:rsidP="00B329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29D3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собственных доходов бюджета муниципального образования «</w:t>
      </w:r>
      <w:proofErr w:type="spellStart"/>
      <w:r w:rsidRPr="00B329D3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2015</w:t>
      </w:r>
      <w:r w:rsidRPr="00B32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32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B329D3" w:rsidRPr="00B329D3" w:rsidTr="00B329D3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2015</w:t>
            </w:r>
            <w:r w:rsidRPr="00B329D3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2016</w:t>
            </w:r>
            <w:r w:rsidRPr="00B329D3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2017</w:t>
            </w:r>
            <w:r w:rsidRPr="00B329D3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B329D3" w:rsidRPr="00B329D3" w:rsidTr="00B329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329D3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B329D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329D3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B329D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329D3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B329D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622,6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1303,9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4,7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Налог на товары (работы, услуги)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20,5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13,7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 xml:space="preserve">Задолженность и </w:t>
            </w:r>
            <w:r w:rsidRPr="00B329D3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перерасчеты по отмененным налогам и сборам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Арендная плата за земельные участи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329D3" w:rsidRPr="00B329D3" w:rsidTr="00B329D3">
        <w:trPr>
          <w:trHeight w:val="9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Доходы от аренды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329D3" w:rsidRPr="00B329D3" w:rsidTr="00B329D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D3" w:rsidRPr="00B329D3" w:rsidRDefault="00B329D3" w:rsidP="00B32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329D3">
              <w:rPr>
                <w:rFonts w:ascii="Times New Roman" w:eastAsia="Calibri" w:hAnsi="Times New Roman" w:cs="Times New Roman"/>
                <w:b/>
                <w:lang w:eastAsia="en-US"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622,6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821,1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B329D3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54255F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1303,9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3" w:rsidRPr="00B329D3" w:rsidRDefault="001B1A3B" w:rsidP="00B3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FD7CA8" w:rsidRDefault="00FD7CA8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33D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</w:t>
      </w:r>
      <w:r w:rsidR="001B1A3B">
        <w:rPr>
          <w:rFonts w:ascii="Times New Roman" w:hAnsi="Times New Roman" w:cs="Times New Roman"/>
          <w:sz w:val="28"/>
          <w:szCs w:val="28"/>
        </w:rPr>
        <w:t xml:space="preserve">  81,5</w:t>
      </w:r>
      <w:r w:rsidR="004B1D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муниципального образования «</w:t>
      </w:r>
      <w:proofErr w:type="spellStart"/>
      <w:r w:rsidR="001B1A3B">
        <w:rPr>
          <w:rFonts w:ascii="Times New Roman" w:hAnsi="Times New Roman" w:cs="Times New Roman"/>
          <w:sz w:val="28"/>
          <w:szCs w:val="28"/>
        </w:rPr>
        <w:t>Вороновс</w:t>
      </w:r>
      <w:r w:rsidR="009D7B9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B1A3B">
        <w:rPr>
          <w:rFonts w:ascii="Times New Roman" w:hAnsi="Times New Roman" w:cs="Times New Roman"/>
          <w:sz w:val="28"/>
          <w:szCs w:val="28"/>
        </w:rPr>
        <w:t xml:space="preserve"> сельское поселение», являю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1B1A3B">
        <w:rPr>
          <w:rFonts w:ascii="Times New Roman" w:hAnsi="Times New Roman" w:cs="Times New Roman"/>
          <w:sz w:val="28"/>
          <w:szCs w:val="28"/>
        </w:rPr>
        <w:t>земельный налог и единый с/х налог.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 муниципального образования «</w:t>
      </w:r>
      <w:proofErr w:type="spellStart"/>
      <w:r w:rsidR="00BF73D0">
        <w:rPr>
          <w:rFonts w:ascii="Times New Roman" w:hAnsi="Times New Roman" w:cs="Times New Roman"/>
          <w:b/>
          <w:sz w:val="28"/>
          <w:szCs w:val="28"/>
        </w:rPr>
        <w:t>Вороновс</w:t>
      </w:r>
      <w:r w:rsidR="009D7B9F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409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BF73D0">
        <w:rPr>
          <w:rFonts w:ascii="Times New Roman" w:hAnsi="Times New Roman" w:cs="Times New Roman"/>
          <w:sz w:val="28"/>
          <w:szCs w:val="28"/>
        </w:rPr>
        <w:t>1303,9</w:t>
      </w:r>
      <w:r w:rsidR="009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F73D0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уточненного плана.</w:t>
      </w:r>
    </w:p>
    <w:p w:rsidR="00CC3FB9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BF73D0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 </w:t>
      </w:r>
      <w:r w:rsidR="003409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D0">
        <w:rPr>
          <w:rFonts w:ascii="Times New Roman" w:hAnsi="Times New Roman" w:cs="Times New Roman"/>
          <w:sz w:val="28"/>
          <w:szCs w:val="28"/>
        </w:rPr>
        <w:t xml:space="preserve"> 61,0</w:t>
      </w:r>
      <w:r w:rsidR="00CC3FB9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BF73D0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73D0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BF73D0">
        <w:rPr>
          <w:rFonts w:ascii="Times New Roman" w:hAnsi="Times New Roman" w:cs="Times New Roman"/>
          <w:sz w:val="28"/>
          <w:szCs w:val="28"/>
        </w:rPr>
        <w:t xml:space="preserve">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</w:p>
    <w:p w:rsidR="00CC3FB9" w:rsidRDefault="007341CF" w:rsidP="00CC3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  </w:t>
      </w:r>
      <w:r w:rsidR="00BF73D0">
        <w:rPr>
          <w:rFonts w:ascii="Times New Roman" w:hAnsi="Times New Roman" w:cs="Times New Roman"/>
          <w:sz w:val="28"/>
          <w:szCs w:val="28"/>
        </w:rPr>
        <w:t>267,6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BF73D0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  <w:r w:rsidR="00CC3FB9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91127B">
        <w:rPr>
          <w:rFonts w:ascii="Times New Roman" w:hAnsi="Times New Roman" w:cs="Times New Roman"/>
          <w:sz w:val="28"/>
          <w:szCs w:val="28"/>
        </w:rPr>
        <w:t>6</w:t>
      </w:r>
      <w:r w:rsidR="00CC3F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73D0">
        <w:rPr>
          <w:rFonts w:ascii="Times New Roman" w:hAnsi="Times New Roman" w:cs="Times New Roman"/>
          <w:sz w:val="28"/>
          <w:szCs w:val="28"/>
        </w:rPr>
        <w:t>увеличи</w:t>
      </w:r>
      <w:r w:rsidR="0091127B">
        <w:rPr>
          <w:rFonts w:ascii="Times New Roman" w:hAnsi="Times New Roman" w:cs="Times New Roman"/>
          <w:sz w:val="28"/>
          <w:szCs w:val="28"/>
        </w:rPr>
        <w:t xml:space="preserve">лся </w:t>
      </w:r>
      <w:r w:rsidR="00BF73D0">
        <w:rPr>
          <w:rFonts w:ascii="Times New Roman" w:hAnsi="Times New Roman" w:cs="Times New Roman"/>
          <w:sz w:val="28"/>
          <w:szCs w:val="28"/>
        </w:rPr>
        <w:t>на 12,0 процентов</w:t>
      </w:r>
      <w:r w:rsidR="00CC3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3D0" w:rsidRDefault="007341CF" w:rsidP="00BF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9112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F73D0">
        <w:rPr>
          <w:rFonts w:ascii="Times New Roman" w:hAnsi="Times New Roman" w:cs="Times New Roman"/>
          <w:sz w:val="28"/>
          <w:szCs w:val="28"/>
        </w:rPr>
        <w:t>179,0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6AB">
        <w:rPr>
          <w:rFonts w:ascii="Times New Roman" w:hAnsi="Times New Roman" w:cs="Times New Roman"/>
          <w:sz w:val="28"/>
          <w:szCs w:val="28"/>
        </w:rPr>
        <w:t>1</w:t>
      </w:r>
      <w:r w:rsidR="0091127B">
        <w:rPr>
          <w:rFonts w:ascii="Times New Roman" w:hAnsi="Times New Roman" w:cs="Times New Roman"/>
          <w:sz w:val="28"/>
          <w:szCs w:val="28"/>
        </w:rPr>
        <w:t>0</w:t>
      </w:r>
      <w:r w:rsidR="00BF73D0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F73D0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>
        <w:rPr>
          <w:rFonts w:ascii="Times New Roman" w:hAnsi="Times New Roman" w:cs="Times New Roman"/>
          <w:sz w:val="28"/>
          <w:szCs w:val="28"/>
        </w:rPr>
        <w:t xml:space="preserve">плана. </w:t>
      </w:r>
      <w:r w:rsidR="00BF73D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увеличился на  </w:t>
      </w:r>
      <w:r w:rsidR="00106360">
        <w:rPr>
          <w:rFonts w:ascii="Times New Roman" w:hAnsi="Times New Roman" w:cs="Times New Roman"/>
          <w:sz w:val="28"/>
          <w:szCs w:val="28"/>
        </w:rPr>
        <w:t>1</w:t>
      </w:r>
      <w:r w:rsidR="00BF73D0">
        <w:rPr>
          <w:rFonts w:ascii="Times New Roman" w:hAnsi="Times New Roman" w:cs="Times New Roman"/>
          <w:sz w:val="28"/>
          <w:szCs w:val="28"/>
        </w:rPr>
        <w:t xml:space="preserve">75,8 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</w:t>
      </w:r>
      <w:r w:rsidR="00BF7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106360" w:rsidRDefault="007341CF" w:rsidP="001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913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BF73D0">
        <w:rPr>
          <w:rFonts w:ascii="Times New Roman" w:hAnsi="Times New Roman" w:cs="Times New Roman"/>
          <w:sz w:val="28"/>
          <w:szCs w:val="28"/>
        </w:rPr>
        <w:t>796,5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73D0">
        <w:rPr>
          <w:rFonts w:ascii="Times New Roman" w:hAnsi="Times New Roman" w:cs="Times New Roman"/>
          <w:sz w:val="28"/>
          <w:szCs w:val="28"/>
        </w:rPr>
        <w:t>9</w:t>
      </w:r>
      <w:r w:rsidR="00F91365">
        <w:rPr>
          <w:rFonts w:ascii="Times New Roman" w:hAnsi="Times New Roman" w:cs="Times New Roman"/>
          <w:sz w:val="28"/>
          <w:szCs w:val="28"/>
        </w:rPr>
        <w:t>9</w:t>
      </w:r>
      <w:r w:rsidR="005F46AB">
        <w:rPr>
          <w:rFonts w:ascii="Times New Roman" w:hAnsi="Times New Roman" w:cs="Times New Roman"/>
          <w:sz w:val="28"/>
          <w:szCs w:val="28"/>
        </w:rPr>
        <w:t>,</w:t>
      </w:r>
      <w:r w:rsidR="00106360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10636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–181,3  процента. </w:t>
      </w:r>
    </w:p>
    <w:p w:rsidR="00D1694F" w:rsidRDefault="00D1694F" w:rsidP="00D16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Pr="0004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поступила   в сумме  </w:t>
      </w:r>
      <w:r w:rsidR="00106360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5F46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,0% уточненного годового плана и </w:t>
      </w:r>
      <w:r w:rsidR="00106360">
        <w:rPr>
          <w:rFonts w:ascii="Times New Roman" w:hAnsi="Times New Roman" w:cs="Times New Roman"/>
          <w:sz w:val="28"/>
          <w:szCs w:val="28"/>
        </w:rPr>
        <w:t xml:space="preserve">33,3 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7C02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F46AB" w:rsidRDefault="005F46AB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налоговых доходов представлена на диаграмме, </w:t>
      </w:r>
      <w:r w:rsidR="00D86E2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4150" cy="32004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55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320584" w:rsidRDefault="00320584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5B09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запланированы в доходной части бюджета в объеме </w:t>
      </w:r>
      <w:r w:rsidR="003648E2">
        <w:rPr>
          <w:rFonts w:ascii="Times New Roman" w:hAnsi="Times New Roman" w:cs="Times New Roman"/>
          <w:sz w:val="28"/>
          <w:szCs w:val="28"/>
        </w:rPr>
        <w:t xml:space="preserve"> 1371,3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3648E2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безвозмездны</w:t>
      </w:r>
      <w:r w:rsidR="003648E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3648E2">
        <w:rPr>
          <w:rFonts w:ascii="Times New Roman" w:hAnsi="Times New Roman" w:cs="Times New Roman"/>
          <w:sz w:val="28"/>
          <w:szCs w:val="28"/>
        </w:rPr>
        <w:t>й составил 1371,3 тыс. рублей, или 100 % утвержденного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B4B">
        <w:rPr>
          <w:rFonts w:ascii="Times New Roman" w:hAnsi="Times New Roman" w:cs="Times New Roman"/>
          <w:sz w:val="28"/>
          <w:szCs w:val="28"/>
        </w:rPr>
        <w:t>К уровню 201</w:t>
      </w:r>
      <w:r w:rsidR="005B093F" w:rsidRPr="00B85B4B">
        <w:rPr>
          <w:rFonts w:ascii="Times New Roman" w:hAnsi="Times New Roman" w:cs="Times New Roman"/>
          <w:sz w:val="28"/>
          <w:szCs w:val="28"/>
        </w:rPr>
        <w:t>6</w:t>
      </w:r>
      <w:r w:rsidRPr="00B85B4B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320584">
        <w:rPr>
          <w:rFonts w:ascii="Times New Roman" w:hAnsi="Times New Roman" w:cs="Times New Roman"/>
          <w:sz w:val="28"/>
          <w:szCs w:val="28"/>
        </w:rPr>
        <w:t>увеличил</w:t>
      </w:r>
      <w:r w:rsidR="00742114" w:rsidRPr="00B85B4B">
        <w:rPr>
          <w:rFonts w:ascii="Times New Roman" w:hAnsi="Times New Roman" w:cs="Times New Roman"/>
          <w:sz w:val="28"/>
          <w:szCs w:val="28"/>
        </w:rPr>
        <w:t>ся</w:t>
      </w:r>
      <w:r w:rsidRPr="00B85B4B">
        <w:rPr>
          <w:rFonts w:ascii="Times New Roman" w:hAnsi="Times New Roman" w:cs="Times New Roman"/>
          <w:sz w:val="28"/>
          <w:szCs w:val="28"/>
        </w:rPr>
        <w:t xml:space="preserve"> на </w:t>
      </w:r>
      <w:r w:rsidR="00320584">
        <w:rPr>
          <w:rFonts w:ascii="Times New Roman" w:hAnsi="Times New Roman" w:cs="Times New Roman"/>
          <w:sz w:val="28"/>
          <w:szCs w:val="28"/>
        </w:rPr>
        <w:t>651,7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20584">
        <w:rPr>
          <w:rFonts w:ascii="Times New Roman" w:hAnsi="Times New Roman" w:cs="Times New Roman"/>
          <w:sz w:val="28"/>
          <w:szCs w:val="28"/>
        </w:rPr>
        <w:t>90,6</w:t>
      </w:r>
      <w:r w:rsidR="005B093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93F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="00320584">
        <w:rPr>
          <w:rFonts w:ascii="Times New Roman" w:hAnsi="Times New Roman" w:cs="Times New Roman"/>
          <w:sz w:val="28"/>
          <w:szCs w:val="28"/>
        </w:rPr>
        <w:t>увелич</w:t>
      </w:r>
      <w:r w:rsidR="005B093F"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320584">
        <w:rPr>
          <w:rFonts w:ascii="Times New Roman" w:hAnsi="Times New Roman" w:cs="Times New Roman"/>
          <w:sz w:val="28"/>
          <w:szCs w:val="28"/>
        </w:rPr>
        <w:t xml:space="preserve">200,0 </w:t>
      </w:r>
      <w:r w:rsidR="00155EF8">
        <w:rPr>
          <w:rFonts w:ascii="Times New Roman" w:hAnsi="Times New Roman" w:cs="Times New Roman"/>
          <w:sz w:val="28"/>
          <w:szCs w:val="28"/>
        </w:rPr>
        <w:t xml:space="preserve">% или </w:t>
      </w:r>
      <w:r w:rsidR="00320584">
        <w:rPr>
          <w:rFonts w:ascii="Times New Roman" w:hAnsi="Times New Roman" w:cs="Times New Roman"/>
          <w:sz w:val="28"/>
          <w:szCs w:val="28"/>
        </w:rPr>
        <w:t>656</w:t>
      </w:r>
      <w:r w:rsidR="00155EF8">
        <w:rPr>
          <w:rFonts w:ascii="Times New Roman" w:hAnsi="Times New Roman" w:cs="Times New Roman"/>
          <w:sz w:val="28"/>
          <w:szCs w:val="28"/>
        </w:rPr>
        <w:t>,0 тыс. рублей</w:t>
      </w:r>
      <w:r w:rsidR="00320584">
        <w:rPr>
          <w:rFonts w:ascii="Times New Roman" w:hAnsi="Times New Roman" w:cs="Times New Roman"/>
          <w:sz w:val="28"/>
          <w:szCs w:val="28"/>
        </w:rPr>
        <w:t>.</w:t>
      </w: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341CF">
        <w:rPr>
          <w:rFonts w:ascii="Times New Roman" w:hAnsi="Times New Roman" w:cs="Times New Roman"/>
          <w:sz w:val="28"/>
          <w:szCs w:val="28"/>
        </w:rPr>
        <w:t>труктура безвозмездных поступлений за 201</w:t>
      </w:r>
      <w:r w:rsidR="00D5215E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>-201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годы представлена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sz w:val="28"/>
          <w:szCs w:val="28"/>
        </w:rPr>
        <w:t>диаграмме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4625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D6FA2" wp14:editId="0CD068E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67F0" w:rsidRDefault="00C067F0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B95" w:rsidRDefault="00E34196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341CF">
        <w:rPr>
          <w:rFonts w:ascii="Times New Roman" w:hAnsi="Times New Roman" w:cs="Times New Roman"/>
          <w:b/>
          <w:sz w:val="28"/>
          <w:szCs w:val="28"/>
        </w:rPr>
        <w:t>отаци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4196">
        <w:rPr>
          <w:rFonts w:ascii="Times New Roman" w:hAnsi="Times New Roman" w:cs="Times New Roman"/>
          <w:sz w:val="28"/>
          <w:szCs w:val="28"/>
        </w:rPr>
        <w:t>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Pr="00E34196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5215E">
        <w:rPr>
          <w:rFonts w:ascii="Times New Roman" w:hAnsi="Times New Roman" w:cs="Times New Roman"/>
          <w:sz w:val="28"/>
          <w:szCs w:val="28"/>
        </w:rPr>
        <w:t>поступили</w:t>
      </w:r>
      <w:r w:rsidR="00C067F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90BBE">
        <w:rPr>
          <w:rFonts w:ascii="Times New Roman" w:hAnsi="Times New Roman" w:cs="Times New Roman"/>
          <w:sz w:val="28"/>
          <w:szCs w:val="28"/>
        </w:rPr>
        <w:t>1312,0</w:t>
      </w:r>
      <w:r w:rsidR="003E4B9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B9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34196" w:rsidRPr="00290BBE" w:rsidRDefault="003E4B95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-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д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отация на поддержку мер по обеспечению сбалансированности бюджетов </w:t>
      </w:r>
      <w:r w:rsidR="00E34196" w:rsidRPr="00290BBE">
        <w:rPr>
          <w:rFonts w:ascii="Times New Roman" w:hAnsi="Times New Roman" w:cs="Times New Roman"/>
          <w:sz w:val="28"/>
          <w:szCs w:val="28"/>
        </w:rPr>
        <w:t xml:space="preserve">в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86E26" w:rsidRPr="00290BBE">
        <w:rPr>
          <w:rFonts w:ascii="Times New Roman" w:hAnsi="Times New Roman" w:cs="Times New Roman"/>
          <w:sz w:val="28"/>
          <w:szCs w:val="28"/>
        </w:rPr>
        <w:t xml:space="preserve">1274,0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0BBE">
        <w:rPr>
          <w:rFonts w:ascii="Times New Roman" w:hAnsi="Times New Roman" w:cs="Times New Roman"/>
          <w:sz w:val="28"/>
          <w:szCs w:val="28"/>
        </w:rPr>
        <w:t>;</w:t>
      </w:r>
    </w:p>
    <w:p w:rsidR="003E4B95" w:rsidRPr="00290BBE" w:rsidRDefault="00290BBE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отация на выравнивание уровня бюджетной обеспеченности – </w:t>
      </w:r>
      <w:r w:rsidR="00D86E26" w:rsidRPr="00290BBE">
        <w:rPr>
          <w:rFonts w:ascii="Times New Roman" w:hAnsi="Times New Roman" w:cs="Times New Roman"/>
          <w:sz w:val="28"/>
          <w:szCs w:val="28"/>
        </w:rPr>
        <w:t>38</w:t>
      </w:r>
      <w:r w:rsidR="00C067F0" w:rsidRPr="00290BBE">
        <w:rPr>
          <w:rFonts w:ascii="Times New Roman" w:hAnsi="Times New Roman" w:cs="Times New Roman"/>
          <w:sz w:val="28"/>
          <w:szCs w:val="28"/>
        </w:rPr>
        <w:t>,0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290BBE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648E2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 100,0% плановых назначений: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воинского учета – </w:t>
      </w:r>
      <w:r w:rsidR="00290BBE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584" w:rsidRDefault="00320584" w:rsidP="00085E64">
      <w:pPr>
        <w:pStyle w:val="af"/>
      </w:pPr>
    </w:p>
    <w:p w:rsidR="003E6F87" w:rsidRPr="003E6F87" w:rsidRDefault="003E6F87" w:rsidP="00085E64">
      <w:pPr>
        <w:pStyle w:val="af"/>
      </w:pPr>
      <w:r>
        <w:t>4.</w:t>
      </w:r>
      <w:r w:rsidRPr="003E6F87">
        <w:t>Анализ исполнения расходов бюджета муниципального образования «</w:t>
      </w:r>
      <w:proofErr w:type="spellStart"/>
      <w:r w:rsidR="00862380">
        <w:t>Воронов</w:t>
      </w:r>
      <w:r w:rsidRPr="003E6F87">
        <w:t>ское</w:t>
      </w:r>
      <w:proofErr w:type="spellEnd"/>
      <w:r w:rsidRPr="003E6F87">
        <w:t xml:space="preserve"> сельское поселение».</w:t>
      </w:r>
    </w:p>
    <w:p w:rsidR="00320584" w:rsidRDefault="00320584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от </w:t>
      </w:r>
      <w:r w:rsidR="002104A3">
        <w:rPr>
          <w:rFonts w:ascii="Times New Roman" w:hAnsi="Times New Roman" w:cs="Times New Roman"/>
          <w:sz w:val="28"/>
          <w:szCs w:val="28"/>
        </w:rPr>
        <w:t>2</w:t>
      </w:r>
      <w:r w:rsidR="00B11003">
        <w:rPr>
          <w:rFonts w:ascii="Times New Roman" w:hAnsi="Times New Roman" w:cs="Times New Roman"/>
          <w:sz w:val="28"/>
          <w:szCs w:val="28"/>
        </w:rPr>
        <w:t>8</w:t>
      </w:r>
      <w:r w:rsidR="009F4D23">
        <w:rPr>
          <w:rFonts w:ascii="Times New Roman" w:hAnsi="Times New Roman"/>
          <w:bCs/>
          <w:sz w:val="28"/>
          <w:szCs w:val="28"/>
        </w:rPr>
        <w:t>.12.201</w:t>
      </w:r>
      <w:r w:rsidR="00B11003">
        <w:rPr>
          <w:rFonts w:ascii="Times New Roman" w:hAnsi="Times New Roman"/>
          <w:bCs/>
          <w:sz w:val="28"/>
          <w:szCs w:val="28"/>
        </w:rPr>
        <w:t>6</w:t>
      </w:r>
      <w:r w:rsidR="009F4D23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6A7A01">
        <w:rPr>
          <w:rFonts w:ascii="Times New Roman" w:hAnsi="Times New Roman" w:cs="Times New Roman"/>
          <w:sz w:val="28"/>
          <w:szCs w:val="28"/>
        </w:rPr>
        <w:t>2704,7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6A7A01">
        <w:rPr>
          <w:rFonts w:ascii="Times New Roman" w:hAnsi="Times New Roman" w:cs="Times New Roman"/>
          <w:sz w:val="28"/>
          <w:szCs w:val="28"/>
        </w:rPr>
        <w:t>1554,4</w:t>
      </w:r>
      <w:r w:rsidR="00427D8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A3">
        <w:rPr>
          <w:rFonts w:ascii="Times New Roman" w:hAnsi="Times New Roman" w:cs="Times New Roman"/>
          <w:sz w:val="28"/>
          <w:szCs w:val="28"/>
        </w:rPr>
        <w:t>рублей</w:t>
      </w:r>
      <w:r w:rsidR="00427D8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A7A01">
        <w:rPr>
          <w:rFonts w:ascii="Times New Roman" w:hAnsi="Times New Roman" w:cs="Times New Roman"/>
          <w:sz w:val="28"/>
          <w:szCs w:val="28"/>
        </w:rPr>
        <w:t xml:space="preserve">235,1 </w:t>
      </w:r>
      <w:r w:rsidR="00427D8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427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A7A01">
        <w:rPr>
          <w:rFonts w:ascii="Times New Roman" w:hAnsi="Times New Roman" w:cs="Times New Roman"/>
          <w:sz w:val="28"/>
          <w:szCs w:val="28"/>
        </w:rPr>
        <w:t>2585,7</w:t>
      </w:r>
      <w:r w:rsidRPr="005355F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6A7A01">
        <w:rPr>
          <w:rFonts w:ascii="Times New Roman" w:hAnsi="Times New Roman" w:cs="Times New Roman"/>
          <w:sz w:val="28"/>
          <w:szCs w:val="28"/>
        </w:rPr>
        <w:t xml:space="preserve">95,6 </w:t>
      </w:r>
      <w:r w:rsidR="00B11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бюджетным ассигнованиям. К уровню 201</w:t>
      </w:r>
      <w:r w:rsidR="00427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27D8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6A7A01">
        <w:rPr>
          <w:rFonts w:ascii="Times New Roman" w:hAnsi="Times New Roman" w:cs="Times New Roman"/>
          <w:sz w:val="28"/>
          <w:szCs w:val="28"/>
        </w:rPr>
        <w:t>1059,8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1003">
        <w:rPr>
          <w:rFonts w:ascii="Times New Roman" w:hAnsi="Times New Roman" w:cs="Times New Roman"/>
          <w:sz w:val="28"/>
          <w:szCs w:val="28"/>
        </w:rPr>
        <w:t xml:space="preserve">на </w:t>
      </w:r>
      <w:r w:rsidR="006A7A01">
        <w:rPr>
          <w:rFonts w:ascii="Times New Roman" w:hAnsi="Times New Roman" w:cs="Times New Roman"/>
          <w:sz w:val="28"/>
          <w:szCs w:val="28"/>
        </w:rPr>
        <w:t>169,5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607BB" w:rsidRPr="00E607BB" w:rsidRDefault="007341CF" w:rsidP="00E607B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607BB" w:rsidRPr="00E607BB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исполнения расходной части бюджета  муниципального образования «</w:t>
      </w:r>
      <w:proofErr w:type="spellStart"/>
      <w:r w:rsidR="00E607BB" w:rsidRPr="00E607BB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</w:t>
      </w:r>
      <w:r w:rsidR="00E607BB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E607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</w:t>
      </w:r>
      <w:r w:rsidR="00E607BB" w:rsidRPr="00E607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201</w:t>
      </w:r>
      <w:r w:rsidR="00E607B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607BB" w:rsidRPr="00E607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таблице.</w:t>
      </w:r>
    </w:p>
    <w:p w:rsidR="00E607BB" w:rsidRPr="00E607BB" w:rsidRDefault="00E607BB" w:rsidP="00E607B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E607BB" w:rsidRPr="00E607BB" w:rsidTr="00E607B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Расходы, </w:t>
            </w:r>
          </w:p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 роста к пред</w:t>
            </w:r>
            <w:proofErr w:type="gramStart"/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оду</w:t>
            </w:r>
          </w:p>
        </w:tc>
      </w:tr>
      <w:tr w:rsidR="00E607BB" w:rsidRPr="00E607BB" w:rsidTr="00E607B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BB" w:rsidRPr="00E607BB" w:rsidRDefault="006A7A01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2585,7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BB" w:rsidRPr="00E607BB" w:rsidRDefault="006A7A01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BB" w:rsidRPr="00E607BB" w:rsidRDefault="006A7A01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169,5</w:t>
            </w:r>
          </w:p>
        </w:tc>
      </w:tr>
      <w:tr w:rsidR="00E607BB" w:rsidRPr="00E607BB" w:rsidTr="00E607B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1525,9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84,2</w:t>
            </w:r>
          </w:p>
        </w:tc>
      </w:tr>
      <w:tr w:rsidR="00E607BB" w:rsidRPr="00E607BB" w:rsidTr="00E607B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1813,2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61,7</w:t>
            </w:r>
          </w:p>
        </w:tc>
      </w:tr>
      <w:tr w:rsidR="00E607BB" w:rsidRPr="00E607BB" w:rsidTr="00E607B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2937,9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107,8</w:t>
            </w:r>
          </w:p>
        </w:tc>
      </w:tr>
      <w:tr w:rsidR="00E607BB" w:rsidRPr="00E607BB" w:rsidTr="00E607B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2723,3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7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72,8</w:t>
            </w:r>
          </w:p>
        </w:tc>
      </w:tr>
    </w:tbl>
    <w:p w:rsidR="00B86641" w:rsidRDefault="00B86641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201</w:t>
      </w:r>
      <w:r w:rsidR="003763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376301">
        <w:rPr>
          <w:rFonts w:ascii="Times New Roman" w:hAnsi="Times New Roman" w:cs="Times New Roman"/>
          <w:sz w:val="28"/>
          <w:szCs w:val="28"/>
        </w:rPr>
        <w:t>увеличение</w:t>
      </w:r>
      <w:r w:rsidR="00366C7D">
        <w:rPr>
          <w:rFonts w:ascii="Times New Roman" w:hAnsi="Times New Roman" w:cs="Times New Roman"/>
          <w:sz w:val="28"/>
          <w:szCs w:val="28"/>
        </w:rPr>
        <w:t xml:space="preserve"> темпа роста</w:t>
      </w:r>
      <w:r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366C7D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1831EE">
        <w:rPr>
          <w:rFonts w:ascii="Times New Roman" w:hAnsi="Times New Roman" w:cs="Times New Roman"/>
          <w:sz w:val="28"/>
          <w:szCs w:val="28"/>
        </w:rPr>
        <w:t>прошлых лет</w:t>
      </w:r>
      <w:r>
        <w:rPr>
          <w:rFonts w:ascii="Times New Roman" w:hAnsi="Times New Roman" w:cs="Times New Roman"/>
          <w:sz w:val="28"/>
          <w:szCs w:val="28"/>
        </w:rPr>
        <w:t>. В 201</w:t>
      </w:r>
      <w:r w:rsidR="001D5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366C7D">
        <w:rPr>
          <w:rFonts w:ascii="Times New Roman" w:hAnsi="Times New Roman" w:cs="Times New Roman"/>
          <w:sz w:val="28"/>
          <w:szCs w:val="28"/>
        </w:rPr>
        <w:t xml:space="preserve">самый низкий </w:t>
      </w:r>
      <w:r w:rsidR="006522E0">
        <w:rPr>
          <w:rFonts w:ascii="Times New Roman" w:hAnsi="Times New Roman" w:cs="Times New Roman"/>
          <w:sz w:val="28"/>
          <w:szCs w:val="28"/>
        </w:rPr>
        <w:t>показатель</w:t>
      </w:r>
      <w:r w:rsidR="00366C7D">
        <w:rPr>
          <w:rFonts w:ascii="Times New Roman" w:hAnsi="Times New Roman" w:cs="Times New Roman"/>
          <w:sz w:val="28"/>
          <w:szCs w:val="28"/>
        </w:rPr>
        <w:t xml:space="preserve"> </w:t>
      </w:r>
      <w:r w:rsidR="006522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AF">
        <w:rPr>
          <w:rFonts w:ascii="Times New Roman" w:hAnsi="Times New Roman" w:cs="Times New Roman"/>
          <w:sz w:val="28"/>
          <w:szCs w:val="28"/>
        </w:rPr>
        <w:t>61,7</w:t>
      </w:r>
      <w:r>
        <w:rPr>
          <w:rFonts w:ascii="Times New Roman" w:hAnsi="Times New Roman" w:cs="Times New Roman"/>
          <w:sz w:val="28"/>
          <w:szCs w:val="28"/>
        </w:rPr>
        <w:t xml:space="preserve"> процента. При этом отмечено, что за 201</w:t>
      </w:r>
      <w:r w:rsidR="001D5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процент исполнения по кассовым расходам составляет </w:t>
      </w:r>
      <w:r w:rsidR="001D57AF">
        <w:rPr>
          <w:rFonts w:ascii="Times New Roman" w:hAnsi="Times New Roman" w:cs="Times New Roman"/>
          <w:sz w:val="28"/>
          <w:szCs w:val="28"/>
        </w:rPr>
        <w:t>99</w:t>
      </w:r>
      <w:r w:rsidR="00366C7D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341CF" w:rsidRDefault="007341CF" w:rsidP="007341CF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</w:t>
      </w:r>
      <w:proofErr w:type="spellStart"/>
      <w:r w:rsidR="001D57AF">
        <w:rPr>
          <w:rFonts w:ascii="Times New Roman" w:hAnsi="Times New Roman" w:cs="Times New Roman"/>
          <w:b/>
          <w:sz w:val="28"/>
          <w:szCs w:val="28"/>
        </w:rPr>
        <w:t>Воронов</w:t>
      </w:r>
      <w:r w:rsidR="00677025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58124E" w:rsidRDefault="007341CF" w:rsidP="00811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1DB8" w:rsidRPr="00811DB8" w:rsidRDefault="00811DB8" w:rsidP="00811D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DB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исполнении расходов бюджета</w:t>
      </w:r>
      <w:r w:rsidR="00646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64659B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Вороновское</w:t>
      </w:r>
      <w:proofErr w:type="spellEnd"/>
      <w:r w:rsidR="00646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</w:t>
      </w:r>
      <w:r w:rsidRPr="00811D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разделам  классификации бюджета представлена в таблице.</w:t>
      </w:r>
    </w:p>
    <w:p w:rsidR="00811DB8" w:rsidRPr="00811DB8" w:rsidRDefault="00811DB8" w:rsidP="00811D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DB8" w:rsidRPr="00811DB8" w:rsidRDefault="00811DB8" w:rsidP="00811DB8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lang w:eastAsia="en-US"/>
        </w:rPr>
      </w:pPr>
      <w:r w:rsidRPr="00811DB8">
        <w:rPr>
          <w:rFonts w:ascii="Times New Roman" w:eastAsia="Calibri" w:hAnsi="Times New Roman" w:cs="Times New Roman"/>
          <w:lang w:eastAsia="en-US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11DB8" w:rsidRPr="00811DB8" w:rsidTr="00811DB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ind w:left="-36" w:firstLine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2016</w:t>
            </w: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Уточненный план</w:t>
            </w:r>
          </w:p>
          <w:p w:rsidR="00811DB8" w:rsidRPr="00811DB8" w:rsidRDefault="0064659B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</w:t>
            </w:r>
            <w:r w:rsidR="00811DB8"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в</w:t>
            </w:r>
          </w:p>
          <w:p w:rsidR="00811DB8" w:rsidRPr="00811DB8" w:rsidRDefault="0064659B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2017</w:t>
            </w:r>
            <w:r w:rsidR="00811DB8"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% исполнения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роста, 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1186,4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1244,6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1244,6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104,9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98,2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3407E6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3407E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13,</w:t>
            </w:r>
            <w:r w:rsidR="003407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62,3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96,5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Жилищно-коммунальное 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1DB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11 р.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107,9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127,0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64659B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1525,9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2704,7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D57AF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2585,7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3407E6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95,6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C64A7D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169,5</w:t>
            </w:r>
          </w:p>
        </w:tc>
      </w:tr>
    </w:tbl>
    <w:p w:rsidR="00811DB8" w:rsidRPr="00811DB8" w:rsidRDefault="00811DB8" w:rsidP="00811DB8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24E" w:rsidRDefault="0058124E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51DD3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100,0% исполнены обязательства по </w:t>
      </w:r>
      <w:r w:rsidR="003407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="003407E6">
        <w:rPr>
          <w:rFonts w:ascii="Times New Roman" w:hAnsi="Times New Roman" w:cs="Times New Roman"/>
          <w:sz w:val="28"/>
          <w:szCs w:val="28"/>
        </w:rPr>
        <w:t>, по 2 разделам от 91,1 % до 99,3 %.</w:t>
      </w:r>
    </w:p>
    <w:p w:rsidR="000B0550" w:rsidRDefault="000B0550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занимают  </w:t>
      </w:r>
      <w:r w:rsidR="00051DD3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раздела, это «Общегосударственные расходы»</w:t>
      </w:r>
      <w:r w:rsidR="00051DD3">
        <w:rPr>
          <w:rFonts w:ascii="Times New Roman" w:hAnsi="Times New Roman" w:cs="Times New Roman"/>
          <w:sz w:val="28"/>
          <w:szCs w:val="28"/>
        </w:rPr>
        <w:t xml:space="preserve"> (</w:t>
      </w:r>
      <w:r w:rsidR="00F77E2F">
        <w:rPr>
          <w:rFonts w:ascii="Times New Roman" w:hAnsi="Times New Roman" w:cs="Times New Roman"/>
          <w:sz w:val="28"/>
          <w:szCs w:val="28"/>
        </w:rPr>
        <w:t>48,1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F77E2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DD3">
        <w:rPr>
          <w:rFonts w:ascii="Times New Roman" w:hAnsi="Times New Roman" w:cs="Times New Roman"/>
          <w:sz w:val="28"/>
          <w:szCs w:val="28"/>
        </w:rPr>
        <w:t xml:space="preserve"> (4</w:t>
      </w:r>
      <w:r w:rsidR="00F77E2F">
        <w:rPr>
          <w:rFonts w:ascii="Times New Roman" w:hAnsi="Times New Roman" w:cs="Times New Roman"/>
          <w:sz w:val="28"/>
          <w:szCs w:val="28"/>
        </w:rPr>
        <w:t>7</w:t>
      </w:r>
      <w:r w:rsidR="0035194D">
        <w:rPr>
          <w:rFonts w:ascii="Times New Roman" w:hAnsi="Times New Roman" w:cs="Times New Roman"/>
          <w:sz w:val="28"/>
          <w:szCs w:val="28"/>
        </w:rPr>
        <w:t>,1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55B3C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 </w:t>
      </w:r>
      <w:r w:rsidR="00F77E2F">
        <w:rPr>
          <w:rFonts w:ascii="Times New Roman" w:hAnsi="Times New Roman" w:cs="Times New Roman"/>
          <w:sz w:val="28"/>
          <w:szCs w:val="28"/>
        </w:rPr>
        <w:t>1244,6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F77E2F">
        <w:rPr>
          <w:rFonts w:ascii="Times New Roman" w:hAnsi="Times New Roman" w:cs="Times New Roman"/>
          <w:sz w:val="28"/>
          <w:szCs w:val="28"/>
        </w:rPr>
        <w:t>увеличил</w:t>
      </w:r>
      <w:r w:rsidR="00906733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77E2F">
        <w:rPr>
          <w:rFonts w:ascii="Times New Roman" w:hAnsi="Times New Roman" w:cs="Times New Roman"/>
          <w:sz w:val="28"/>
          <w:szCs w:val="28"/>
        </w:rPr>
        <w:t>4,9</w:t>
      </w:r>
      <w:r w:rsidR="0090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Доля расходов раздела в общем объеме составила </w:t>
      </w:r>
      <w:r w:rsidR="001E5391">
        <w:rPr>
          <w:rFonts w:ascii="Times New Roman" w:hAnsi="Times New Roman" w:cs="Times New Roman"/>
          <w:sz w:val="28"/>
          <w:szCs w:val="28"/>
        </w:rPr>
        <w:t xml:space="preserve">48,1 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1E5391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935D0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5B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6C4E9E" w:rsidRDefault="006C4E9E" w:rsidP="006C4E9E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6C4E9E" w:rsidRPr="006C4E9E" w:rsidRDefault="006C4E9E" w:rsidP="006C4E9E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6C4E9E" w:rsidRPr="006C4E9E" w:rsidTr="006C4E9E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C4E9E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proofErr w:type="spellEnd"/>
            <w:r w:rsidRPr="006C4E9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6C4E9E">
              <w:rPr>
                <w:rFonts w:ascii="Times New Roman" w:eastAsia="Calibri" w:hAnsi="Times New Roman" w:cs="Times New Roman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Кассовое исполнение расходов в 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6C4E9E">
              <w:rPr>
                <w:rFonts w:ascii="Times New Roman" w:eastAsia="Calibri" w:hAnsi="Times New Roman" w:cs="Times New Roman"/>
                <w:lang w:eastAsia="en-US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Объем расходов на 2017</w:t>
            </w:r>
            <w:r w:rsidRPr="006C4E9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6C4E9E">
              <w:rPr>
                <w:rFonts w:ascii="Times New Roman" w:eastAsia="Calibri" w:hAnsi="Times New Roman" w:cs="Times New Roman"/>
                <w:lang w:eastAsia="en-US"/>
              </w:rPr>
              <w:t>год</w:t>
            </w:r>
            <w:proofErr w:type="gramEnd"/>
            <w:r w:rsidRPr="006C4E9E">
              <w:rPr>
                <w:rFonts w:ascii="Times New Roman" w:eastAsia="Calibri" w:hAnsi="Times New Roman" w:cs="Times New Roman"/>
                <w:lang w:eastAsia="en-US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Кас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совое исполнение расходов в 2017</w:t>
            </w:r>
            <w:r w:rsidRPr="006C4E9E">
              <w:rPr>
                <w:rFonts w:ascii="Times New Roman" w:eastAsia="Calibri" w:hAnsi="Times New Roman" w:cs="Times New Roman"/>
                <w:lang w:eastAsia="en-US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Процент исполнения</w:t>
            </w:r>
          </w:p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</w:tc>
      </w:tr>
      <w:tr w:rsidR="006C4E9E" w:rsidRPr="006C4E9E" w:rsidTr="006C4E9E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1186,4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1244,6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1244,6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100,0</w:t>
            </w:r>
          </w:p>
        </w:tc>
      </w:tr>
      <w:tr w:rsidR="006C4E9E" w:rsidRPr="006C4E9E" w:rsidTr="006C4E9E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Функции высшего должностного лица субъекта РФ и муниципальных образований</w:t>
            </w:r>
          </w:p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368,0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374,0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6C4E9E" w:rsidRPr="006C4E9E" w:rsidTr="006C4E9E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818,4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1D0BA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870,6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1D0BA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870,6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1D0BA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6C4E9E" w:rsidRPr="006C4E9E" w:rsidTr="006C4E9E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</w:t>
            </w:r>
            <w:proofErr w:type="gramStart"/>
            <w:r w:rsidRPr="006C4E9E">
              <w:rPr>
                <w:rFonts w:ascii="Times New Roman" w:eastAsia="Calibri" w:hAnsi="Times New Roman" w:cs="Times New Roman"/>
                <w:lang w:eastAsia="en-US"/>
              </w:rPr>
              <w:t>проведен</w:t>
            </w:r>
            <w:proofErr w:type="gramEnd"/>
            <w:r w:rsidRPr="006C4E9E">
              <w:rPr>
                <w:rFonts w:ascii="Times New Roman" w:eastAsia="Calibri" w:hAnsi="Times New Roman" w:cs="Times New Roman"/>
                <w:lang w:eastAsia="en-US"/>
              </w:rPr>
              <w:t xml:space="preserve"> выборов и референдумов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4E9E">
              <w:rPr>
                <w:rFonts w:ascii="Times New Roman" w:eastAsia="Calibri" w:hAnsi="Times New Roman" w:cs="Times New Roman"/>
                <w:lang w:eastAsia="en-US"/>
              </w:rPr>
              <w:t>01 07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6C4E9E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E" w:rsidRPr="006C4E9E" w:rsidRDefault="00467528" w:rsidP="006C4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</w:tbl>
    <w:p w:rsidR="006978BA" w:rsidRDefault="006978BA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978BA" w:rsidRDefault="006978BA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229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данным, представленным  в таблице, расходы по всем подразделам исполнены  в полном объеме. </w:t>
      </w:r>
    </w:p>
    <w:p w:rsidR="00E46E89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36335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главы </w:t>
      </w:r>
      <w:proofErr w:type="spellStart"/>
      <w:r w:rsidR="001E539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 администрации составили </w:t>
      </w:r>
      <w:r w:rsidR="001E5391">
        <w:rPr>
          <w:rFonts w:ascii="Times New Roman" w:hAnsi="Times New Roman" w:cs="Times New Roman"/>
          <w:sz w:val="28"/>
          <w:szCs w:val="28"/>
        </w:rPr>
        <w:t>374,0</w:t>
      </w:r>
      <w:r w:rsidR="0070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</w:t>
      </w:r>
      <w:r w:rsidR="001678C5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E5391">
        <w:rPr>
          <w:rFonts w:ascii="Times New Roman" w:hAnsi="Times New Roman" w:cs="Times New Roman"/>
          <w:sz w:val="28"/>
          <w:szCs w:val="28"/>
        </w:rPr>
        <w:t xml:space="preserve">1,6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36335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центрального аппарата по сравнению с предшествующим периодом </w:t>
      </w:r>
      <w:r w:rsidR="001E5391">
        <w:rPr>
          <w:rFonts w:ascii="Times New Roman" w:hAnsi="Times New Roman" w:cs="Times New Roman"/>
          <w:sz w:val="28"/>
          <w:szCs w:val="28"/>
        </w:rPr>
        <w:t>увелич</w:t>
      </w:r>
      <w:r w:rsidR="00536335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E5391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36335">
        <w:rPr>
          <w:rFonts w:ascii="Times New Roman" w:hAnsi="Times New Roman" w:cs="Times New Roman"/>
          <w:sz w:val="28"/>
          <w:szCs w:val="28"/>
        </w:rPr>
        <w:t>.</w:t>
      </w:r>
      <w:r w:rsidR="0053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00" w:rsidRDefault="004D4400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разделу 02 «Национальная оборона»  </w:t>
      </w:r>
      <w:r>
        <w:rPr>
          <w:rFonts w:ascii="Times New Roman" w:hAnsi="Times New Roman" w:cs="Times New Roman"/>
          <w:sz w:val="28"/>
          <w:szCs w:val="28"/>
        </w:rPr>
        <w:t xml:space="preserve">расходы исполнены в объеме  </w:t>
      </w:r>
      <w:r w:rsidR="001E5391">
        <w:rPr>
          <w:rFonts w:ascii="Times New Roman" w:hAnsi="Times New Roman" w:cs="Times New Roman"/>
          <w:sz w:val="28"/>
          <w:szCs w:val="28"/>
        </w:rPr>
        <w:t>59,3</w:t>
      </w:r>
      <w:r w:rsidR="0079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100,0% к плану</w:t>
      </w:r>
      <w:r w:rsidR="0053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1F0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F0C5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0C54">
        <w:rPr>
          <w:rFonts w:ascii="Times New Roman" w:hAnsi="Times New Roman" w:cs="Times New Roman"/>
          <w:sz w:val="28"/>
          <w:szCs w:val="28"/>
        </w:rPr>
        <w:t>1,</w:t>
      </w:r>
      <w:r w:rsidR="001E53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33A7E">
        <w:rPr>
          <w:rFonts w:ascii="Times New Roman" w:hAnsi="Times New Roman" w:cs="Times New Roman"/>
          <w:sz w:val="28"/>
          <w:szCs w:val="28"/>
        </w:rPr>
        <w:t>Расход</w:t>
      </w:r>
      <w:r w:rsidR="00536335">
        <w:rPr>
          <w:rFonts w:ascii="Times New Roman" w:hAnsi="Times New Roman" w:cs="Times New Roman"/>
          <w:sz w:val="28"/>
          <w:szCs w:val="28"/>
        </w:rPr>
        <w:t>ы</w:t>
      </w:r>
      <w:r w:rsidR="00533A7E">
        <w:rPr>
          <w:rFonts w:ascii="Times New Roman" w:hAnsi="Times New Roman" w:cs="Times New Roman"/>
          <w:sz w:val="28"/>
          <w:szCs w:val="28"/>
        </w:rPr>
        <w:t xml:space="preserve"> направлены на осуществление полномочий по первичному воинскому учету.</w:t>
      </w:r>
    </w:p>
    <w:p w:rsidR="007341CF" w:rsidRDefault="00533A7E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434542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7E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1F0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E5391">
        <w:rPr>
          <w:rFonts w:ascii="Times New Roman" w:hAnsi="Times New Roman" w:cs="Times New Roman"/>
          <w:sz w:val="28"/>
          <w:szCs w:val="28"/>
        </w:rPr>
        <w:t xml:space="preserve">13,4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521ABE">
        <w:rPr>
          <w:rFonts w:ascii="Times New Roman" w:hAnsi="Times New Roman" w:cs="Times New Roman"/>
          <w:sz w:val="28"/>
          <w:szCs w:val="28"/>
        </w:rPr>
        <w:t xml:space="preserve">, или 100,0% к уточненному плану, </w:t>
      </w:r>
      <w:r w:rsidR="00BA1FA7">
        <w:rPr>
          <w:rFonts w:ascii="Times New Roman" w:hAnsi="Times New Roman" w:cs="Times New Roman"/>
          <w:sz w:val="28"/>
          <w:szCs w:val="28"/>
        </w:rPr>
        <w:t>средства направлены</w:t>
      </w:r>
      <w:r w:rsidR="00521ABE">
        <w:rPr>
          <w:rFonts w:ascii="Times New Roman" w:hAnsi="Times New Roman" w:cs="Times New Roman"/>
          <w:sz w:val="28"/>
          <w:szCs w:val="28"/>
        </w:rPr>
        <w:t xml:space="preserve"> по подразделу 0310 «Обеспечение пожарной безопасности». По сравнению с предшествующим периодом расходы </w:t>
      </w:r>
      <w:r w:rsidR="00201F12">
        <w:rPr>
          <w:rFonts w:ascii="Times New Roman" w:hAnsi="Times New Roman" w:cs="Times New Roman"/>
          <w:sz w:val="28"/>
          <w:szCs w:val="28"/>
        </w:rPr>
        <w:t>у</w:t>
      </w:r>
      <w:r w:rsidR="001E5391">
        <w:rPr>
          <w:rFonts w:ascii="Times New Roman" w:hAnsi="Times New Roman" w:cs="Times New Roman"/>
          <w:sz w:val="28"/>
          <w:szCs w:val="28"/>
        </w:rPr>
        <w:t>меньш</w:t>
      </w:r>
      <w:r w:rsidR="00201F12">
        <w:rPr>
          <w:rFonts w:ascii="Times New Roman" w:hAnsi="Times New Roman" w:cs="Times New Roman"/>
          <w:sz w:val="28"/>
          <w:szCs w:val="28"/>
        </w:rPr>
        <w:t>ились</w:t>
      </w:r>
      <w:r w:rsidR="00521ABE">
        <w:rPr>
          <w:rFonts w:ascii="Times New Roman" w:hAnsi="Times New Roman" w:cs="Times New Roman"/>
          <w:sz w:val="28"/>
          <w:szCs w:val="28"/>
        </w:rPr>
        <w:t xml:space="preserve"> </w:t>
      </w:r>
      <w:r w:rsidR="001E5391">
        <w:rPr>
          <w:rFonts w:ascii="Times New Roman" w:hAnsi="Times New Roman" w:cs="Times New Roman"/>
          <w:sz w:val="28"/>
          <w:szCs w:val="28"/>
        </w:rPr>
        <w:t xml:space="preserve"> на 37,7 процента</w:t>
      </w:r>
      <w:r w:rsidR="00521ABE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1E5391">
        <w:rPr>
          <w:rFonts w:ascii="Times New Roman" w:hAnsi="Times New Roman" w:cs="Times New Roman"/>
          <w:sz w:val="28"/>
          <w:szCs w:val="28"/>
        </w:rPr>
        <w:t xml:space="preserve"> 99,3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1E5391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К уровню 201</w:t>
      </w:r>
      <w:r w:rsidR="00082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391">
        <w:rPr>
          <w:rFonts w:ascii="Times New Roman" w:hAnsi="Times New Roman" w:cs="Times New Roman"/>
          <w:sz w:val="28"/>
          <w:szCs w:val="28"/>
        </w:rPr>
        <w:t>уменьшены на 3,5</w:t>
      </w:r>
      <w:r w:rsidR="000822B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B4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«</w:t>
      </w:r>
      <w:r>
        <w:rPr>
          <w:rFonts w:ascii="Times New Roman" w:eastAsia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023F4B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 расходные обязательства бюджетом предусмотрены в объеме  </w:t>
      </w:r>
      <w:r w:rsidR="001E5391">
        <w:rPr>
          <w:rFonts w:ascii="Times New Roman" w:eastAsia="Times New Roman" w:hAnsi="Times New Roman"/>
          <w:sz w:val="28"/>
          <w:szCs w:val="28"/>
        </w:rPr>
        <w:t>1337,5</w:t>
      </w:r>
      <w:r>
        <w:rPr>
          <w:rFonts w:ascii="Times New Roman" w:eastAsia="Times New Roman" w:hAnsi="Times New Roman"/>
          <w:sz w:val="28"/>
          <w:szCs w:val="28"/>
        </w:rPr>
        <w:t xml:space="preserve">  тыс. рублей</w:t>
      </w:r>
      <w:r w:rsidR="0079269C">
        <w:rPr>
          <w:rFonts w:ascii="Times New Roman" w:eastAsia="Times New Roman" w:hAnsi="Times New Roman"/>
          <w:sz w:val="28"/>
          <w:szCs w:val="28"/>
        </w:rPr>
        <w:t xml:space="preserve">, </w:t>
      </w:r>
      <w:r w:rsidR="00023F4B">
        <w:rPr>
          <w:rFonts w:ascii="Times New Roman" w:eastAsia="Times New Roman" w:hAnsi="Times New Roman"/>
          <w:sz w:val="28"/>
          <w:szCs w:val="28"/>
        </w:rPr>
        <w:t xml:space="preserve">исполнены на </w:t>
      </w:r>
      <w:r w:rsidR="001E5391">
        <w:rPr>
          <w:rFonts w:ascii="Times New Roman" w:eastAsia="Times New Roman" w:hAnsi="Times New Roman"/>
          <w:sz w:val="28"/>
          <w:szCs w:val="28"/>
        </w:rPr>
        <w:t>91,1</w:t>
      </w:r>
      <w:r w:rsidR="00023F4B">
        <w:rPr>
          <w:rFonts w:ascii="Times New Roman" w:eastAsia="Times New Roman" w:hAnsi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динамики расходов бюджета по данному разделу показал, что по сравнению с 201</w:t>
      </w:r>
      <w:r w:rsidR="00023F4B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годом объем расходов </w:t>
      </w:r>
      <w:r w:rsidR="00023F4B">
        <w:rPr>
          <w:rFonts w:ascii="Times New Roman" w:eastAsia="Times New Roman" w:hAnsi="Times New Roman"/>
          <w:sz w:val="28"/>
          <w:szCs w:val="28"/>
        </w:rPr>
        <w:t>увеличился</w:t>
      </w:r>
      <w:r w:rsidR="00890124">
        <w:rPr>
          <w:rFonts w:ascii="Times New Roman" w:eastAsia="Times New Roman" w:hAnsi="Times New Roman"/>
          <w:sz w:val="28"/>
          <w:szCs w:val="28"/>
        </w:rPr>
        <w:t xml:space="preserve"> </w:t>
      </w:r>
      <w:r w:rsidR="001E5391">
        <w:rPr>
          <w:rFonts w:ascii="Times New Roman" w:eastAsia="Times New Roman" w:hAnsi="Times New Roman"/>
          <w:sz w:val="28"/>
          <w:szCs w:val="28"/>
        </w:rPr>
        <w:t>в 11,4 раза</w:t>
      </w:r>
      <w:r>
        <w:rPr>
          <w:rFonts w:ascii="Times New Roman" w:eastAsia="Times New Roman" w:hAnsi="Times New Roman"/>
          <w:sz w:val="28"/>
          <w:szCs w:val="28"/>
        </w:rPr>
        <w:t xml:space="preserve">. В общем объеме бюджета доля расходов по разделу составляет </w:t>
      </w:r>
      <w:r w:rsidR="001E5391">
        <w:rPr>
          <w:rFonts w:ascii="Times New Roman" w:eastAsia="Times New Roman" w:hAnsi="Times New Roman"/>
          <w:sz w:val="28"/>
          <w:szCs w:val="28"/>
        </w:rPr>
        <w:t>47,1</w:t>
      </w:r>
      <w:r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5D760C" w:rsidRDefault="00A37588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100 % 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в структуре раздела занимают расходы по подразделу 05 0</w:t>
      </w:r>
      <w:r w:rsidR="00F95748">
        <w:rPr>
          <w:rFonts w:ascii="Times New Roman" w:eastAsia="Times New Roman" w:hAnsi="Times New Roman"/>
          <w:sz w:val="28"/>
          <w:szCs w:val="28"/>
        </w:rPr>
        <w:t>3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«</w:t>
      </w:r>
      <w:r w:rsidR="00F95748">
        <w:rPr>
          <w:rFonts w:ascii="Times New Roman" w:eastAsia="Times New Roman" w:hAnsi="Times New Roman"/>
          <w:sz w:val="28"/>
          <w:szCs w:val="28"/>
        </w:rPr>
        <w:t>Благоустройство</w:t>
      </w:r>
      <w:r>
        <w:rPr>
          <w:rFonts w:ascii="Times New Roman" w:eastAsia="Times New Roman" w:hAnsi="Times New Roman"/>
          <w:sz w:val="28"/>
          <w:szCs w:val="28"/>
        </w:rPr>
        <w:t>».</w:t>
      </w:r>
      <w:r w:rsidR="005D76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4ED1" w:rsidRDefault="00EA794A" w:rsidP="00504ED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 «Социальная политика» </w:t>
      </w:r>
      <w:r>
        <w:rPr>
          <w:rFonts w:ascii="Times New Roman" w:hAnsi="Times New Roman" w:cs="Times New Roman"/>
          <w:sz w:val="28"/>
          <w:szCs w:val="28"/>
        </w:rPr>
        <w:t xml:space="preserve">учтены расходы на социальное обеспечение населения в сумме </w:t>
      </w:r>
      <w:r w:rsidR="00504ED1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04ED1">
        <w:rPr>
          <w:rFonts w:ascii="Times New Roman" w:hAnsi="Times New Roman" w:cs="Times New Roman"/>
          <w:sz w:val="28"/>
          <w:szCs w:val="28"/>
        </w:rPr>
        <w:t xml:space="preserve"> или 100 процентов к плановым назначениям, </w:t>
      </w:r>
      <w:r>
        <w:rPr>
          <w:rFonts w:ascii="Times New Roman" w:hAnsi="Times New Roman" w:cs="Times New Roman"/>
          <w:sz w:val="28"/>
          <w:szCs w:val="28"/>
        </w:rPr>
        <w:t xml:space="preserve"> в структуре расходов это составило </w:t>
      </w:r>
      <w:r w:rsidR="00504ED1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04ED1">
        <w:rPr>
          <w:rFonts w:ascii="Times New Roman" w:hAnsi="Times New Roman"/>
          <w:sz w:val="28"/>
          <w:szCs w:val="28"/>
        </w:rPr>
        <w:t xml:space="preserve">Расходы раздела 10 «Социальная политика» подраздела 1001 «Пенсионное обеспечение» исполнены в отчетном году в объеме 35,9 тыс. рублей, или  100 % к плановым назначениям. </w:t>
      </w:r>
    </w:p>
    <w:p w:rsidR="00D93D79" w:rsidRDefault="00D93D79" w:rsidP="00504ED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93D79" w:rsidRPr="00D93D79" w:rsidRDefault="005C3588" w:rsidP="005C3588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D93D79" w:rsidRPr="00D93D79">
        <w:rPr>
          <w:rFonts w:eastAsia="Calibri"/>
          <w:lang w:eastAsia="en-US"/>
        </w:rPr>
        <w:t>Анализ формирования и исполнения резервного фонда.</w:t>
      </w:r>
    </w:p>
    <w:p w:rsidR="00D93D79" w:rsidRPr="00D93D79" w:rsidRDefault="00D93D79" w:rsidP="00D93D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Порядок использования бюджетных ассигнований резервного фонда установлен постановлением </w:t>
      </w:r>
      <w:proofErr w:type="spellStart"/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Вороновской</w:t>
      </w:r>
      <w:proofErr w:type="spellEnd"/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от 12.05.2014. года № 37.</w:t>
      </w:r>
    </w:p>
    <w:p w:rsidR="00D93D79" w:rsidRPr="00D93D79" w:rsidRDefault="00D93D79" w:rsidP="00D93D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Решением </w:t>
      </w:r>
      <w:proofErr w:type="spellStart"/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Вороновского</w:t>
      </w:r>
      <w:proofErr w:type="spellEnd"/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народных депутатов о</w:t>
      </w:r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бюджете муниципального образования «</w:t>
      </w:r>
      <w:proofErr w:type="spellStart"/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Вороновское</w:t>
      </w:r>
      <w:proofErr w:type="spellEnd"/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сельское поселение» на 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  установлен размер резервного фонда </w:t>
      </w:r>
      <w:proofErr w:type="spellStart"/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сельской администрации </w:t>
      </w:r>
      <w:r w:rsidR="00D411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93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сумме 10,0 тыс. рублей. В течение года средства резервного фонда  не были востребованы и в конце года перераспределены на нужды поселения.</w:t>
      </w:r>
    </w:p>
    <w:p w:rsidR="00D93D79" w:rsidRPr="00D93D79" w:rsidRDefault="00D93D79" w:rsidP="00D93D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31C06" w:rsidRPr="00331C06" w:rsidRDefault="00331C06" w:rsidP="00331C06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331C06">
        <w:rPr>
          <w:rFonts w:eastAsia="Calibri"/>
          <w:lang w:eastAsia="en-US"/>
        </w:rPr>
        <w:t>Дефицит бюджета муниципального образования «</w:t>
      </w:r>
      <w:proofErr w:type="spellStart"/>
      <w:r w:rsidRPr="00331C06">
        <w:rPr>
          <w:rFonts w:eastAsia="Calibri"/>
          <w:lang w:eastAsia="en-US"/>
        </w:rPr>
        <w:t>Вороновское</w:t>
      </w:r>
      <w:proofErr w:type="spellEnd"/>
      <w:r w:rsidRPr="00331C06">
        <w:rPr>
          <w:rFonts w:eastAsia="Calibri"/>
          <w:lang w:eastAsia="en-US"/>
        </w:rPr>
        <w:t xml:space="preserve"> сельское поселение» и источ</w:t>
      </w:r>
      <w:r>
        <w:rPr>
          <w:rFonts w:eastAsia="Calibri"/>
          <w:lang w:eastAsia="en-US"/>
        </w:rPr>
        <w:t xml:space="preserve">ники внутреннего финансирования </w:t>
      </w:r>
      <w:r w:rsidRPr="00331C06">
        <w:rPr>
          <w:rFonts w:eastAsia="Calibri"/>
          <w:lang w:eastAsia="en-US"/>
        </w:rPr>
        <w:t>дефицита бюджета.</w:t>
      </w:r>
    </w:p>
    <w:p w:rsidR="00456084" w:rsidRDefault="00456084" w:rsidP="00331C06">
      <w:pPr>
        <w:pStyle w:val="af"/>
      </w:pPr>
    </w:p>
    <w:p w:rsidR="007341CF" w:rsidRDefault="00DA66BA" w:rsidP="00331C06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341CF"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 w:rsidR="0074369E">
        <w:rPr>
          <w:rFonts w:ascii="Times New Roman" w:hAnsi="Times New Roman" w:cs="Times New Roman"/>
          <w:sz w:val="28"/>
          <w:szCs w:val="28"/>
        </w:rPr>
        <w:t xml:space="preserve"> год,</w:t>
      </w:r>
      <w:r w:rsidR="007341CF">
        <w:rPr>
          <w:rFonts w:ascii="Times New Roman" w:hAnsi="Times New Roman" w:cs="Times New Roman"/>
          <w:sz w:val="28"/>
          <w:szCs w:val="28"/>
        </w:rPr>
        <w:t xml:space="preserve"> первоначально бюджет был утвержден  бездефицитным.</w:t>
      </w:r>
      <w:proofErr w:type="gramEnd"/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окончательной редакции решения о бюджете</w:t>
      </w:r>
      <w:r w:rsidR="009E63F0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</w:t>
      </w:r>
      <w:r w:rsidR="00160B28">
        <w:rPr>
          <w:rFonts w:ascii="Times New Roman" w:hAnsi="Times New Roman" w:cs="Times New Roman"/>
          <w:sz w:val="28"/>
          <w:szCs w:val="28"/>
        </w:rPr>
        <w:t>288,7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proofErr w:type="spellStart"/>
      <w:r w:rsidR="007D30BC">
        <w:rPr>
          <w:rFonts w:ascii="Times New Roman" w:hAnsi="Times New Roman"/>
          <w:color w:val="000000"/>
          <w:sz w:val="28"/>
          <w:szCs w:val="28"/>
        </w:rPr>
        <w:t>Воронов</w:t>
      </w:r>
      <w:r w:rsidR="006374A0"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бюджет исполнен с </w:t>
      </w:r>
      <w:r w:rsidR="00160B28">
        <w:rPr>
          <w:rFonts w:ascii="Times New Roman" w:hAnsi="Times New Roman"/>
          <w:color w:val="000000"/>
          <w:sz w:val="28"/>
          <w:szCs w:val="28"/>
        </w:rPr>
        <w:t>дефицитом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D3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C3588">
        <w:rPr>
          <w:rFonts w:ascii="Times New Roman" w:hAnsi="Times New Roman"/>
          <w:color w:val="000000"/>
          <w:sz w:val="28"/>
          <w:szCs w:val="28"/>
        </w:rPr>
        <w:t>28,4</w:t>
      </w:r>
      <w:r w:rsidR="007D3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60B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7D30BC" w:rsidRPr="007D30BC" w:rsidRDefault="007D30BC" w:rsidP="007D30BC">
      <w:pPr>
        <w:spacing w:after="0" w:line="240" w:lineRule="auto"/>
        <w:ind w:left="284" w:firstLine="36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0BC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7D30BC" w:rsidRPr="007D30BC" w:rsidTr="007D30B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7D30BC" w:rsidRPr="007D30BC" w:rsidTr="007D30B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-1164,9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D30BC" w:rsidRPr="007D30BC" w:rsidTr="007D30B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+20,0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D30BC" w:rsidRPr="007D30BC" w:rsidTr="007D30B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-16,3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54,5</w:t>
            </w:r>
          </w:p>
        </w:tc>
      </w:tr>
      <w:tr w:rsidR="007D30BC" w:rsidRPr="007D30BC" w:rsidTr="007D30B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+14,8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D30BC" w:rsidRPr="007D30BC" w:rsidTr="007D30B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C" w:rsidRPr="007D30BC" w:rsidRDefault="007D30BC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C" w:rsidRPr="007D30BC" w:rsidRDefault="005C3588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C" w:rsidRPr="007D30BC" w:rsidRDefault="005C3588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+89,5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C" w:rsidRPr="007D30BC" w:rsidRDefault="005C3588" w:rsidP="007D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AE2431" w:rsidRDefault="00AE2431" w:rsidP="007341CF">
      <w:pPr>
        <w:spacing w:after="0" w:line="240" w:lineRule="auto"/>
        <w:ind w:left="284" w:firstLine="360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дефицита, утвержденный решением не превысил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ограничения, установленного пунктом 3 статьи 92,1 Бюджетного кодекса Российской Федерации.</w:t>
      </w:r>
    </w:p>
    <w:p w:rsidR="007341CF" w:rsidRDefault="007341CF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долг по состоянию на 01.01.201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на 01.01.201</w:t>
      </w:r>
      <w:r w:rsidR="00160B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отсутствует.</w:t>
      </w:r>
    </w:p>
    <w:p w:rsidR="00AA01DB" w:rsidRPr="00AA01DB" w:rsidRDefault="00AA01DB" w:rsidP="00AA01DB">
      <w:pPr>
        <w:pStyle w:val="21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01DB">
        <w:rPr>
          <w:rFonts w:ascii="Times New Roman" w:hAnsi="Times New Roman" w:cs="Times New Roman"/>
          <w:b/>
          <w:sz w:val="28"/>
          <w:szCs w:val="28"/>
        </w:rPr>
        <w:t>7.</w:t>
      </w:r>
      <w:r w:rsidR="007341CF" w:rsidRPr="00AA01DB">
        <w:rPr>
          <w:rFonts w:ascii="Times New Roman" w:hAnsi="Times New Roman" w:cs="Times New Roman"/>
          <w:b/>
          <w:sz w:val="28"/>
          <w:szCs w:val="28"/>
        </w:rPr>
        <w:tab/>
      </w:r>
      <w:r w:rsidRPr="00AA01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бюджетной отчетности в части образования дебиторской и кредиторской задолженности, принятых и неисполненных бюджетных обязательств.</w:t>
      </w: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Кредиторская задолженность по со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стоянию на 01.01.2018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406,3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числе: по кодам счетов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205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– 4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05,5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160A1D" w:rsidRPr="00160A1D" w:rsidRDefault="00CD0E5A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1 302.2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0,8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160A1D" w:rsidRPr="00160A1D" w:rsidRDefault="007F5B5D" w:rsidP="001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 на 1 января 2018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отсутствует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Default="00160A1D" w:rsidP="00160A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Дебиторская задолженность на начало 201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2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14,2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</w:t>
      </w:r>
      <w:proofErr w:type="gramStart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7F5B5D" w:rsidRPr="007F5B5D" w:rsidRDefault="007F5B5D" w:rsidP="007F5B5D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1.205.11 – 212,1 тыс. рублей;</w:t>
      </w:r>
    </w:p>
    <w:p w:rsidR="007F5B5D" w:rsidRDefault="00160A1D" w:rsidP="007F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1 303.12 «Расчеты по платежам в бюджет», переплата по налогу на имущество в связи с принятием объекта  ОС в казну в сумме 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2,1 тыс. рублей.</w:t>
      </w:r>
    </w:p>
    <w:p w:rsidR="007F5B5D" w:rsidRPr="00160A1D" w:rsidRDefault="007F5B5D" w:rsidP="007F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деби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ость учреждения на 1 января 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составляет 212,1 тыс. рублей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разделе 1 «Сведения о неисполненных бюджетных обязательствах» составляет  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>0,7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разделе 2 «Сведения о неисполненных денежных обязательствах» - 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>0,7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необоснованному отвлечению сре</w:t>
      </w:r>
      <w:proofErr w:type="gramStart"/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дств в с</w:t>
      </w:r>
      <w:proofErr w:type="gramEnd"/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умме  2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тыс. рублей.</w:t>
      </w:r>
    </w:p>
    <w:p w:rsidR="00160A1D" w:rsidRPr="00160A1D" w:rsidRDefault="00160A1D" w:rsidP="00160A1D">
      <w:pPr>
        <w:spacing w:after="0" w:line="240" w:lineRule="auto"/>
        <w:ind w:right="-8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 </w:t>
      </w:r>
      <w:r w:rsidR="00331C06">
        <w:rPr>
          <w:rFonts w:ascii="Times New Roman" w:eastAsia="Calibri" w:hAnsi="Times New Roman" w:cs="Times New Roman"/>
          <w:sz w:val="28"/>
          <w:szCs w:val="28"/>
          <w:lang w:eastAsia="en-US"/>
        </w:rPr>
        <w:t>уменьшила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сь</w:t>
      </w:r>
      <w:r w:rsidR="00331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 штатную единицу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60A1D" w:rsidRPr="00160A1D" w:rsidRDefault="00160A1D" w:rsidP="00160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долг отсутствует.</w:t>
      </w:r>
    </w:p>
    <w:p w:rsidR="00160A1D" w:rsidRPr="00160A1D" w:rsidRDefault="00160A1D" w:rsidP="00160A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За несвоевременное пере</w:t>
      </w:r>
      <w:r w:rsidR="008A3F1F"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7624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25,1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427539" w:rsidRDefault="00427539" w:rsidP="007341C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20CD6" w:rsidRDefault="00320CD6" w:rsidP="00893196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93E" w:rsidRDefault="00D13C7E" w:rsidP="00085E64">
      <w:pPr>
        <w:pStyle w:val="af"/>
      </w:pPr>
      <w:r>
        <w:t xml:space="preserve">8. </w:t>
      </w:r>
      <w:r w:rsidR="00EE193E" w:rsidRPr="001C2B9E">
        <w:t>Мониторинг использования средств муниципальных дорожных фондов.</w:t>
      </w:r>
    </w:p>
    <w:p w:rsidR="00F34790" w:rsidRPr="001C2B9E" w:rsidRDefault="00F34790" w:rsidP="00085E64">
      <w:pPr>
        <w:pStyle w:val="af"/>
      </w:pP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На основании Устава  муниципального образования «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Рогнединвский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район», в соответствии с пунктом 5 статьи 179.4 Бюджетного кодекса Российской Федерации, пунктом 4 статьи 14,  пунктом 5  статьи 15 Федерального закона от 06.10.2003г.№ 131 - ФЗ «Об общих принципах организации местного самоуправления в Российской Федерации» создан муниципальный дорожный фонд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района. 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 Решением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от 25.10.2013 года № 4-322  утверждено «Положение о порядке формирования и использования  бюджетных ассигнований муниципального дорожного фонда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 несет ответственность за целевое использование бюджетных ассигнований муниципального дорожного фонда.  В случае недостаточности средств фонда для осуществления проектов и мероприятий, направленных на исполнение нормативных правовых актов и поручений Губернатора Брянской области, направляют в районный Совет народных депутатов предложения по увеличению объема ассигнований муниципального дорожного фонда.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Проведенный анализ  показал, что полномочия по вопросам содержания, ремонта и </w:t>
      </w:r>
      <w:proofErr w:type="gramStart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>строительства</w:t>
      </w:r>
      <w:proofErr w:type="gramEnd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автомобильных дорог сельских поселений исполняются</w:t>
      </w:r>
      <w:r w:rsidRPr="00F34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Администрацией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района.  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1A12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1A12" w:rsidRPr="00F34790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4790" w:rsidRPr="00F34790" w:rsidRDefault="00F34790" w:rsidP="00F347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 о протяженности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обильных дорог поселения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2"/>
      </w:tblGrid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Данные формы 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№3-ДГ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на 01.01.2018</w:t>
            </w: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01.01.2013</w:t>
            </w:r>
          </w:p>
        </w:tc>
      </w:tr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90" w:rsidRPr="00F34790" w:rsidRDefault="00F34790" w:rsidP="00F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gramStart"/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км</w:t>
            </w:r>
            <w:proofErr w:type="gramEnd"/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в </w:t>
            </w:r>
            <w:proofErr w:type="spellStart"/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асфальтобетон, км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23,1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23,1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23,1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2,6</w:t>
            </w:r>
          </w:p>
        </w:tc>
      </w:tr>
    </w:tbl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790" w:rsidRPr="00F34790" w:rsidRDefault="00F34790" w:rsidP="00F347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Балансодержателем автомобильных дорог в </w:t>
      </w:r>
      <w:proofErr w:type="spellStart"/>
      <w:r w:rsidR="0053781C">
        <w:rPr>
          <w:rFonts w:ascii="Times New Roman" w:eastAsia="Times New Roman" w:hAnsi="Times New Roman" w:cs="Times New Roman"/>
          <w:sz w:val="28"/>
          <w:szCs w:val="28"/>
        </w:rPr>
        <w:t>Вороновском</w:t>
      </w:r>
      <w:proofErr w:type="spellEnd"/>
      <w:r w:rsidR="0053781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район. </w:t>
      </w:r>
    </w:p>
    <w:p w:rsidR="00BD56FE" w:rsidRDefault="00BD56FE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56FE" w:rsidRPr="001C2B9E" w:rsidRDefault="00D13C7E" w:rsidP="00BD56FE">
      <w:pPr>
        <w:pStyle w:val="af"/>
      </w:pPr>
      <w:r>
        <w:t xml:space="preserve">9.  </w:t>
      </w:r>
      <w:r w:rsidR="00BD56FE" w:rsidRPr="001C2B9E">
        <w:t>Анализ использования средств полученных на благоустройство мест захоронения в  форме дотаций бюджетам сельских поселений.</w:t>
      </w:r>
    </w:p>
    <w:p w:rsidR="00BD56FE" w:rsidRDefault="00BD56FE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Выделено средств на благоустройство мест захоронения из областного бюджета, согласно Постановления  администрации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17.03.2017 г.№ 57 «О распределении на 2017 год дотаций на поддержку мер по обеспечению сбалансированности бюджетов поселений, на основании соглашения об условиях предоставления бюджету  МО «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дополнительной финансовой помощи из районного бюджете в виде дотаций на поддержку мер по обеспечению сбалансированности бюджетов поселений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886,0 тыс. рублей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Израсходовано средств – </w:t>
      </w:r>
      <w:r w:rsidRPr="00BD56FE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>973,9</w:t>
      </w:r>
      <w:r w:rsidRPr="00BD56FE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тыс. рублей, из них – 87,9 тыс. рублей - собственные средства</w:t>
      </w: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мест захоронения всего, - 14  шт.,  в том числе 14 мест захоронений практически благоустроены;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Заключено договоров -  33 шт. на сумму -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818,2 тыс. руб.</w:t>
      </w: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Выплачено по договорам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818,2  тыс. рублей</w:t>
      </w: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; в том числе;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 б/н 07.03.2017 г  к договору 3 от 01.03.2017г. благоустройство кладбища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д. Долгое 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68,3 тыс. руб.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06.03.2017 г. к договору 4 от 06.03.2017 г. благоустройство  кладбища находящегося 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удовка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</w:t>
      </w:r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19,1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.,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 б/н от 07.03.2017 г. к договору 13 от 01.03.2017 г. благоустройство кладбища находящегося 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Долгое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58,6 тыс. руб.,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06.03.2017 г. к договору 12 от 01.03.2017 г. благоустройство  кладбища находящегося 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ацынь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</w:t>
      </w:r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19,1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,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-акт приемки б/ от 31.03.2017 г. к договору 15 от 20.03.2017 г. благоустройство кладбище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олотьково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19,1 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31.03.2017 г. к договору 14 от 17.03.2017 г. благоустройство  кладбища находящегося 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итовни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</w:t>
      </w:r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19,1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07.03.2017 года к договору 9 от 01.03.2017 г. благоустройство кладбища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ороново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 сумму1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9,1 тыс. руб.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от07.03.2017 г. к договору 7 от 01.03.2017 года благоустройство кладбища, находящегося в 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роицкое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75,5 руб.</w:t>
      </w: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07.03.2017 г. к договору 18 от 01.03.2017 г. благоустройство  кладбище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орелая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Свобода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19,1 тыс. руб.</w:t>
      </w: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</w:t>
      </w:r>
      <w:proofErr w:type="spellStart"/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spellEnd"/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07.03.2017 г. к договору 5 от 09.03.2017г. благоустройство кладбище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 д..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Малышевка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19,1 тыс. руб.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13.03.2017г. к договору 6 от 09.03.2017 г. благоустройство кладбища находящегося 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еменовка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19,1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 29.03.2017 г. к договору 11 от 17.03.2017 г.  благоустройство кладбища находящегося 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.Ж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елтоноговичи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39,2 тыс. 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16.03.2017 г. к договору 10 от 09.03.2017 г. благоустройство кладбища  находящегося 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.Ж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уково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58,6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31.03.2017 г. к договору 16 от 22.03.2017 г. благоустройство кладбища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п. Садовый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28,7 тыс. руб.</w:t>
      </w:r>
      <w:proofErr w:type="gram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;</w:t>
      </w:r>
      <w:proofErr w:type="gramEnd"/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31.03.2017 г к договору 8 от 08.02.2017 г. благоустройство кладбища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Новое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Гатьково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99,6 тыс. руб.: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28.04.2017 г. к договору 23 от 22.04.2017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удовка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6,1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22.04.2017 г. к договору 21 от 17.04.2017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еменовка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6,1 тыс. руб.;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21.04.2017 г. к договору 20 от 17.04.2017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олгое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44,4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-акт приемки б/н от 17.04.2017 г. к договору 19 от 03.04.2017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овое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Гатьково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33,9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19.04.2017 г. к договору 17 от 12.04.2017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п.с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роицкое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сумму 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51,2 тыс. руб.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15.05.2017 г. к договору  25 от 10.05.2017 г. благоустройство кладбища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адовый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8,3 тыс. руб.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08.06.2017 г. к договору 28 от 30.05.2017 г. благоустройство кладбищ  находящих  на территории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алышевка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с.Троицкое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 сумму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6,6 тыс. руб.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30.06.2017 г. к договору 30 от 15.06.2017 г. благоустройство кладбищ  находящих  в н.п..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олгое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 сумму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6,6 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. </w:t>
      </w:r>
    </w:p>
    <w:p w:rsidR="00BD56FE" w:rsidRPr="00BD56FE" w:rsidRDefault="00BD56FE" w:rsidP="00BD56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-акт  приемки б/н  от 21.07.2017 г. к договору 39 от 19..07.2017г. </w:t>
      </w:r>
    </w:p>
    <w:p w:rsidR="00BD56FE" w:rsidRPr="00BD56FE" w:rsidRDefault="00BD56FE" w:rsidP="00BD56FE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благоустройство  кладбища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н.п.н.п.с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ороново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7,7 тыс. руб</w:t>
      </w:r>
      <w:proofErr w:type="gram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..;</w:t>
      </w:r>
      <w:proofErr w:type="gramEnd"/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27.07.2017 г. к договору 42 от 24.07.2017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роицкое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7,7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04.07.2017 г. к договору 32 от 01.07.2017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итовни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7,7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22.07.2017 г. к договору 40 от 24.07.2017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.Ж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уково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Вороново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7,7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13.07.2017 г. к договору 38 от 12.07.2017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ацынь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6,6 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б/н от 19.07.2017 г. к договору 37 от 16.07.2017 г. благоустройство кладбища находящегося в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н..п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адовый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6,6 тыс. руб..;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10.07.2017 г. к договору 34 от 07.07.2017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олотьково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7,7 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- приемки б/н от 13.07.2017 г. к договору 36 от 13.07.2017 г. благоустройство кладбища находящегося в н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..</w:t>
      </w:r>
      <w:proofErr w:type="spellStart"/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Новое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Гатьково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7,7 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тыс</w:t>
      </w:r>
      <w:proofErr w:type="gram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.р</w:t>
      </w:r>
      <w:proofErr w:type="gram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-акт приемки б/н от 07.07.2017 г. к договору 35 от 04.07.2017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роицкое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6,6 тыс. руб..;.;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-акт  приемки б/н от21.07.2017 г. к договору 45 от 15.08.2017 г. благоустройство кладбища находящегося в н..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п.д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еменовка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д.Дудовка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7,7 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тыс.руб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.;</w:t>
      </w:r>
    </w:p>
    <w:p w:rsidR="00BD56FE" w:rsidRPr="00BD56FE" w:rsidRDefault="00BD56FE" w:rsidP="00BD56F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56FE" w:rsidRPr="00BD56FE" w:rsidRDefault="00BD56FE" w:rsidP="00BD56F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Закуплено инструмента, материальных сре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исполнения работ 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благоустройству 31 марта 2017 года   на сумму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15,7 тыс. руб.</w:t>
      </w: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договор  127 от 31.03.2017 г.,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Затраты на ( выполнение работ межевания земельных участков под существующими кладбищами в количестве 14 шт. на сумму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140,0 тыс</w:t>
      </w:r>
      <w:proofErr w:type="gram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</w:t>
      </w:r>
      <w:proofErr w:type="spellStart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</w:t>
      </w:r>
      <w:proofErr w:type="gram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уб</w:t>
      </w:r>
      <w:proofErr w:type="spellEnd"/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.,в том числе6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от 10.02.2017 г. к договору8/2017 г. от  03.02.2017 г  выполнение  работ межевания земельных участков под  существующими кладбищами в количестве 8 штук, расположенных на территории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Вороновского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поселения: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роицкое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с.Вороново,д.Жуково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с.Литовни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д.Молотьково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д.Новое-Гатьково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д.Долгое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с.Семеновка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80,0 тыс. руб.;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-акт приемки б/ от 11.04.2017 г. к договору  14/2017 от 03.04.2017 г. выполнение работ межевания земельных участков под существующими кладбищами в количестве 6 штук, расположенных на территории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Вороновского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поселения: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адовый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д.Горелая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Слобода,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д.Дудовка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д.Малышевка,д.Желтоноговичи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>д.Хацынь</w:t>
      </w:r>
      <w:proofErr w:type="spellEnd"/>
      <w:r w:rsidRPr="00BD5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 </w:t>
      </w:r>
      <w:r w:rsidRPr="00BD56FE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60,0 тыс. руб.</w:t>
      </w:r>
    </w:p>
    <w:p w:rsidR="00BD56FE" w:rsidRPr="00BD56FE" w:rsidRDefault="00BD56FE" w:rsidP="00BD56F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ABC" w:rsidRDefault="00981ABC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ABC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земель сельскохозяйственного назначения и введение неиспользуемых земель в </w:t>
      </w:r>
      <w:proofErr w:type="spellStart"/>
      <w:r w:rsidRPr="00981ABC">
        <w:rPr>
          <w:rFonts w:ascii="Times New Roman" w:hAnsi="Times New Roman" w:cs="Times New Roman"/>
          <w:b/>
          <w:sz w:val="28"/>
          <w:szCs w:val="28"/>
        </w:rPr>
        <w:t>сельхозоборот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812C39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981ABC">
        <w:rPr>
          <w:rFonts w:ascii="Times New Roman" w:hAnsi="Times New Roman" w:cs="Times New Roman"/>
          <w:b/>
          <w:sz w:val="28"/>
          <w:szCs w:val="28"/>
        </w:rPr>
        <w:t>.</w:t>
      </w:r>
    </w:p>
    <w:p w:rsidR="00174699" w:rsidRDefault="00174699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BF9" w:rsidRPr="00715BF9" w:rsidRDefault="00715BF9" w:rsidP="0047050B">
      <w:pPr>
        <w:spacing w:before="280" w:after="12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>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4"/>
        <w:gridCol w:w="1560"/>
        <w:gridCol w:w="1844"/>
      </w:tblGrid>
      <w:tr w:rsidR="00715BF9" w:rsidRPr="00715BF9" w:rsidTr="00715BF9">
        <w:trPr>
          <w:trHeight w:val="36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715BF9" w:rsidRPr="00715BF9" w:rsidTr="00715BF9">
        <w:trPr>
          <w:trHeight w:val="70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выявленных</w:t>
            </w:r>
            <w:proofErr w:type="gram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2017 году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01.01.2018 года</w:t>
            </w:r>
          </w:p>
        </w:tc>
      </w:tr>
      <w:tr w:rsidR="00715BF9" w:rsidRPr="00715BF9" w:rsidTr="00715BF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604,0</w:t>
            </w:r>
          </w:p>
        </w:tc>
      </w:tr>
    </w:tbl>
    <w:p w:rsidR="00715BF9" w:rsidRPr="00715BF9" w:rsidRDefault="00715BF9" w:rsidP="00715BF9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1986"/>
      </w:tblGrid>
      <w:tr w:rsidR="00715BF9" w:rsidRPr="00715BF9" w:rsidTr="00715BF9">
        <w:trPr>
          <w:trHeight w:val="848"/>
          <w:tblHeader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муниципального района, </w:t>
            </w:r>
          </w:p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городских и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715BF9" w:rsidRPr="00715BF9" w:rsidTr="00715BF9"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1200,0</w:t>
            </w:r>
          </w:p>
        </w:tc>
      </w:tr>
    </w:tbl>
    <w:p w:rsidR="00715BF9" w:rsidRPr="00715BF9" w:rsidRDefault="00715BF9" w:rsidP="00715BF9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BF9" w:rsidRPr="00715BF9" w:rsidRDefault="00715BF9" w:rsidP="00715BF9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BF9" w:rsidRPr="00715BF9" w:rsidRDefault="00715BF9" w:rsidP="00715BF9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BF9" w:rsidRPr="00715BF9" w:rsidRDefault="00715BF9" w:rsidP="00715BF9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проводимой </w:t>
      </w:r>
      <w:proofErr w:type="spellStart"/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Вороновской</w:t>
      </w:r>
      <w:proofErr w:type="spellEnd"/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администрацией </w:t>
      </w: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работе по регистрации неиспользуемых земель в муниципальную собственность </w:t>
      </w: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2017 году: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</w:tblGrid>
      <w:tr w:rsidR="00715BF9" w:rsidRPr="00715BF9" w:rsidTr="004705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неиспользуемых земель, зарегистрированных в муниципальную собственность в 2017 году, </w:t>
            </w:r>
            <w:proofErr w:type="gram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</w:t>
            </w: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которым в 2017 году отказано судами в регистрации муниципальной собственности, </w:t>
            </w:r>
            <w:proofErr w:type="gram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находящихся в стадии оформления в муниципальную собственность, </w:t>
            </w: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состоянию на 01.01.2018 года, </w:t>
            </w:r>
            <w:proofErr w:type="gram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715BF9" w:rsidRPr="00715BF9" w:rsidTr="004705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408,9</w:t>
            </w:r>
          </w:p>
        </w:tc>
      </w:tr>
    </w:tbl>
    <w:p w:rsidR="00715BF9" w:rsidRPr="00715BF9" w:rsidRDefault="00715BF9" w:rsidP="00715BF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Поступление земельного налога в доход бюджета муниципального образования </w:t>
      </w:r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Вороновское</w:t>
      </w:r>
      <w:proofErr w:type="spellEnd"/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proofErr w:type="gramStart"/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>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715BF9" w:rsidRPr="00715BF9" w:rsidTr="0047050B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налог, тыс. рублей</w:t>
            </w:r>
          </w:p>
        </w:tc>
      </w:tr>
      <w:tr w:rsidR="00715BF9" w:rsidRPr="00715BF9" w:rsidTr="0047050B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715BF9" w:rsidRPr="00715BF9" w:rsidTr="0047050B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5BF9" w:rsidRPr="00715BF9" w:rsidTr="0047050B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</w:t>
            </w:r>
          </w:p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181,3</w:t>
            </w:r>
          </w:p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91,3</w:t>
            </w:r>
          </w:p>
        </w:tc>
      </w:tr>
    </w:tbl>
    <w:p w:rsidR="00715BF9" w:rsidRPr="00715BF9" w:rsidRDefault="00715BF9" w:rsidP="00715BF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715BF9" w:rsidRPr="00715BF9" w:rsidTr="0047050B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</w:t>
            </w: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715BF9" w:rsidRPr="00715BF9" w:rsidTr="0047050B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715BF9" w:rsidRPr="00715BF9" w:rsidTr="0047050B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</w:t>
            </w:r>
          </w:p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</w:tbl>
    <w:p w:rsidR="00715BF9" w:rsidRPr="00715BF9" w:rsidRDefault="00715BF9" w:rsidP="00715BF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от продажи земельных участков, находящихся в муниципальной собственности (КБК доходов 1 14):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715BF9" w:rsidRPr="00715BF9" w:rsidTr="0047050B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муниципальной собственности,</w:t>
            </w: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715BF9" w:rsidRPr="00715BF9" w:rsidTr="0047050B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715BF9" w:rsidRPr="00715BF9" w:rsidTr="0047050B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</w:t>
            </w:r>
          </w:p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5688,1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в78,2р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</w:tbl>
    <w:p w:rsidR="00715BF9" w:rsidRPr="00715BF9" w:rsidRDefault="00812C39" w:rsidP="00812C39">
      <w:pPr>
        <w:spacing w:before="28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="00715BF9"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</w:t>
      </w:r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>дения об объемах доходов местного</w:t>
      </w:r>
      <w:r w:rsidR="00715BF9"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</w:t>
      </w:r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Start"/>
      <w:r w:rsidR="00470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BF9"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715BF9" w:rsidRPr="00715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844"/>
        <w:gridCol w:w="1843"/>
      </w:tblGrid>
      <w:tr w:rsidR="00715BF9" w:rsidRPr="00715BF9" w:rsidTr="0047050B">
        <w:trPr>
          <w:trHeight w:val="112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2017 год </w:t>
            </w:r>
          </w:p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(факт)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</w:tr>
      <w:tr w:rsidR="00715BF9" w:rsidRPr="00715BF9" w:rsidTr="0047050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Вороновское</w:t>
            </w:r>
            <w:proofErr w:type="spellEnd"/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F9" w:rsidRPr="00715BF9" w:rsidRDefault="00715BF9" w:rsidP="0071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5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824,6</w:t>
            </w:r>
          </w:p>
        </w:tc>
      </w:tr>
    </w:tbl>
    <w:p w:rsidR="00174699" w:rsidRPr="00981ABC" w:rsidRDefault="00174699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ABC" w:rsidRPr="00981ABC" w:rsidRDefault="00981ABC" w:rsidP="0098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51B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4E" w:rsidRDefault="0000104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04E" w:rsidRPr="00160A1D" w:rsidRDefault="0000104E" w:rsidP="0000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104E">
        <w:rPr>
          <w:rFonts w:ascii="Times New Roman" w:hAnsi="Times New Roman" w:cs="Times New Roman"/>
          <w:b/>
          <w:sz w:val="28"/>
          <w:szCs w:val="28"/>
        </w:rPr>
        <w:t>1.</w:t>
      </w:r>
      <w:r w:rsidR="00D55F4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необоснованному отвлечению сре</w:t>
      </w:r>
      <w:proofErr w:type="gramStart"/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дств в с</w:t>
      </w:r>
      <w:proofErr w:type="gramEnd"/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умме  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тыс. рублей.</w:t>
      </w: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 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За несвоевременное пере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25,1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D55F48" w:rsidRDefault="00D55F48" w:rsidP="00D55F48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48" w:rsidRPr="00D55F48" w:rsidRDefault="00096EC5" w:rsidP="00D13C7E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11E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A2CE7" w:rsidRDefault="004A2CE7" w:rsidP="004A2CE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proofErr w:type="spellStart"/>
      <w:r w:rsidR="00D13C7E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9B511E" w:rsidRDefault="00930BBF" w:rsidP="00930BB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полученной в ходе настоящей проверки информации показал следующее. </w:t>
      </w:r>
    </w:p>
    <w:p w:rsidR="00930BBF" w:rsidRDefault="00930BBF" w:rsidP="009B511E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в течение отчетного периода </w:t>
      </w:r>
      <w:r w:rsidR="00D13C7E">
        <w:rPr>
          <w:rFonts w:ascii="Times New Roman" w:hAnsi="Times New Roman" w:cs="Times New Roman"/>
          <w:sz w:val="28"/>
          <w:szCs w:val="28"/>
        </w:rPr>
        <w:t>уменьшилась на 1 штатную единицу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BBF" w:rsidRDefault="00930BBF" w:rsidP="0093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930BBF" w:rsidRDefault="00930BBF" w:rsidP="0093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79451B" w:rsidRDefault="0079451B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511E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5161" w:rsidRDefault="003C5161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5161" w:rsidRDefault="003C5161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5161" w:rsidRDefault="003C5161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511E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113A" w:rsidRDefault="00D4113A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113A" w:rsidRDefault="00D4113A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451B" w:rsidRDefault="004A2CE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E7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92370E" w:rsidRDefault="0092370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70E" w:rsidRPr="0092370E" w:rsidRDefault="0092370E" w:rsidP="0092370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370E"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00104E">
        <w:rPr>
          <w:rFonts w:ascii="Times New Roman" w:hAnsi="Times New Roman" w:cs="Times New Roman"/>
          <w:sz w:val="28"/>
          <w:szCs w:val="28"/>
        </w:rPr>
        <w:t>Воронов</w:t>
      </w:r>
      <w:r w:rsidRPr="0092370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92370E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92370E">
        <w:rPr>
          <w:rFonts w:ascii="Times New Roman" w:hAnsi="Times New Roman"/>
          <w:sz w:val="28"/>
          <w:szCs w:val="28"/>
        </w:rPr>
        <w:t>более эффективно управления средствами бюджета, н</w:t>
      </w:r>
      <w:r w:rsidRPr="0092370E">
        <w:rPr>
          <w:rFonts w:ascii="Times New Roman" w:eastAsia="Times New Roman" w:hAnsi="Times New Roman"/>
          <w:sz w:val="28"/>
          <w:szCs w:val="28"/>
        </w:rPr>
        <w:t>е допускать</w:t>
      </w:r>
      <w:r w:rsidR="0000104E">
        <w:rPr>
          <w:rFonts w:ascii="Times New Roman" w:eastAsia="Times New Roman" w:hAnsi="Times New Roman"/>
          <w:sz w:val="28"/>
          <w:szCs w:val="28"/>
        </w:rPr>
        <w:t xml:space="preserve"> дебиторской и кредиторской задолженности, </w:t>
      </w:r>
      <w:r w:rsidRPr="0092370E">
        <w:rPr>
          <w:rFonts w:ascii="Times New Roman" w:eastAsia="Times New Roman" w:hAnsi="Times New Roman"/>
          <w:sz w:val="28"/>
          <w:szCs w:val="28"/>
        </w:rPr>
        <w:t xml:space="preserve"> отвлечения средств на уплату судебных издержек и пени.</w:t>
      </w:r>
    </w:p>
    <w:p w:rsidR="009B511E" w:rsidRPr="004A2CE7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CF" w:rsidRDefault="003F75B3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r w:rsidR="00504ECF" w:rsidRPr="001B57EC">
        <w:rPr>
          <w:rFonts w:ascii="Times New Roman" w:eastAsia="Times New Roman" w:hAnsi="Times New Roman"/>
          <w:sz w:val="28"/>
          <w:szCs w:val="24"/>
        </w:rPr>
        <w:t xml:space="preserve">Направить 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>заключение на отчет 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00104E">
        <w:rPr>
          <w:rFonts w:ascii="Times New Roman" w:eastAsia="Times New Roman" w:hAnsi="Times New Roman"/>
          <w:sz w:val="28"/>
          <w:szCs w:val="28"/>
        </w:rPr>
        <w:t>Воронов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 в </w:t>
      </w:r>
      <w:proofErr w:type="spellStart"/>
      <w:r w:rsidR="0000104E">
        <w:rPr>
          <w:rFonts w:ascii="Times New Roman" w:eastAsia="Times New Roman" w:hAnsi="Times New Roman"/>
          <w:sz w:val="28"/>
          <w:szCs w:val="28"/>
        </w:rPr>
        <w:t>Вороновс</w:t>
      </w:r>
      <w:r w:rsidR="00504ECF">
        <w:rPr>
          <w:rFonts w:ascii="Times New Roman" w:eastAsia="Times New Roman" w:hAnsi="Times New Roman"/>
          <w:sz w:val="28"/>
          <w:szCs w:val="28"/>
        </w:rPr>
        <w:t>кий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сельский Совет народных депутатов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с рекомендацией рассмотреть проект </w:t>
      </w:r>
      <w:r w:rsidR="00504ECF">
        <w:rPr>
          <w:rFonts w:ascii="Times New Roman" w:eastAsia="Times New Roman" w:hAnsi="Times New Roman"/>
          <w:sz w:val="28"/>
          <w:szCs w:val="28"/>
        </w:rPr>
        <w:t>решения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«Об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00104E">
        <w:rPr>
          <w:rFonts w:ascii="Times New Roman" w:eastAsia="Times New Roman" w:hAnsi="Times New Roman"/>
          <w:sz w:val="28"/>
          <w:szCs w:val="28"/>
        </w:rPr>
        <w:t>Воронов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год».</w:t>
      </w: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B511E" w:rsidRPr="001B57EC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0C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920C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20C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113A" w:rsidRDefault="00D4113A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9B511E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113A" w:rsidRDefault="00D4113A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0104E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5920CC" w:rsidRDefault="005920CC" w:rsidP="005920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Т.А. </w:t>
      </w:r>
      <w:proofErr w:type="spellStart"/>
      <w:r w:rsidR="0000104E">
        <w:rPr>
          <w:rFonts w:ascii="Times New Roman" w:hAnsi="Times New Roman" w:cs="Times New Roman"/>
          <w:sz w:val="28"/>
          <w:szCs w:val="28"/>
        </w:rPr>
        <w:t>Симохина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="0000104E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57" w:rsidRDefault="005920CC" w:rsidP="00E8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           В.А. Полтева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4B4A24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1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2518" w:rsidRDefault="00182518"/>
    <w:sectPr w:rsidR="00182518" w:rsidSect="00536B2C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F8" w:rsidRDefault="00A459F8" w:rsidP="00536B2C">
      <w:pPr>
        <w:spacing w:after="0" w:line="240" w:lineRule="auto"/>
      </w:pPr>
      <w:r>
        <w:separator/>
      </w:r>
    </w:p>
  </w:endnote>
  <w:endnote w:type="continuationSeparator" w:id="0">
    <w:p w:rsidR="00A459F8" w:rsidRDefault="00A459F8" w:rsidP="0053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F8" w:rsidRDefault="00A459F8" w:rsidP="00536B2C">
      <w:pPr>
        <w:spacing w:after="0" w:line="240" w:lineRule="auto"/>
      </w:pPr>
      <w:r>
        <w:separator/>
      </w:r>
    </w:p>
  </w:footnote>
  <w:footnote w:type="continuationSeparator" w:id="0">
    <w:p w:rsidR="00A459F8" w:rsidRDefault="00A459F8" w:rsidP="0053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86"/>
      <w:docPartObj>
        <w:docPartGallery w:val="Page Numbers (Top of Page)"/>
        <w:docPartUnique/>
      </w:docPartObj>
    </w:sdtPr>
    <w:sdtEndPr/>
    <w:sdtContent>
      <w:p w:rsidR="007F5B5D" w:rsidRDefault="007F5B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3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F5B5D" w:rsidRDefault="007F5B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F7180"/>
    <w:multiLevelType w:val="hybridMultilevel"/>
    <w:tmpl w:val="66DCA5D6"/>
    <w:lvl w:ilvl="0" w:tplc="4E06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8E3D78"/>
    <w:multiLevelType w:val="hybridMultilevel"/>
    <w:tmpl w:val="5D086F86"/>
    <w:lvl w:ilvl="0" w:tplc="66D22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A2B66"/>
    <w:multiLevelType w:val="hybridMultilevel"/>
    <w:tmpl w:val="738C6308"/>
    <w:lvl w:ilvl="0" w:tplc="68167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027229"/>
    <w:multiLevelType w:val="hybridMultilevel"/>
    <w:tmpl w:val="DE6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5"/>
    <w:rsid w:val="0000104E"/>
    <w:rsid w:val="00002DD7"/>
    <w:rsid w:val="0001209A"/>
    <w:rsid w:val="00020AAC"/>
    <w:rsid w:val="00021F01"/>
    <w:rsid w:val="00023F4B"/>
    <w:rsid w:val="00027820"/>
    <w:rsid w:val="00041B52"/>
    <w:rsid w:val="00042BE8"/>
    <w:rsid w:val="0004449D"/>
    <w:rsid w:val="00045974"/>
    <w:rsid w:val="00051DD3"/>
    <w:rsid w:val="000575EC"/>
    <w:rsid w:val="000640EA"/>
    <w:rsid w:val="00066CF1"/>
    <w:rsid w:val="000704D4"/>
    <w:rsid w:val="00076AFB"/>
    <w:rsid w:val="000822B7"/>
    <w:rsid w:val="00085862"/>
    <w:rsid w:val="00085E64"/>
    <w:rsid w:val="0008613B"/>
    <w:rsid w:val="00091ADA"/>
    <w:rsid w:val="000939CB"/>
    <w:rsid w:val="00096EC5"/>
    <w:rsid w:val="000A2F62"/>
    <w:rsid w:val="000A4F3E"/>
    <w:rsid w:val="000B0550"/>
    <w:rsid w:val="000B4E5B"/>
    <w:rsid w:val="000C0EBB"/>
    <w:rsid w:val="000C460A"/>
    <w:rsid w:val="000D63F6"/>
    <w:rsid w:val="000E2E90"/>
    <w:rsid w:val="000F2901"/>
    <w:rsid w:val="00100457"/>
    <w:rsid w:val="00102D81"/>
    <w:rsid w:val="00104A2B"/>
    <w:rsid w:val="00106360"/>
    <w:rsid w:val="001066F9"/>
    <w:rsid w:val="001115D8"/>
    <w:rsid w:val="0011533B"/>
    <w:rsid w:val="00117A2A"/>
    <w:rsid w:val="00121C35"/>
    <w:rsid w:val="00124863"/>
    <w:rsid w:val="0015006C"/>
    <w:rsid w:val="00151854"/>
    <w:rsid w:val="00155EF8"/>
    <w:rsid w:val="00160A1D"/>
    <w:rsid w:val="00160B28"/>
    <w:rsid w:val="001678C5"/>
    <w:rsid w:val="00170FA3"/>
    <w:rsid w:val="00174699"/>
    <w:rsid w:val="00182518"/>
    <w:rsid w:val="001831EE"/>
    <w:rsid w:val="001913D1"/>
    <w:rsid w:val="001A0D0D"/>
    <w:rsid w:val="001B1A3B"/>
    <w:rsid w:val="001B435C"/>
    <w:rsid w:val="001B43EC"/>
    <w:rsid w:val="001B63C3"/>
    <w:rsid w:val="001C2B9E"/>
    <w:rsid w:val="001C46B3"/>
    <w:rsid w:val="001D0BA8"/>
    <w:rsid w:val="001D1460"/>
    <w:rsid w:val="001D57AF"/>
    <w:rsid w:val="001E5391"/>
    <w:rsid w:val="001E5AC1"/>
    <w:rsid w:val="001F0C49"/>
    <w:rsid w:val="001F0C54"/>
    <w:rsid w:val="001F2F11"/>
    <w:rsid w:val="001F5E81"/>
    <w:rsid w:val="00200016"/>
    <w:rsid w:val="00201F12"/>
    <w:rsid w:val="00206BE4"/>
    <w:rsid w:val="002104A3"/>
    <w:rsid w:val="00210F12"/>
    <w:rsid w:val="00222F84"/>
    <w:rsid w:val="002253FC"/>
    <w:rsid w:val="00226F18"/>
    <w:rsid w:val="00231302"/>
    <w:rsid w:val="00233ACC"/>
    <w:rsid w:val="00244EA8"/>
    <w:rsid w:val="002523BF"/>
    <w:rsid w:val="00252DA2"/>
    <w:rsid w:val="0025655A"/>
    <w:rsid w:val="00257F36"/>
    <w:rsid w:val="0026618F"/>
    <w:rsid w:val="00271B4B"/>
    <w:rsid w:val="00275AE2"/>
    <w:rsid w:val="0027641E"/>
    <w:rsid w:val="00282A63"/>
    <w:rsid w:val="00285932"/>
    <w:rsid w:val="00285C2A"/>
    <w:rsid w:val="00286F7D"/>
    <w:rsid w:val="002872DB"/>
    <w:rsid w:val="00287565"/>
    <w:rsid w:val="00290566"/>
    <w:rsid w:val="00290BBE"/>
    <w:rsid w:val="00292656"/>
    <w:rsid w:val="002A21AE"/>
    <w:rsid w:val="002A2BFB"/>
    <w:rsid w:val="002A54D2"/>
    <w:rsid w:val="002A71D3"/>
    <w:rsid w:val="002A744B"/>
    <w:rsid w:val="002B1507"/>
    <w:rsid w:val="002B4527"/>
    <w:rsid w:val="002B55CD"/>
    <w:rsid w:val="002B7F67"/>
    <w:rsid w:val="002C100E"/>
    <w:rsid w:val="002C35EB"/>
    <w:rsid w:val="002C5A13"/>
    <w:rsid w:val="002D3665"/>
    <w:rsid w:val="002D5AD2"/>
    <w:rsid w:val="002F2334"/>
    <w:rsid w:val="0030094A"/>
    <w:rsid w:val="00320584"/>
    <w:rsid w:val="00320CD6"/>
    <w:rsid w:val="00321575"/>
    <w:rsid w:val="00321F3B"/>
    <w:rsid w:val="00331C06"/>
    <w:rsid w:val="00337452"/>
    <w:rsid w:val="003407E6"/>
    <w:rsid w:val="003408FA"/>
    <w:rsid w:val="00340997"/>
    <w:rsid w:val="0035194D"/>
    <w:rsid w:val="003616D2"/>
    <w:rsid w:val="003648E2"/>
    <w:rsid w:val="00366C7D"/>
    <w:rsid w:val="003724CE"/>
    <w:rsid w:val="00376301"/>
    <w:rsid w:val="00381AA0"/>
    <w:rsid w:val="00385A24"/>
    <w:rsid w:val="0039054C"/>
    <w:rsid w:val="00392DAC"/>
    <w:rsid w:val="00397734"/>
    <w:rsid w:val="003B112E"/>
    <w:rsid w:val="003C17E2"/>
    <w:rsid w:val="003C2A2B"/>
    <w:rsid w:val="003C5161"/>
    <w:rsid w:val="003C565C"/>
    <w:rsid w:val="003C6311"/>
    <w:rsid w:val="003E07D3"/>
    <w:rsid w:val="003E3EF3"/>
    <w:rsid w:val="003E4B95"/>
    <w:rsid w:val="003E6F87"/>
    <w:rsid w:val="003F03B6"/>
    <w:rsid w:val="003F149D"/>
    <w:rsid w:val="003F5808"/>
    <w:rsid w:val="003F6D0B"/>
    <w:rsid w:val="003F75B3"/>
    <w:rsid w:val="003F7732"/>
    <w:rsid w:val="003F7AC2"/>
    <w:rsid w:val="00400A2D"/>
    <w:rsid w:val="00404C91"/>
    <w:rsid w:val="0040720D"/>
    <w:rsid w:val="00416709"/>
    <w:rsid w:val="00417B55"/>
    <w:rsid w:val="00417DD7"/>
    <w:rsid w:val="004212E3"/>
    <w:rsid w:val="00423F1C"/>
    <w:rsid w:val="00425007"/>
    <w:rsid w:val="00427539"/>
    <w:rsid w:val="00427D8F"/>
    <w:rsid w:val="004301E9"/>
    <w:rsid w:val="00432B8B"/>
    <w:rsid w:val="00434542"/>
    <w:rsid w:val="00436599"/>
    <w:rsid w:val="00441CA8"/>
    <w:rsid w:val="00450B21"/>
    <w:rsid w:val="00456084"/>
    <w:rsid w:val="00457B7E"/>
    <w:rsid w:val="004616C8"/>
    <w:rsid w:val="004625E6"/>
    <w:rsid w:val="0046276E"/>
    <w:rsid w:val="00467528"/>
    <w:rsid w:val="0047050B"/>
    <w:rsid w:val="004705BC"/>
    <w:rsid w:val="004727B4"/>
    <w:rsid w:val="00472E50"/>
    <w:rsid w:val="00475461"/>
    <w:rsid w:val="004755A0"/>
    <w:rsid w:val="00480E35"/>
    <w:rsid w:val="00483713"/>
    <w:rsid w:val="00487316"/>
    <w:rsid w:val="00487D1C"/>
    <w:rsid w:val="004954FA"/>
    <w:rsid w:val="004974B5"/>
    <w:rsid w:val="00497B05"/>
    <w:rsid w:val="004A2CE7"/>
    <w:rsid w:val="004A39E3"/>
    <w:rsid w:val="004B1DF2"/>
    <w:rsid w:val="004B4787"/>
    <w:rsid w:val="004B4A24"/>
    <w:rsid w:val="004C3065"/>
    <w:rsid w:val="004C65C5"/>
    <w:rsid w:val="004D20D2"/>
    <w:rsid w:val="004D2B05"/>
    <w:rsid w:val="004D4400"/>
    <w:rsid w:val="004D717F"/>
    <w:rsid w:val="004F23E3"/>
    <w:rsid w:val="005026FE"/>
    <w:rsid w:val="00504ECF"/>
    <w:rsid w:val="00504ED1"/>
    <w:rsid w:val="00507485"/>
    <w:rsid w:val="0051182B"/>
    <w:rsid w:val="00521ABE"/>
    <w:rsid w:val="00523EC9"/>
    <w:rsid w:val="00525298"/>
    <w:rsid w:val="00525AD3"/>
    <w:rsid w:val="0053114C"/>
    <w:rsid w:val="00531800"/>
    <w:rsid w:val="00533A7E"/>
    <w:rsid w:val="005355F9"/>
    <w:rsid w:val="005356F5"/>
    <w:rsid w:val="00536335"/>
    <w:rsid w:val="00536727"/>
    <w:rsid w:val="00536B2C"/>
    <w:rsid w:val="00536F2B"/>
    <w:rsid w:val="0053781C"/>
    <w:rsid w:val="0054255F"/>
    <w:rsid w:val="00543148"/>
    <w:rsid w:val="00550B67"/>
    <w:rsid w:val="00560922"/>
    <w:rsid w:val="00565B1B"/>
    <w:rsid w:val="00565D81"/>
    <w:rsid w:val="005663F6"/>
    <w:rsid w:val="00571CEE"/>
    <w:rsid w:val="0057501D"/>
    <w:rsid w:val="0058124E"/>
    <w:rsid w:val="00582861"/>
    <w:rsid w:val="00584C89"/>
    <w:rsid w:val="00586469"/>
    <w:rsid w:val="005920CC"/>
    <w:rsid w:val="005A2521"/>
    <w:rsid w:val="005A6BFF"/>
    <w:rsid w:val="005B093F"/>
    <w:rsid w:val="005B3BBA"/>
    <w:rsid w:val="005B3CA0"/>
    <w:rsid w:val="005C3588"/>
    <w:rsid w:val="005C652F"/>
    <w:rsid w:val="005D2251"/>
    <w:rsid w:val="005D760C"/>
    <w:rsid w:val="005E38BE"/>
    <w:rsid w:val="005F10D6"/>
    <w:rsid w:val="005F265B"/>
    <w:rsid w:val="005F3882"/>
    <w:rsid w:val="005F46AB"/>
    <w:rsid w:val="005F5993"/>
    <w:rsid w:val="006049D8"/>
    <w:rsid w:val="006109F5"/>
    <w:rsid w:val="006141B4"/>
    <w:rsid w:val="006162E4"/>
    <w:rsid w:val="00617BC8"/>
    <w:rsid w:val="0062020E"/>
    <w:rsid w:val="00625D77"/>
    <w:rsid w:val="0063033F"/>
    <w:rsid w:val="006374A0"/>
    <w:rsid w:val="0064659B"/>
    <w:rsid w:val="006522E0"/>
    <w:rsid w:val="00654C2D"/>
    <w:rsid w:val="00655EBA"/>
    <w:rsid w:val="006707FE"/>
    <w:rsid w:val="00677025"/>
    <w:rsid w:val="0068004E"/>
    <w:rsid w:val="00686B09"/>
    <w:rsid w:val="00693063"/>
    <w:rsid w:val="006978BA"/>
    <w:rsid w:val="006A7A01"/>
    <w:rsid w:val="006B43C1"/>
    <w:rsid w:val="006C4E9E"/>
    <w:rsid w:val="006E3B81"/>
    <w:rsid w:val="00702D1A"/>
    <w:rsid w:val="00715BF9"/>
    <w:rsid w:val="00720A75"/>
    <w:rsid w:val="00725214"/>
    <w:rsid w:val="0073141F"/>
    <w:rsid w:val="007341CF"/>
    <w:rsid w:val="007360E1"/>
    <w:rsid w:val="00740389"/>
    <w:rsid w:val="00740FF8"/>
    <w:rsid w:val="00742114"/>
    <w:rsid w:val="0074369E"/>
    <w:rsid w:val="00743980"/>
    <w:rsid w:val="0074550F"/>
    <w:rsid w:val="0074558C"/>
    <w:rsid w:val="00750792"/>
    <w:rsid w:val="00751452"/>
    <w:rsid w:val="007548C3"/>
    <w:rsid w:val="007551A2"/>
    <w:rsid w:val="00756D32"/>
    <w:rsid w:val="00761648"/>
    <w:rsid w:val="0076244B"/>
    <w:rsid w:val="00763F24"/>
    <w:rsid w:val="00777931"/>
    <w:rsid w:val="0078372A"/>
    <w:rsid w:val="00785B0C"/>
    <w:rsid w:val="00787E49"/>
    <w:rsid w:val="00791E13"/>
    <w:rsid w:val="0079269C"/>
    <w:rsid w:val="0079451B"/>
    <w:rsid w:val="0079773C"/>
    <w:rsid w:val="007A193C"/>
    <w:rsid w:val="007A6230"/>
    <w:rsid w:val="007A77F3"/>
    <w:rsid w:val="007B2453"/>
    <w:rsid w:val="007C020D"/>
    <w:rsid w:val="007C6132"/>
    <w:rsid w:val="007D064B"/>
    <w:rsid w:val="007D0FD6"/>
    <w:rsid w:val="007D30BC"/>
    <w:rsid w:val="007D55DC"/>
    <w:rsid w:val="007D5BFD"/>
    <w:rsid w:val="007D60DD"/>
    <w:rsid w:val="007D7FEA"/>
    <w:rsid w:val="007E1A12"/>
    <w:rsid w:val="007F48A1"/>
    <w:rsid w:val="007F5B5D"/>
    <w:rsid w:val="00811DB8"/>
    <w:rsid w:val="008126DE"/>
    <w:rsid w:val="00812C39"/>
    <w:rsid w:val="008224A9"/>
    <w:rsid w:val="008224F1"/>
    <w:rsid w:val="008245D1"/>
    <w:rsid w:val="00837598"/>
    <w:rsid w:val="00843330"/>
    <w:rsid w:val="00861E0B"/>
    <w:rsid w:val="00862380"/>
    <w:rsid w:val="00862914"/>
    <w:rsid w:val="00863B17"/>
    <w:rsid w:val="0086531A"/>
    <w:rsid w:val="0087216E"/>
    <w:rsid w:val="008843B9"/>
    <w:rsid w:val="00885068"/>
    <w:rsid w:val="00885BEA"/>
    <w:rsid w:val="008874A6"/>
    <w:rsid w:val="0089005D"/>
    <w:rsid w:val="00890124"/>
    <w:rsid w:val="00893196"/>
    <w:rsid w:val="00895D2F"/>
    <w:rsid w:val="008A060F"/>
    <w:rsid w:val="008A3F1F"/>
    <w:rsid w:val="008B0C09"/>
    <w:rsid w:val="008B36DE"/>
    <w:rsid w:val="008C31C0"/>
    <w:rsid w:val="008F4CE6"/>
    <w:rsid w:val="009000DC"/>
    <w:rsid w:val="009004F9"/>
    <w:rsid w:val="00906733"/>
    <w:rsid w:val="0090770D"/>
    <w:rsid w:val="009106A1"/>
    <w:rsid w:val="0091127B"/>
    <w:rsid w:val="0091286D"/>
    <w:rsid w:val="00913651"/>
    <w:rsid w:val="00913D2A"/>
    <w:rsid w:val="009205CF"/>
    <w:rsid w:val="00922716"/>
    <w:rsid w:val="00922B10"/>
    <w:rsid w:val="0092370E"/>
    <w:rsid w:val="00930BBF"/>
    <w:rsid w:val="00935D0D"/>
    <w:rsid w:val="0093791B"/>
    <w:rsid w:val="00942CEC"/>
    <w:rsid w:val="00942D89"/>
    <w:rsid w:val="00944DB5"/>
    <w:rsid w:val="009502AB"/>
    <w:rsid w:val="00965278"/>
    <w:rsid w:val="0096712D"/>
    <w:rsid w:val="00967FCA"/>
    <w:rsid w:val="009721B6"/>
    <w:rsid w:val="00973C40"/>
    <w:rsid w:val="00973D74"/>
    <w:rsid w:val="00974835"/>
    <w:rsid w:val="00981ABC"/>
    <w:rsid w:val="009839DA"/>
    <w:rsid w:val="00991A09"/>
    <w:rsid w:val="00992058"/>
    <w:rsid w:val="009B511E"/>
    <w:rsid w:val="009C79A2"/>
    <w:rsid w:val="009D2293"/>
    <w:rsid w:val="009D73DB"/>
    <w:rsid w:val="009D7B9F"/>
    <w:rsid w:val="009E63F0"/>
    <w:rsid w:val="009E7139"/>
    <w:rsid w:val="009F4D23"/>
    <w:rsid w:val="009F505F"/>
    <w:rsid w:val="009F59D5"/>
    <w:rsid w:val="00A11B26"/>
    <w:rsid w:val="00A15260"/>
    <w:rsid w:val="00A23C9C"/>
    <w:rsid w:val="00A27D53"/>
    <w:rsid w:val="00A321BF"/>
    <w:rsid w:val="00A33D0C"/>
    <w:rsid w:val="00A37588"/>
    <w:rsid w:val="00A459F8"/>
    <w:rsid w:val="00A47E60"/>
    <w:rsid w:val="00A524B7"/>
    <w:rsid w:val="00A55455"/>
    <w:rsid w:val="00A55B3C"/>
    <w:rsid w:val="00A560B7"/>
    <w:rsid w:val="00A56A39"/>
    <w:rsid w:val="00A57DB0"/>
    <w:rsid w:val="00A736F5"/>
    <w:rsid w:val="00A750BC"/>
    <w:rsid w:val="00A7558D"/>
    <w:rsid w:val="00A84D35"/>
    <w:rsid w:val="00A86E8E"/>
    <w:rsid w:val="00A97992"/>
    <w:rsid w:val="00AA01DB"/>
    <w:rsid w:val="00AA1249"/>
    <w:rsid w:val="00AA72C8"/>
    <w:rsid w:val="00AC13D6"/>
    <w:rsid w:val="00AC4309"/>
    <w:rsid w:val="00AC63B4"/>
    <w:rsid w:val="00AD04FB"/>
    <w:rsid w:val="00AD2399"/>
    <w:rsid w:val="00AD3291"/>
    <w:rsid w:val="00AD461D"/>
    <w:rsid w:val="00AD6199"/>
    <w:rsid w:val="00AD7B47"/>
    <w:rsid w:val="00AD7C74"/>
    <w:rsid w:val="00AE16D6"/>
    <w:rsid w:val="00AE2431"/>
    <w:rsid w:val="00AF655E"/>
    <w:rsid w:val="00B01DF5"/>
    <w:rsid w:val="00B05279"/>
    <w:rsid w:val="00B1067F"/>
    <w:rsid w:val="00B10B54"/>
    <w:rsid w:val="00B11003"/>
    <w:rsid w:val="00B117B0"/>
    <w:rsid w:val="00B1183D"/>
    <w:rsid w:val="00B13317"/>
    <w:rsid w:val="00B20748"/>
    <w:rsid w:val="00B21EF1"/>
    <w:rsid w:val="00B2540A"/>
    <w:rsid w:val="00B25F4E"/>
    <w:rsid w:val="00B329D3"/>
    <w:rsid w:val="00B43DEF"/>
    <w:rsid w:val="00B45097"/>
    <w:rsid w:val="00B54EBE"/>
    <w:rsid w:val="00B60760"/>
    <w:rsid w:val="00B6143C"/>
    <w:rsid w:val="00B844EC"/>
    <w:rsid w:val="00B85B4B"/>
    <w:rsid w:val="00B86641"/>
    <w:rsid w:val="00B87F20"/>
    <w:rsid w:val="00B922F1"/>
    <w:rsid w:val="00B933F0"/>
    <w:rsid w:val="00B97342"/>
    <w:rsid w:val="00BA1FA7"/>
    <w:rsid w:val="00BB4495"/>
    <w:rsid w:val="00BD0E92"/>
    <w:rsid w:val="00BD167E"/>
    <w:rsid w:val="00BD5427"/>
    <w:rsid w:val="00BD56FE"/>
    <w:rsid w:val="00BD75DD"/>
    <w:rsid w:val="00BE0A3B"/>
    <w:rsid w:val="00BE2D69"/>
    <w:rsid w:val="00BE491C"/>
    <w:rsid w:val="00BE6E4C"/>
    <w:rsid w:val="00BF2326"/>
    <w:rsid w:val="00BF3A5E"/>
    <w:rsid w:val="00BF6507"/>
    <w:rsid w:val="00BF73D0"/>
    <w:rsid w:val="00C03A45"/>
    <w:rsid w:val="00C067F0"/>
    <w:rsid w:val="00C06800"/>
    <w:rsid w:val="00C125A6"/>
    <w:rsid w:val="00C154CF"/>
    <w:rsid w:val="00C16233"/>
    <w:rsid w:val="00C202C3"/>
    <w:rsid w:val="00C209BD"/>
    <w:rsid w:val="00C246F1"/>
    <w:rsid w:val="00C27343"/>
    <w:rsid w:val="00C34E34"/>
    <w:rsid w:val="00C35A6B"/>
    <w:rsid w:val="00C41A92"/>
    <w:rsid w:val="00C41DEF"/>
    <w:rsid w:val="00C62DB3"/>
    <w:rsid w:val="00C64A7D"/>
    <w:rsid w:val="00C67709"/>
    <w:rsid w:val="00C67B6B"/>
    <w:rsid w:val="00C72869"/>
    <w:rsid w:val="00C7455F"/>
    <w:rsid w:val="00C9101C"/>
    <w:rsid w:val="00CA19A3"/>
    <w:rsid w:val="00CA25EF"/>
    <w:rsid w:val="00CA40E4"/>
    <w:rsid w:val="00CA7092"/>
    <w:rsid w:val="00CB4058"/>
    <w:rsid w:val="00CC115E"/>
    <w:rsid w:val="00CC3FB9"/>
    <w:rsid w:val="00CC57E6"/>
    <w:rsid w:val="00CC6DDF"/>
    <w:rsid w:val="00CC7D3E"/>
    <w:rsid w:val="00CD0E5A"/>
    <w:rsid w:val="00CD3BD5"/>
    <w:rsid w:val="00CD7F3D"/>
    <w:rsid w:val="00CE4EB7"/>
    <w:rsid w:val="00CF512E"/>
    <w:rsid w:val="00D01F4C"/>
    <w:rsid w:val="00D10569"/>
    <w:rsid w:val="00D10A0A"/>
    <w:rsid w:val="00D1216E"/>
    <w:rsid w:val="00D13C75"/>
    <w:rsid w:val="00D13C7E"/>
    <w:rsid w:val="00D1694F"/>
    <w:rsid w:val="00D21894"/>
    <w:rsid w:val="00D26816"/>
    <w:rsid w:val="00D31358"/>
    <w:rsid w:val="00D35646"/>
    <w:rsid w:val="00D35939"/>
    <w:rsid w:val="00D36B27"/>
    <w:rsid w:val="00D3796F"/>
    <w:rsid w:val="00D4113A"/>
    <w:rsid w:val="00D43CEB"/>
    <w:rsid w:val="00D44E3B"/>
    <w:rsid w:val="00D452FB"/>
    <w:rsid w:val="00D5215E"/>
    <w:rsid w:val="00D55F48"/>
    <w:rsid w:val="00D6423E"/>
    <w:rsid w:val="00D758E9"/>
    <w:rsid w:val="00D82EB1"/>
    <w:rsid w:val="00D85760"/>
    <w:rsid w:val="00D86E26"/>
    <w:rsid w:val="00D93D79"/>
    <w:rsid w:val="00D94858"/>
    <w:rsid w:val="00DA51B2"/>
    <w:rsid w:val="00DA66BA"/>
    <w:rsid w:val="00DB0977"/>
    <w:rsid w:val="00DB1431"/>
    <w:rsid w:val="00DC542C"/>
    <w:rsid w:val="00DC70F4"/>
    <w:rsid w:val="00DD1CA9"/>
    <w:rsid w:val="00DD1CF5"/>
    <w:rsid w:val="00DD5714"/>
    <w:rsid w:val="00DD619B"/>
    <w:rsid w:val="00DD6D75"/>
    <w:rsid w:val="00DE348B"/>
    <w:rsid w:val="00DF08AE"/>
    <w:rsid w:val="00DF7E31"/>
    <w:rsid w:val="00E03647"/>
    <w:rsid w:val="00E05D17"/>
    <w:rsid w:val="00E126B3"/>
    <w:rsid w:val="00E14868"/>
    <w:rsid w:val="00E16647"/>
    <w:rsid w:val="00E211CD"/>
    <w:rsid w:val="00E243EC"/>
    <w:rsid w:val="00E261DC"/>
    <w:rsid w:val="00E27310"/>
    <w:rsid w:val="00E30BF4"/>
    <w:rsid w:val="00E34196"/>
    <w:rsid w:val="00E35497"/>
    <w:rsid w:val="00E3746F"/>
    <w:rsid w:val="00E41BA9"/>
    <w:rsid w:val="00E46E89"/>
    <w:rsid w:val="00E47C74"/>
    <w:rsid w:val="00E57360"/>
    <w:rsid w:val="00E607BB"/>
    <w:rsid w:val="00E6117F"/>
    <w:rsid w:val="00E6430F"/>
    <w:rsid w:val="00E675CD"/>
    <w:rsid w:val="00E71DC9"/>
    <w:rsid w:val="00E72746"/>
    <w:rsid w:val="00E76A28"/>
    <w:rsid w:val="00E83757"/>
    <w:rsid w:val="00E878DE"/>
    <w:rsid w:val="00E87EAF"/>
    <w:rsid w:val="00E95215"/>
    <w:rsid w:val="00E95668"/>
    <w:rsid w:val="00EA794A"/>
    <w:rsid w:val="00EB3DCA"/>
    <w:rsid w:val="00EB5BCE"/>
    <w:rsid w:val="00EC5001"/>
    <w:rsid w:val="00EC725B"/>
    <w:rsid w:val="00ED18FD"/>
    <w:rsid w:val="00ED6379"/>
    <w:rsid w:val="00ED7EBC"/>
    <w:rsid w:val="00EE193E"/>
    <w:rsid w:val="00EE2492"/>
    <w:rsid w:val="00EF2DC7"/>
    <w:rsid w:val="00EF676C"/>
    <w:rsid w:val="00F000CD"/>
    <w:rsid w:val="00F101E7"/>
    <w:rsid w:val="00F12D3B"/>
    <w:rsid w:val="00F20C5D"/>
    <w:rsid w:val="00F23FD1"/>
    <w:rsid w:val="00F3009D"/>
    <w:rsid w:val="00F33F89"/>
    <w:rsid w:val="00F34790"/>
    <w:rsid w:val="00F34C21"/>
    <w:rsid w:val="00F369A7"/>
    <w:rsid w:val="00F46F26"/>
    <w:rsid w:val="00F529D8"/>
    <w:rsid w:val="00F5792E"/>
    <w:rsid w:val="00F625E9"/>
    <w:rsid w:val="00F64B9E"/>
    <w:rsid w:val="00F77E2F"/>
    <w:rsid w:val="00F85B33"/>
    <w:rsid w:val="00F86BE1"/>
    <w:rsid w:val="00F91365"/>
    <w:rsid w:val="00F94992"/>
    <w:rsid w:val="00F95748"/>
    <w:rsid w:val="00FA406A"/>
    <w:rsid w:val="00FB76E8"/>
    <w:rsid w:val="00FC2D1A"/>
    <w:rsid w:val="00FC4B7F"/>
    <w:rsid w:val="00FC749B"/>
    <w:rsid w:val="00FD2E4E"/>
    <w:rsid w:val="00FD4104"/>
    <w:rsid w:val="00FD7CA8"/>
    <w:rsid w:val="00FE59EC"/>
    <w:rsid w:val="00FF6C6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semiHidden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semiHidden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4.7</c:v>
                </c:pt>
                <c:pt idx="1">
                  <c:v>20.5</c:v>
                </c:pt>
                <c:pt idx="2">
                  <c:v>13.7</c:v>
                </c:pt>
                <c:pt idx="3">
                  <c:v>61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1371.3</c:v>
                </c:pt>
                <c:pt idx="1">
                  <c:v>719.6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B1F8D-E10C-4713-A544-E795A07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18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72</cp:revision>
  <cp:lastPrinted>2018-03-22T08:59:00Z</cp:lastPrinted>
  <dcterms:created xsi:type="dcterms:W3CDTF">2018-03-12T08:13:00Z</dcterms:created>
  <dcterms:modified xsi:type="dcterms:W3CDTF">2018-04-24T07:25:00Z</dcterms:modified>
</cp:coreProperties>
</file>