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>ниципального образования «Рогнединс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район»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201</w:t>
      </w:r>
      <w:r w:rsidR="005C1764">
        <w:rPr>
          <w:rFonts w:ascii="Times New Roman" w:hAnsi="Times New Roman" w:cs="Times New Roman"/>
          <w:b/>
          <w:sz w:val="28"/>
          <w:szCs w:val="28"/>
        </w:rPr>
        <w:t>9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FA0695">
        <w:rPr>
          <w:rFonts w:ascii="Times New Roman" w:hAnsi="Times New Roman" w:cs="Times New Roman"/>
          <w:sz w:val="28"/>
          <w:szCs w:val="28"/>
        </w:rPr>
        <w:t>1</w:t>
      </w:r>
      <w:r w:rsidR="00DB4482">
        <w:rPr>
          <w:rFonts w:ascii="Times New Roman" w:hAnsi="Times New Roman" w:cs="Times New Roman"/>
          <w:sz w:val="28"/>
          <w:szCs w:val="28"/>
        </w:rPr>
        <w:t>5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FA0695">
        <w:rPr>
          <w:rFonts w:ascii="Times New Roman" w:hAnsi="Times New Roman" w:cs="Times New Roman"/>
          <w:sz w:val="28"/>
          <w:szCs w:val="28"/>
        </w:rPr>
        <w:t>5</w:t>
      </w:r>
      <w:r w:rsidR="004E0B80">
        <w:rPr>
          <w:rFonts w:ascii="Times New Roman" w:hAnsi="Times New Roman" w:cs="Times New Roman"/>
          <w:sz w:val="28"/>
          <w:szCs w:val="28"/>
        </w:rPr>
        <w:t>.201</w:t>
      </w:r>
      <w:r w:rsidR="00DB4482">
        <w:rPr>
          <w:rFonts w:ascii="Times New Roman" w:hAnsi="Times New Roman" w:cs="Times New Roman"/>
          <w:sz w:val="28"/>
          <w:szCs w:val="28"/>
        </w:rPr>
        <w:t xml:space="preserve">9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201</w:t>
      </w:r>
      <w:r w:rsidR="005C1764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</w:t>
      </w:r>
      <w:r w:rsidR="00934166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>.</w:t>
      </w:r>
      <w:r w:rsidR="0093416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E93B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201</w:t>
      </w:r>
      <w:r w:rsidR="00DB4482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D45D1F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5D1F">
        <w:rPr>
          <w:rFonts w:ascii="Times New Roman" w:hAnsi="Times New Roman" w:cs="Times New Roman"/>
          <w:sz w:val="28"/>
          <w:szCs w:val="28"/>
        </w:rPr>
        <w:t>52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D45D1F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201</w:t>
      </w:r>
      <w:r w:rsidR="00D45D1F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201</w:t>
      </w:r>
      <w:r w:rsidR="00D45D1F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>ниципального образования «Рогнедин</w:t>
      </w:r>
      <w:r w:rsidR="009E70FC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FE3A0A">
        <w:rPr>
          <w:rFonts w:ascii="Times New Roman" w:hAnsi="Times New Roman" w:cs="Times New Roman"/>
          <w:sz w:val="28"/>
          <w:szCs w:val="28"/>
        </w:rPr>
        <w:t>28971,0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3A0A">
        <w:rPr>
          <w:rFonts w:ascii="Times New Roman" w:hAnsi="Times New Roman" w:cs="Times New Roman"/>
          <w:sz w:val="28"/>
          <w:szCs w:val="28"/>
        </w:rPr>
        <w:t>19,6</w:t>
      </w:r>
      <w:r w:rsidR="008E67BE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 w:rsidR="00AE79A6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FE3A0A">
        <w:rPr>
          <w:rFonts w:ascii="Times New Roman" w:hAnsi="Times New Roman" w:cs="Times New Roman"/>
          <w:sz w:val="28"/>
          <w:szCs w:val="28"/>
        </w:rPr>
        <w:t>8</w:t>
      </w:r>
      <w:r w:rsidR="003566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FE3A0A">
        <w:rPr>
          <w:rFonts w:ascii="Times New Roman" w:hAnsi="Times New Roman" w:cs="Times New Roman"/>
          <w:sz w:val="28"/>
          <w:szCs w:val="28"/>
        </w:rPr>
        <w:t>98,2</w:t>
      </w:r>
      <w:r w:rsidR="00356660">
        <w:rPr>
          <w:rFonts w:ascii="Times New Roman" w:hAnsi="Times New Roman" w:cs="Times New Roman"/>
          <w:sz w:val="28"/>
          <w:szCs w:val="28"/>
        </w:rPr>
        <w:t xml:space="preserve"> процента</w:t>
      </w:r>
      <w:proofErr w:type="gramStart"/>
      <w:r w:rsidR="00FE3A0A">
        <w:rPr>
          <w:rFonts w:ascii="Times New Roman" w:hAnsi="Times New Roman" w:cs="Times New Roman"/>
          <w:sz w:val="28"/>
          <w:szCs w:val="28"/>
        </w:rPr>
        <w:t xml:space="preserve"> </w:t>
      </w:r>
      <w:r w:rsidR="006E620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9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FE3A0A">
        <w:rPr>
          <w:rFonts w:ascii="Times New Roman" w:hAnsi="Times New Roman" w:cs="Times New Roman"/>
          <w:sz w:val="28"/>
          <w:szCs w:val="28"/>
        </w:rPr>
        <w:t>30970,5</w:t>
      </w:r>
      <w:r w:rsidR="00AE79A6">
        <w:rPr>
          <w:rFonts w:ascii="Times New Roman" w:hAnsi="Times New Roman" w:cs="Times New Roman"/>
          <w:sz w:val="28"/>
          <w:szCs w:val="28"/>
        </w:rPr>
        <w:t xml:space="preserve">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E6205">
        <w:rPr>
          <w:rFonts w:ascii="Times New Roman" w:hAnsi="Times New Roman" w:cs="Times New Roman"/>
          <w:sz w:val="28"/>
          <w:szCs w:val="28"/>
        </w:rPr>
        <w:t>2</w:t>
      </w:r>
      <w:r w:rsidR="00576D1B">
        <w:rPr>
          <w:rFonts w:ascii="Times New Roman" w:hAnsi="Times New Roman" w:cs="Times New Roman"/>
          <w:sz w:val="28"/>
          <w:szCs w:val="28"/>
        </w:rPr>
        <w:t>0,</w:t>
      </w:r>
      <w:r w:rsidR="00FE3A0A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6E6205">
        <w:rPr>
          <w:rFonts w:ascii="Times New Roman" w:hAnsi="Times New Roman" w:cs="Times New Roman"/>
          <w:sz w:val="28"/>
          <w:szCs w:val="28"/>
        </w:rPr>
        <w:t>расходов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 w:rsidR="006E6205">
        <w:rPr>
          <w:rFonts w:ascii="Times New Roman" w:hAnsi="Times New Roman" w:cs="Times New Roman"/>
          <w:sz w:val="28"/>
          <w:szCs w:val="28"/>
        </w:rPr>
        <w:t>доходами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76D1B">
        <w:rPr>
          <w:rFonts w:ascii="Times New Roman" w:hAnsi="Times New Roman" w:cs="Times New Roman"/>
          <w:sz w:val="28"/>
          <w:szCs w:val="28"/>
        </w:rPr>
        <w:t>1</w:t>
      </w:r>
      <w:r w:rsidR="00FE3A0A">
        <w:rPr>
          <w:rFonts w:ascii="Times New Roman" w:hAnsi="Times New Roman" w:cs="Times New Roman"/>
          <w:sz w:val="28"/>
          <w:szCs w:val="28"/>
        </w:rPr>
        <w:t>999</w:t>
      </w:r>
      <w:r w:rsidR="00576D1B">
        <w:rPr>
          <w:rFonts w:ascii="Times New Roman" w:hAnsi="Times New Roman" w:cs="Times New Roman"/>
          <w:sz w:val="28"/>
          <w:szCs w:val="28"/>
        </w:rPr>
        <w:t>,</w:t>
      </w:r>
      <w:r w:rsidR="00FE3A0A">
        <w:rPr>
          <w:rFonts w:ascii="Times New Roman" w:hAnsi="Times New Roman" w:cs="Times New Roman"/>
          <w:sz w:val="28"/>
          <w:szCs w:val="28"/>
        </w:rPr>
        <w:t>5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</w:t>
      </w:r>
      <w:r w:rsidR="008E67BE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8E67BE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201</w:t>
      </w:r>
      <w:r w:rsidR="00F816BF">
        <w:rPr>
          <w:rFonts w:ascii="Times New Roman" w:hAnsi="Times New Roman" w:cs="Times New Roman"/>
          <w:sz w:val="28"/>
          <w:szCs w:val="28"/>
        </w:rPr>
        <w:t>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F816BF">
        <w:rPr>
          <w:rFonts w:ascii="Times New Roman" w:hAnsi="Times New Roman" w:cs="Times New Roman"/>
          <w:sz w:val="28"/>
          <w:szCs w:val="28"/>
        </w:rPr>
        <w:t>28971,0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816BF">
        <w:rPr>
          <w:rFonts w:ascii="Times New Roman" w:hAnsi="Times New Roman" w:cs="Times New Roman"/>
          <w:sz w:val="28"/>
          <w:szCs w:val="28"/>
        </w:rPr>
        <w:t>19,6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AE79A6">
        <w:rPr>
          <w:rFonts w:ascii="Times New Roman" w:hAnsi="Times New Roman" w:cs="Times New Roman"/>
          <w:sz w:val="28"/>
          <w:szCs w:val="28"/>
        </w:rPr>
        <w:t>снизились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F816BF">
        <w:rPr>
          <w:rFonts w:ascii="Times New Roman" w:hAnsi="Times New Roman" w:cs="Times New Roman"/>
          <w:sz w:val="28"/>
          <w:szCs w:val="28"/>
        </w:rPr>
        <w:t>517,1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816BF">
        <w:rPr>
          <w:rFonts w:ascii="Times New Roman" w:hAnsi="Times New Roman" w:cs="Times New Roman"/>
          <w:sz w:val="28"/>
          <w:szCs w:val="28"/>
        </w:rPr>
        <w:t>1,8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934FF1">
        <w:rPr>
          <w:rFonts w:ascii="Times New Roman" w:hAnsi="Times New Roman" w:cs="Times New Roman"/>
          <w:sz w:val="28"/>
          <w:szCs w:val="28"/>
        </w:rPr>
        <w:t>2</w:t>
      </w:r>
      <w:r w:rsidR="00F816BF">
        <w:rPr>
          <w:rFonts w:ascii="Times New Roman" w:hAnsi="Times New Roman" w:cs="Times New Roman"/>
          <w:sz w:val="28"/>
          <w:szCs w:val="28"/>
        </w:rPr>
        <w:t>6,1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816BF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F816BF">
        <w:rPr>
          <w:rFonts w:ascii="Times New Roman" w:hAnsi="Times New Roman" w:cs="Times New Roman"/>
          <w:sz w:val="28"/>
          <w:szCs w:val="28"/>
        </w:rPr>
        <w:t>1,1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F816BF">
        <w:rPr>
          <w:rFonts w:ascii="Times New Roman" w:hAnsi="Times New Roman" w:cs="Times New Roman"/>
          <w:sz w:val="28"/>
          <w:szCs w:val="28"/>
        </w:rPr>
        <w:t>73,9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34FF1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551309">
        <w:rPr>
          <w:rFonts w:ascii="Times New Roman" w:hAnsi="Times New Roman" w:cs="Times New Roman"/>
          <w:sz w:val="28"/>
          <w:szCs w:val="28"/>
        </w:rPr>
        <w:t>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816BF">
        <w:rPr>
          <w:rFonts w:ascii="Times New Roman" w:hAnsi="Times New Roman" w:cs="Times New Roman"/>
          <w:sz w:val="28"/>
          <w:szCs w:val="28"/>
        </w:rPr>
        <w:t>велич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F816BF">
        <w:rPr>
          <w:rFonts w:ascii="Times New Roman" w:hAnsi="Times New Roman" w:cs="Times New Roman"/>
          <w:sz w:val="28"/>
          <w:szCs w:val="28"/>
        </w:rPr>
        <w:t>2,5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снизил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D71EE3">
        <w:rPr>
          <w:rFonts w:ascii="Times New Roman" w:hAnsi="Times New Roman" w:cs="Times New Roman"/>
          <w:sz w:val="28"/>
          <w:szCs w:val="28"/>
        </w:rPr>
        <w:t>3,</w:t>
      </w:r>
      <w:r w:rsidR="00F816BF">
        <w:rPr>
          <w:rFonts w:ascii="Times New Roman" w:hAnsi="Times New Roman" w:cs="Times New Roman"/>
          <w:sz w:val="28"/>
          <w:szCs w:val="28"/>
        </w:rPr>
        <w:t>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7</w:t>
      </w:r>
      <w:r w:rsidR="00F816BF">
        <w:rPr>
          <w:rFonts w:ascii="Times New Roman" w:hAnsi="Times New Roman" w:cs="Times New Roman"/>
          <w:sz w:val="28"/>
          <w:szCs w:val="28"/>
        </w:rPr>
        <w:t>549,2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816BF">
        <w:rPr>
          <w:rFonts w:ascii="Times New Roman" w:hAnsi="Times New Roman" w:cs="Times New Roman"/>
          <w:sz w:val="28"/>
          <w:szCs w:val="28"/>
        </w:rPr>
        <w:t>18,3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апреля 201</w:t>
      </w:r>
      <w:r w:rsidR="00F816BF">
        <w:rPr>
          <w:rFonts w:ascii="Times New Roman" w:hAnsi="Times New Roman" w:cs="Times New Roman"/>
          <w:sz w:val="28"/>
          <w:szCs w:val="28"/>
        </w:rPr>
        <w:t>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309" w:rsidRDefault="0055130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6DC" w:rsidRPr="00E646DC" w:rsidRDefault="00E646DC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6D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E646DC" w:rsidRPr="00E646DC" w:rsidRDefault="00E646DC" w:rsidP="00E646DC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6DC">
        <w:rPr>
          <w:rFonts w:ascii="Times New Roman" w:eastAsia="Times New Roman" w:hAnsi="Times New Roman" w:cs="Times New Roman"/>
          <w:sz w:val="28"/>
          <w:szCs w:val="28"/>
        </w:rPr>
        <w:t>за 1 квартал 2019 года</w:t>
      </w:r>
    </w:p>
    <w:p w:rsidR="00E646DC" w:rsidRPr="00E646DC" w:rsidRDefault="00E646DC" w:rsidP="00E646DC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46DC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E646D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646DC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E646D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E646DC" w:rsidRPr="00E646DC" w:rsidTr="00E646DC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E646DC" w:rsidRPr="00E646DC" w:rsidRDefault="00E646DC" w:rsidP="00E646DC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2019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6DC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46DC" w:rsidRPr="00E646DC" w:rsidTr="00E646DC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7549,2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102,5</w:t>
            </w:r>
          </w:p>
        </w:tc>
      </w:tr>
      <w:tr w:rsidR="00E646DC" w:rsidRPr="00E646DC" w:rsidTr="00A337AD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7197,1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</w:t>
            </w:r>
          </w:p>
        </w:tc>
      </w:tr>
      <w:tr w:rsidR="00E646DC" w:rsidRPr="00E646DC" w:rsidTr="00E646D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DC" w:rsidRPr="00E646DC" w:rsidRDefault="00E646DC" w:rsidP="00E646DC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6DC" w:rsidRPr="00E646DC" w:rsidTr="00A337AD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DC" w:rsidRPr="00E646DC" w:rsidRDefault="00E646DC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5297,9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E646DC" w:rsidRPr="00E646DC" w:rsidTr="00A337AD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DC" w:rsidRPr="00E646DC" w:rsidRDefault="00E646DC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1338,7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E646DC" w:rsidRPr="00E646DC" w:rsidTr="00A337AD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DC" w:rsidRPr="00E646DC" w:rsidRDefault="00E646DC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A337AD" w:rsidRPr="00E646DC" w:rsidTr="00A337AD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D" w:rsidRPr="00E646DC" w:rsidRDefault="00A337AD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A337AD" w:rsidP="00E646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152,7</w:t>
            </w:r>
          </w:p>
        </w:tc>
      </w:tr>
      <w:tr w:rsidR="00E646DC" w:rsidRPr="00E646DC" w:rsidTr="00A337AD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DC" w:rsidRPr="00E646DC" w:rsidRDefault="00E646DC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79,3</w:t>
            </w:r>
          </w:p>
        </w:tc>
      </w:tr>
      <w:tr w:rsidR="00E646DC" w:rsidRPr="00E646DC" w:rsidTr="00E646DC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DC" w:rsidRPr="00E646DC" w:rsidRDefault="00E646DC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E646DC" w:rsidP="00E646DC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6DC" w:rsidRPr="00E646DC" w:rsidTr="00A337AD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DC" w:rsidRPr="00E646DC" w:rsidRDefault="00E646DC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E646DC" w:rsidRPr="00E646DC" w:rsidTr="00A337AD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DC" w:rsidRPr="00E646DC" w:rsidRDefault="00E646DC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6D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DC" w:rsidRPr="00E646DC" w:rsidRDefault="00A337A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A337AD" w:rsidRPr="00E646DC" w:rsidTr="00A337AD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D" w:rsidRPr="00E646DC" w:rsidRDefault="00A337AD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компенсации затраты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A337AD" w:rsidRPr="00E646DC" w:rsidTr="00A337AD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D" w:rsidRPr="00E646DC" w:rsidRDefault="00A337AD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-107,6</w:t>
            </w:r>
          </w:p>
        </w:tc>
      </w:tr>
      <w:tr w:rsidR="00A337AD" w:rsidRPr="00E646DC" w:rsidTr="00A337AD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D" w:rsidRPr="00E646DC" w:rsidRDefault="001C5DED" w:rsidP="00E6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AD" w:rsidRPr="00E646DC" w:rsidRDefault="001C5DED" w:rsidP="00E6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</w:tbl>
    <w:p w:rsidR="00E646DC" w:rsidRPr="00E646DC" w:rsidRDefault="00E646DC" w:rsidP="00E646DC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065" w:rsidRPr="006A1065" w:rsidRDefault="006A1065" w:rsidP="006A10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95,3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7197,1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B35E45">
        <w:rPr>
          <w:rFonts w:ascii="Times New Roman" w:hAnsi="Times New Roman" w:cs="Times New Roman"/>
          <w:sz w:val="28"/>
          <w:szCs w:val="28"/>
        </w:rPr>
        <w:t>8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104,0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 201</w:t>
      </w:r>
      <w:r w:rsidR="00B35E45">
        <w:rPr>
          <w:rFonts w:ascii="Times New Roman" w:hAnsi="Times New Roman" w:cs="Times New Roman"/>
          <w:sz w:val="28"/>
          <w:szCs w:val="28"/>
        </w:rPr>
        <w:t>9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5297,9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E79A6">
        <w:rPr>
          <w:rFonts w:ascii="Times New Roman" w:hAnsi="Times New Roman" w:cs="Times New Roman"/>
          <w:sz w:val="28"/>
          <w:szCs w:val="28"/>
        </w:rPr>
        <w:t>2</w:t>
      </w:r>
      <w:r w:rsidR="00B35E45">
        <w:rPr>
          <w:rFonts w:ascii="Times New Roman" w:hAnsi="Times New Roman" w:cs="Times New Roman"/>
          <w:sz w:val="28"/>
          <w:szCs w:val="28"/>
        </w:rPr>
        <w:t>0</w:t>
      </w:r>
      <w:r w:rsidR="00AE79A6">
        <w:rPr>
          <w:rFonts w:ascii="Times New Roman" w:hAnsi="Times New Roman" w:cs="Times New Roman"/>
          <w:sz w:val="28"/>
          <w:szCs w:val="28"/>
        </w:rPr>
        <w:t>,</w:t>
      </w:r>
      <w:r w:rsidR="00B35E45">
        <w:rPr>
          <w:rFonts w:ascii="Times New Roman" w:hAnsi="Times New Roman" w:cs="Times New Roman"/>
          <w:sz w:val="28"/>
          <w:szCs w:val="28"/>
        </w:rPr>
        <w:t>6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73,6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B35E45">
        <w:rPr>
          <w:rFonts w:ascii="Times New Roman" w:hAnsi="Times New Roman" w:cs="Times New Roman"/>
          <w:sz w:val="28"/>
          <w:szCs w:val="28"/>
        </w:rPr>
        <w:t>8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AE79A6">
        <w:rPr>
          <w:rFonts w:ascii="Times New Roman" w:hAnsi="Times New Roman" w:cs="Times New Roman"/>
          <w:sz w:val="28"/>
          <w:szCs w:val="28"/>
        </w:rPr>
        <w:t>9</w:t>
      </w:r>
      <w:r w:rsidR="00B35E45">
        <w:rPr>
          <w:rFonts w:ascii="Times New Roman" w:hAnsi="Times New Roman" w:cs="Times New Roman"/>
          <w:sz w:val="28"/>
          <w:szCs w:val="28"/>
        </w:rPr>
        <w:t>9,7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17,9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3337A2">
        <w:rPr>
          <w:rFonts w:ascii="Times New Roman" w:hAnsi="Times New Roman" w:cs="Times New Roman"/>
          <w:sz w:val="28"/>
          <w:szCs w:val="28"/>
        </w:rPr>
        <w:t>4</w:t>
      </w:r>
      <w:r w:rsidR="00B35E45">
        <w:rPr>
          <w:rFonts w:ascii="Times New Roman" w:hAnsi="Times New Roman" w:cs="Times New Roman"/>
          <w:sz w:val="28"/>
          <w:szCs w:val="28"/>
        </w:rPr>
        <w:t xml:space="preserve">82,8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364734">
        <w:rPr>
          <w:rFonts w:ascii="Times New Roman" w:hAnsi="Times New Roman" w:cs="Times New Roman"/>
          <w:sz w:val="28"/>
          <w:szCs w:val="28"/>
        </w:rPr>
        <w:t>6,7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783A">
        <w:rPr>
          <w:rFonts w:ascii="Times New Roman" w:hAnsi="Times New Roman" w:cs="Times New Roman"/>
          <w:sz w:val="28"/>
          <w:szCs w:val="28"/>
        </w:rPr>
        <w:t>ов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37A2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2F0222">
        <w:rPr>
          <w:rFonts w:ascii="Times New Roman" w:hAnsi="Times New Roman" w:cs="Times New Roman"/>
          <w:sz w:val="28"/>
          <w:szCs w:val="28"/>
        </w:rPr>
        <w:t xml:space="preserve">12,8 </w:t>
      </w:r>
      <w:r w:rsidRPr="00305BA5">
        <w:rPr>
          <w:rFonts w:ascii="Times New Roman" w:hAnsi="Times New Roman" w:cs="Times New Roman"/>
          <w:sz w:val="28"/>
          <w:szCs w:val="28"/>
        </w:rPr>
        <w:t>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F02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4D4ABA">
        <w:rPr>
          <w:rFonts w:ascii="Times New Roman" w:hAnsi="Times New Roman" w:cs="Times New Roman"/>
          <w:sz w:val="28"/>
          <w:szCs w:val="28"/>
        </w:rPr>
        <w:t>2</w:t>
      </w:r>
      <w:r w:rsidR="002F0222">
        <w:rPr>
          <w:rFonts w:ascii="Times New Roman" w:hAnsi="Times New Roman" w:cs="Times New Roman"/>
          <w:sz w:val="28"/>
          <w:szCs w:val="28"/>
        </w:rPr>
        <w:t>7</w:t>
      </w:r>
      <w:r w:rsidR="003337A2">
        <w:rPr>
          <w:rFonts w:ascii="Times New Roman" w:hAnsi="Times New Roman" w:cs="Times New Roman"/>
          <w:sz w:val="28"/>
          <w:szCs w:val="28"/>
        </w:rPr>
        <w:t>,0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2F0222">
        <w:rPr>
          <w:rFonts w:ascii="Times New Roman" w:hAnsi="Times New Roman" w:cs="Times New Roman"/>
          <w:sz w:val="28"/>
          <w:szCs w:val="28"/>
        </w:rPr>
        <w:t>25,3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2F0222">
        <w:rPr>
          <w:rFonts w:ascii="Times New Roman" w:hAnsi="Times New Roman" w:cs="Times New Roman"/>
          <w:sz w:val="28"/>
          <w:szCs w:val="28"/>
        </w:rPr>
        <w:t>1338,7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>, темп роста к уровню 201</w:t>
      </w:r>
      <w:r w:rsidR="002F0222">
        <w:rPr>
          <w:rFonts w:ascii="Times New Roman" w:hAnsi="Times New Roman" w:cs="Times New Roman"/>
          <w:sz w:val="28"/>
          <w:szCs w:val="28"/>
        </w:rPr>
        <w:t>8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644C">
        <w:rPr>
          <w:rFonts w:ascii="Times New Roman" w:hAnsi="Times New Roman" w:cs="Times New Roman"/>
          <w:sz w:val="28"/>
          <w:szCs w:val="28"/>
        </w:rPr>
        <w:t>1</w:t>
      </w:r>
      <w:r w:rsidR="002F0222">
        <w:rPr>
          <w:rFonts w:ascii="Times New Roman" w:hAnsi="Times New Roman" w:cs="Times New Roman"/>
          <w:sz w:val="28"/>
          <w:szCs w:val="28"/>
        </w:rPr>
        <w:t>26,3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0,8 до 1,2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FE" w:rsidRPr="006A1065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CD4BA6">
        <w:rPr>
          <w:rFonts w:ascii="Times New Roman" w:hAnsi="Times New Roman" w:cs="Times New Roman"/>
          <w:sz w:val="28"/>
          <w:szCs w:val="28"/>
        </w:rPr>
        <w:t>352,1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CD4BA6">
        <w:rPr>
          <w:rFonts w:ascii="Times New Roman" w:hAnsi="Times New Roman" w:cs="Times New Roman"/>
          <w:sz w:val="28"/>
          <w:szCs w:val="28"/>
        </w:rPr>
        <w:t>4,7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CD4BA6"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CD4BA6">
        <w:rPr>
          <w:rFonts w:ascii="Times New Roman" w:hAnsi="Times New Roman" w:cs="Times New Roman"/>
          <w:sz w:val="28"/>
          <w:szCs w:val="28"/>
        </w:rPr>
        <w:t>79,3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>от использования имущества, находящегося в государственной и муниципальной собственности (</w:t>
      </w:r>
      <w:r w:rsidR="00CD4BA6">
        <w:rPr>
          <w:rFonts w:ascii="Times New Roman" w:hAnsi="Times New Roman" w:cs="Times New Roman"/>
          <w:sz w:val="28"/>
          <w:szCs w:val="28"/>
        </w:rPr>
        <w:t>58,4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CD4BA6">
        <w:rPr>
          <w:rFonts w:ascii="Times New Roman" w:hAnsi="Times New Roman" w:cs="Times New Roman"/>
          <w:sz w:val="28"/>
          <w:szCs w:val="28"/>
        </w:rPr>
        <w:t>2,4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364734">
        <w:rPr>
          <w:rFonts w:ascii="Times New Roman" w:hAnsi="Times New Roman" w:cs="Times New Roman"/>
          <w:sz w:val="28"/>
          <w:szCs w:val="28"/>
        </w:rPr>
        <w:t>8,</w:t>
      </w:r>
      <w:r w:rsidR="00CD4BA6">
        <w:rPr>
          <w:rFonts w:ascii="Times New Roman" w:hAnsi="Times New Roman" w:cs="Times New Roman"/>
          <w:sz w:val="28"/>
          <w:szCs w:val="28"/>
        </w:rPr>
        <w:t>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814E6">
        <w:rPr>
          <w:rFonts w:ascii="Times New Roman" w:hAnsi="Times New Roman" w:cs="Times New Roman"/>
          <w:sz w:val="28"/>
          <w:szCs w:val="28"/>
        </w:rPr>
        <w:t>1</w:t>
      </w:r>
      <w:r w:rsidR="00CD4BA6">
        <w:rPr>
          <w:rFonts w:ascii="Times New Roman" w:hAnsi="Times New Roman" w:cs="Times New Roman"/>
          <w:sz w:val="28"/>
          <w:szCs w:val="28"/>
        </w:rPr>
        <w:t>3,9</w:t>
      </w:r>
      <w:r w:rsidRPr="00F959CF">
        <w:rPr>
          <w:rFonts w:ascii="Times New Roman" w:hAnsi="Times New Roman" w:cs="Times New Roman"/>
          <w:sz w:val="28"/>
          <w:szCs w:val="28"/>
        </w:rPr>
        <w:t>%  плановых назначений. Темп роста к 201</w:t>
      </w:r>
      <w:r w:rsidR="00CD4BA6"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D4BA6">
        <w:rPr>
          <w:rFonts w:ascii="Times New Roman" w:hAnsi="Times New Roman" w:cs="Times New Roman"/>
          <w:sz w:val="28"/>
          <w:szCs w:val="28"/>
        </w:rPr>
        <w:t>44,3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CD4BA6">
        <w:rPr>
          <w:rFonts w:ascii="Times New Roman" w:hAnsi="Times New Roman" w:cs="Times New Roman"/>
          <w:sz w:val="28"/>
          <w:szCs w:val="28"/>
        </w:rPr>
        <w:t>58,4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CD4BA6">
        <w:rPr>
          <w:rFonts w:ascii="Times New Roman" w:hAnsi="Times New Roman" w:cs="Times New Roman"/>
          <w:sz w:val="28"/>
          <w:szCs w:val="28"/>
        </w:rPr>
        <w:t>205,7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64734">
        <w:rPr>
          <w:rFonts w:ascii="Times New Roman" w:hAnsi="Times New Roman" w:cs="Times New Roman"/>
          <w:sz w:val="28"/>
          <w:szCs w:val="28"/>
        </w:rPr>
        <w:t>1</w:t>
      </w:r>
      <w:r w:rsidR="00CD4BA6">
        <w:rPr>
          <w:rFonts w:ascii="Times New Roman" w:hAnsi="Times New Roman" w:cs="Times New Roman"/>
          <w:sz w:val="28"/>
          <w:szCs w:val="28"/>
        </w:rPr>
        <w:t>6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 w:rsidR="00CD4BA6">
        <w:rPr>
          <w:rFonts w:ascii="Times New Roman" w:hAnsi="Times New Roman" w:cs="Times New Roman"/>
          <w:sz w:val="28"/>
          <w:szCs w:val="28"/>
        </w:rPr>
        <w:t>6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D4BA6">
        <w:rPr>
          <w:rFonts w:ascii="Times New Roman" w:hAnsi="Times New Roman" w:cs="Times New Roman"/>
          <w:sz w:val="28"/>
          <w:szCs w:val="28"/>
        </w:rPr>
        <w:t>13</w:t>
      </w:r>
      <w:r w:rsidR="00F04B01">
        <w:rPr>
          <w:rFonts w:ascii="Times New Roman" w:hAnsi="Times New Roman" w:cs="Times New Roman"/>
          <w:sz w:val="28"/>
          <w:szCs w:val="28"/>
        </w:rPr>
        <w:t>8,</w:t>
      </w:r>
      <w:r w:rsidR="00CD4BA6">
        <w:rPr>
          <w:rFonts w:ascii="Times New Roman" w:hAnsi="Times New Roman" w:cs="Times New Roman"/>
          <w:sz w:val="28"/>
          <w:szCs w:val="28"/>
        </w:rPr>
        <w:t>6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CD4BA6">
        <w:rPr>
          <w:rFonts w:ascii="Times New Roman" w:hAnsi="Times New Roman" w:cs="Times New Roman"/>
          <w:sz w:val="28"/>
          <w:szCs w:val="28"/>
        </w:rPr>
        <w:t>67,1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4BA6">
        <w:rPr>
          <w:rFonts w:ascii="Times New Roman" w:hAnsi="Times New Roman" w:cs="Times New Roman"/>
          <w:sz w:val="28"/>
          <w:szCs w:val="28"/>
        </w:rPr>
        <w:t>11</w:t>
      </w:r>
      <w:r w:rsidR="00F04B01">
        <w:rPr>
          <w:rFonts w:ascii="Times New Roman" w:hAnsi="Times New Roman" w:cs="Times New Roman"/>
          <w:sz w:val="28"/>
          <w:szCs w:val="28"/>
        </w:rPr>
        <w:t>0,9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4B01">
        <w:rPr>
          <w:rFonts w:ascii="Times New Roman" w:hAnsi="Times New Roman" w:cs="Times New Roman"/>
          <w:sz w:val="28"/>
          <w:szCs w:val="28"/>
        </w:rPr>
        <w:t>5,</w:t>
      </w:r>
      <w:r w:rsidR="009C00D4">
        <w:rPr>
          <w:rFonts w:ascii="Times New Roman" w:hAnsi="Times New Roman" w:cs="Times New Roman"/>
          <w:sz w:val="28"/>
          <w:szCs w:val="28"/>
        </w:rPr>
        <w:t>8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C00D4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9C00D4">
        <w:rPr>
          <w:rFonts w:ascii="Times New Roman" w:hAnsi="Times New Roman" w:cs="Times New Roman"/>
          <w:sz w:val="28"/>
          <w:szCs w:val="28"/>
        </w:rPr>
        <w:t>величи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6670C1">
        <w:rPr>
          <w:rFonts w:ascii="Times New Roman" w:hAnsi="Times New Roman" w:cs="Times New Roman"/>
          <w:sz w:val="28"/>
          <w:szCs w:val="28"/>
        </w:rPr>
        <w:t>11,2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5C6238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</w:t>
      </w:r>
      <w:r w:rsidR="00A54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A54F26">
        <w:rPr>
          <w:rFonts w:ascii="Times New Roman" w:hAnsi="Times New Roman" w:cs="Times New Roman"/>
          <w:sz w:val="28"/>
          <w:szCs w:val="28"/>
        </w:rPr>
        <w:t>90,1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>2</w:t>
      </w:r>
      <w:r w:rsidR="00A54F26">
        <w:rPr>
          <w:rFonts w:ascii="Times New Roman" w:hAnsi="Times New Roman" w:cs="Times New Roman"/>
          <w:sz w:val="28"/>
          <w:szCs w:val="28"/>
        </w:rPr>
        <w:t>2</w:t>
      </w:r>
      <w:r w:rsidR="005D75EC">
        <w:rPr>
          <w:rFonts w:ascii="Times New Roman" w:hAnsi="Times New Roman" w:cs="Times New Roman"/>
          <w:sz w:val="28"/>
          <w:szCs w:val="28"/>
        </w:rPr>
        <w:t>,</w:t>
      </w:r>
      <w:r w:rsidR="00A54F26">
        <w:rPr>
          <w:rFonts w:ascii="Times New Roman" w:hAnsi="Times New Roman" w:cs="Times New Roman"/>
          <w:sz w:val="28"/>
          <w:szCs w:val="28"/>
        </w:rPr>
        <w:t>0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A54F26">
        <w:rPr>
          <w:rFonts w:ascii="Times New Roman" w:hAnsi="Times New Roman" w:cs="Times New Roman"/>
          <w:sz w:val="28"/>
          <w:szCs w:val="28"/>
        </w:rPr>
        <w:t>меньш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A54F26">
        <w:rPr>
          <w:rFonts w:ascii="Times New Roman" w:hAnsi="Times New Roman" w:cs="Times New Roman"/>
          <w:sz w:val="28"/>
          <w:szCs w:val="28"/>
        </w:rPr>
        <w:t>16,4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A54F26">
        <w:rPr>
          <w:rFonts w:ascii="Times New Roman" w:hAnsi="Times New Roman" w:cs="Times New Roman"/>
          <w:sz w:val="28"/>
          <w:szCs w:val="28"/>
        </w:rPr>
        <w:t>42,1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A54F26">
        <w:rPr>
          <w:rFonts w:ascii="Times New Roman" w:hAnsi="Times New Roman" w:cs="Times New Roman"/>
          <w:sz w:val="28"/>
          <w:szCs w:val="28"/>
        </w:rPr>
        <w:t>10,3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Темп роста к 201</w:t>
      </w:r>
      <w:r w:rsidR="00A54F26"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54F26">
        <w:rPr>
          <w:rFonts w:ascii="Times New Roman" w:hAnsi="Times New Roman" w:cs="Times New Roman"/>
          <w:sz w:val="28"/>
          <w:szCs w:val="28"/>
        </w:rPr>
        <w:t>29,1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201</w:t>
      </w:r>
      <w:r w:rsidR="005F06DF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5F06DF">
        <w:rPr>
          <w:rFonts w:ascii="Times New Roman" w:hAnsi="Times New Roman" w:cs="Times New Roman"/>
          <w:sz w:val="28"/>
          <w:szCs w:val="28"/>
        </w:rPr>
        <w:t>21421,8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0EC1">
        <w:rPr>
          <w:rFonts w:ascii="Times New Roman" w:hAnsi="Times New Roman" w:cs="Times New Roman"/>
          <w:sz w:val="28"/>
          <w:szCs w:val="28"/>
        </w:rPr>
        <w:t>2</w:t>
      </w:r>
      <w:r w:rsidR="00232C05">
        <w:rPr>
          <w:rFonts w:ascii="Times New Roman" w:hAnsi="Times New Roman" w:cs="Times New Roman"/>
          <w:sz w:val="28"/>
          <w:szCs w:val="28"/>
        </w:rPr>
        <w:t>0</w:t>
      </w:r>
      <w:r w:rsidR="00023275">
        <w:rPr>
          <w:rFonts w:ascii="Times New Roman" w:hAnsi="Times New Roman" w:cs="Times New Roman"/>
          <w:sz w:val="28"/>
          <w:szCs w:val="28"/>
        </w:rPr>
        <w:t>,</w:t>
      </w:r>
      <w:r w:rsidR="005F06DF">
        <w:rPr>
          <w:rFonts w:ascii="Times New Roman" w:hAnsi="Times New Roman" w:cs="Times New Roman"/>
          <w:sz w:val="28"/>
          <w:szCs w:val="28"/>
        </w:rPr>
        <w:t>1</w:t>
      </w:r>
      <w:r w:rsidRPr="00E77E06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Pr="00E77E06">
        <w:rPr>
          <w:rFonts w:ascii="Times New Roman" w:hAnsi="Times New Roman" w:cs="Times New Roman"/>
          <w:sz w:val="28"/>
          <w:szCs w:val="28"/>
        </w:rPr>
        <w:lastRenderedPageBreak/>
        <w:t>годовых назначений. По сравнению с аналогичным периодом 201</w:t>
      </w:r>
      <w:r w:rsidR="005F06DF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232C05">
        <w:rPr>
          <w:rFonts w:ascii="Times New Roman" w:hAnsi="Times New Roman" w:cs="Times New Roman"/>
          <w:sz w:val="28"/>
          <w:szCs w:val="28"/>
        </w:rPr>
        <w:t>меньш</w:t>
      </w:r>
      <w:r w:rsidR="003771AD">
        <w:rPr>
          <w:rFonts w:ascii="Times New Roman" w:hAnsi="Times New Roman" w:cs="Times New Roman"/>
          <w:sz w:val="28"/>
          <w:szCs w:val="28"/>
        </w:rPr>
        <w:t>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232C05">
        <w:rPr>
          <w:rFonts w:ascii="Times New Roman" w:hAnsi="Times New Roman" w:cs="Times New Roman"/>
          <w:sz w:val="28"/>
          <w:szCs w:val="28"/>
        </w:rPr>
        <w:t>3,</w:t>
      </w:r>
      <w:r w:rsidR="005F06DF">
        <w:rPr>
          <w:rFonts w:ascii="Times New Roman" w:hAnsi="Times New Roman" w:cs="Times New Roman"/>
          <w:sz w:val="28"/>
          <w:szCs w:val="28"/>
        </w:rPr>
        <w:t>2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F06DF">
        <w:rPr>
          <w:rFonts w:ascii="Times New Roman" w:hAnsi="Times New Roman" w:cs="Times New Roman"/>
          <w:sz w:val="28"/>
          <w:szCs w:val="28"/>
        </w:rPr>
        <w:t>702,8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201</w:t>
      </w:r>
      <w:r w:rsidR="005F06DF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7</w:t>
      </w:r>
      <w:r w:rsidR="005F06DF">
        <w:rPr>
          <w:rFonts w:ascii="Times New Roman" w:hAnsi="Times New Roman" w:cs="Times New Roman"/>
          <w:sz w:val="28"/>
          <w:szCs w:val="28"/>
        </w:rPr>
        <w:t>255,7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023275">
        <w:rPr>
          <w:rFonts w:ascii="Times New Roman" w:hAnsi="Times New Roman" w:cs="Times New Roman"/>
          <w:sz w:val="28"/>
          <w:szCs w:val="28"/>
        </w:rPr>
        <w:t>0,0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13</w:t>
      </w:r>
      <w:r w:rsidR="005F06DF">
        <w:rPr>
          <w:rFonts w:ascii="Times New Roman" w:hAnsi="Times New Roman" w:cs="Times New Roman"/>
          <w:sz w:val="28"/>
          <w:szCs w:val="28"/>
        </w:rPr>
        <w:t>856,5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5F06DF">
        <w:rPr>
          <w:rFonts w:ascii="Times New Roman" w:hAnsi="Times New Roman" w:cs="Times New Roman"/>
          <w:sz w:val="28"/>
          <w:szCs w:val="28"/>
        </w:rPr>
        <w:t>309,6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A6E16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851BC4">
        <w:rPr>
          <w:rFonts w:ascii="Times New Roman" w:hAnsi="Times New Roman" w:cs="Times New Roman"/>
          <w:sz w:val="28"/>
          <w:szCs w:val="28"/>
        </w:rPr>
        <w:t>7</w:t>
      </w:r>
      <w:r w:rsidR="005F06DF">
        <w:rPr>
          <w:rFonts w:ascii="Times New Roman" w:hAnsi="Times New Roman" w:cs="Times New Roman"/>
          <w:sz w:val="28"/>
          <w:szCs w:val="28"/>
        </w:rPr>
        <w:t>255,7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1BC4">
        <w:rPr>
          <w:rFonts w:ascii="Times New Roman" w:hAnsi="Times New Roman" w:cs="Times New Roman"/>
          <w:sz w:val="28"/>
          <w:szCs w:val="28"/>
        </w:rPr>
        <w:t>2</w:t>
      </w:r>
      <w:r w:rsidR="005F06DF">
        <w:rPr>
          <w:rFonts w:ascii="Times New Roman" w:hAnsi="Times New Roman" w:cs="Times New Roman"/>
          <w:sz w:val="28"/>
          <w:szCs w:val="28"/>
        </w:rPr>
        <w:t>5</w:t>
      </w:r>
      <w:r w:rsidR="00851BC4">
        <w:rPr>
          <w:rFonts w:ascii="Times New Roman" w:hAnsi="Times New Roman" w:cs="Times New Roman"/>
          <w:sz w:val="28"/>
          <w:szCs w:val="28"/>
        </w:rPr>
        <w:t>,</w:t>
      </w:r>
      <w:r w:rsidR="005F06DF">
        <w:rPr>
          <w:rFonts w:ascii="Times New Roman" w:hAnsi="Times New Roman" w:cs="Times New Roman"/>
          <w:sz w:val="28"/>
          <w:szCs w:val="28"/>
        </w:rPr>
        <w:t>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10</w:t>
      </w:r>
      <w:r w:rsidR="005F06DF">
        <w:rPr>
          <w:rFonts w:ascii="Times New Roman" w:hAnsi="Times New Roman" w:cs="Times New Roman"/>
          <w:sz w:val="28"/>
          <w:szCs w:val="28"/>
        </w:rPr>
        <w:t>1,3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5F06DF">
        <w:rPr>
          <w:rFonts w:ascii="Times New Roman" w:hAnsi="Times New Roman" w:cs="Times New Roman"/>
          <w:sz w:val="28"/>
          <w:szCs w:val="28"/>
        </w:rPr>
        <w:t>8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 За I квартал 201</w:t>
      </w:r>
      <w:r w:rsidR="005F06DF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дотации на выравнивание бюджетной обеспеченности поступили в объеме </w:t>
      </w:r>
      <w:r w:rsidR="00851BC4">
        <w:rPr>
          <w:rFonts w:ascii="Times New Roman" w:hAnsi="Times New Roman" w:cs="Times New Roman"/>
          <w:sz w:val="28"/>
          <w:szCs w:val="28"/>
        </w:rPr>
        <w:t xml:space="preserve"> 3</w:t>
      </w:r>
      <w:r w:rsidR="005F06DF">
        <w:rPr>
          <w:rFonts w:ascii="Times New Roman" w:hAnsi="Times New Roman" w:cs="Times New Roman"/>
          <w:sz w:val="28"/>
          <w:szCs w:val="28"/>
        </w:rPr>
        <w:t>0</w:t>
      </w:r>
      <w:r w:rsidR="00851BC4">
        <w:rPr>
          <w:rFonts w:ascii="Times New Roman" w:hAnsi="Times New Roman" w:cs="Times New Roman"/>
          <w:sz w:val="28"/>
          <w:szCs w:val="28"/>
        </w:rPr>
        <w:t>8</w:t>
      </w:r>
      <w:r w:rsidR="005F06DF">
        <w:rPr>
          <w:rFonts w:ascii="Times New Roman" w:hAnsi="Times New Roman" w:cs="Times New Roman"/>
          <w:sz w:val="28"/>
          <w:szCs w:val="28"/>
        </w:rPr>
        <w:t>8</w:t>
      </w:r>
      <w:r w:rsidR="00851BC4">
        <w:rPr>
          <w:rFonts w:ascii="Times New Roman" w:hAnsi="Times New Roman" w:cs="Times New Roman"/>
          <w:sz w:val="28"/>
          <w:szCs w:val="28"/>
        </w:rPr>
        <w:t xml:space="preserve">,0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0F55A8">
        <w:rPr>
          <w:rFonts w:ascii="Times New Roman" w:hAnsi="Times New Roman" w:cs="Times New Roman"/>
          <w:sz w:val="28"/>
          <w:szCs w:val="28"/>
        </w:rPr>
        <w:t>25,0</w:t>
      </w:r>
      <w:r w:rsidRPr="00E77E06">
        <w:rPr>
          <w:rFonts w:ascii="Times New Roman" w:hAnsi="Times New Roman" w:cs="Times New Roman"/>
          <w:sz w:val="28"/>
          <w:szCs w:val="28"/>
        </w:rPr>
        <w:t xml:space="preserve">% от годового плана. Дотации на поддержку мер по обеспечению сбалансированности бюджетов за отчетный период исполнены в сумме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0F55A8">
        <w:rPr>
          <w:rFonts w:ascii="Times New Roman" w:hAnsi="Times New Roman" w:cs="Times New Roman"/>
          <w:sz w:val="28"/>
          <w:szCs w:val="28"/>
        </w:rPr>
        <w:t>4167,7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тыс. рублей,  </w:t>
      </w:r>
      <w:r w:rsidR="001752D8">
        <w:rPr>
          <w:rFonts w:ascii="Times New Roman" w:hAnsi="Times New Roman" w:cs="Times New Roman"/>
          <w:sz w:val="28"/>
          <w:szCs w:val="28"/>
        </w:rPr>
        <w:t>2</w:t>
      </w:r>
      <w:r w:rsidR="000F55A8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F55A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квартал 201</w:t>
      </w:r>
      <w:r w:rsidR="000F55A8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71458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2327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271458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1752D8">
        <w:rPr>
          <w:rFonts w:ascii="Times New Roman" w:hAnsi="Times New Roman" w:cs="Times New Roman"/>
          <w:sz w:val="28"/>
          <w:szCs w:val="28"/>
        </w:rPr>
        <w:t>13</w:t>
      </w:r>
      <w:r w:rsidR="000F55A8">
        <w:rPr>
          <w:rFonts w:ascii="Times New Roman" w:hAnsi="Times New Roman" w:cs="Times New Roman"/>
          <w:sz w:val="28"/>
          <w:szCs w:val="28"/>
        </w:rPr>
        <w:t>856,5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>тыс. рублей, что составило 2</w:t>
      </w:r>
      <w:r w:rsidR="001752D8">
        <w:rPr>
          <w:rFonts w:ascii="Times New Roman" w:hAnsi="Times New Roman" w:cs="Times New Roman"/>
          <w:sz w:val="28"/>
          <w:szCs w:val="28"/>
        </w:rPr>
        <w:t>0</w:t>
      </w:r>
      <w:r w:rsidR="00023275">
        <w:rPr>
          <w:rFonts w:ascii="Times New Roman" w:hAnsi="Times New Roman" w:cs="Times New Roman"/>
          <w:sz w:val="28"/>
          <w:szCs w:val="28"/>
        </w:rPr>
        <w:t>,</w:t>
      </w:r>
      <w:r w:rsidR="000F55A8">
        <w:rPr>
          <w:rFonts w:ascii="Times New Roman" w:hAnsi="Times New Roman" w:cs="Times New Roman"/>
          <w:sz w:val="28"/>
          <w:szCs w:val="28"/>
        </w:rPr>
        <w:t>0</w:t>
      </w:r>
      <w:r w:rsidRPr="00271458">
        <w:rPr>
          <w:rFonts w:ascii="Times New Roman" w:hAnsi="Times New Roman" w:cs="Times New Roman"/>
          <w:sz w:val="28"/>
          <w:szCs w:val="28"/>
        </w:rPr>
        <w:t xml:space="preserve">% от плана и </w:t>
      </w:r>
      <w:r w:rsidR="000F55A8">
        <w:rPr>
          <w:rFonts w:ascii="Times New Roman" w:hAnsi="Times New Roman" w:cs="Times New Roman"/>
          <w:sz w:val="28"/>
          <w:szCs w:val="28"/>
        </w:rPr>
        <w:t>100,9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0F55A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>к уровню 201</w:t>
      </w:r>
      <w:r w:rsidR="000F55A8">
        <w:rPr>
          <w:rFonts w:ascii="Times New Roman" w:hAnsi="Times New Roman" w:cs="Times New Roman"/>
          <w:sz w:val="28"/>
          <w:szCs w:val="28"/>
        </w:rPr>
        <w:t>8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Pr="00271458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F55A8">
        <w:rPr>
          <w:rFonts w:ascii="Times New Roman" w:hAnsi="Times New Roman" w:cs="Times New Roman"/>
          <w:sz w:val="28"/>
          <w:szCs w:val="28"/>
        </w:rPr>
        <w:t>309,6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1752D8">
        <w:rPr>
          <w:rFonts w:ascii="Times New Roman" w:hAnsi="Times New Roman" w:cs="Times New Roman"/>
          <w:sz w:val="28"/>
          <w:szCs w:val="28"/>
        </w:rPr>
        <w:t>5,</w:t>
      </w:r>
      <w:r w:rsidR="000F55A8">
        <w:rPr>
          <w:rFonts w:ascii="Times New Roman" w:hAnsi="Times New Roman" w:cs="Times New Roman"/>
          <w:sz w:val="28"/>
          <w:szCs w:val="28"/>
        </w:rPr>
        <w:t>3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B10A0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плановых назначений и </w:t>
      </w:r>
      <w:r w:rsidR="000F55A8">
        <w:rPr>
          <w:rFonts w:ascii="Times New Roman" w:hAnsi="Times New Roman" w:cs="Times New Roman"/>
          <w:sz w:val="28"/>
          <w:szCs w:val="28"/>
        </w:rPr>
        <w:t>25,2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Pr="00271458">
        <w:rPr>
          <w:rFonts w:ascii="Times New Roman" w:hAnsi="Times New Roman" w:cs="Times New Roman"/>
          <w:sz w:val="28"/>
          <w:szCs w:val="28"/>
        </w:rPr>
        <w:t xml:space="preserve"> 201</w:t>
      </w:r>
      <w:r w:rsidR="000F55A8">
        <w:rPr>
          <w:rFonts w:ascii="Times New Roman" w:hAnsi="Times New Roman" w:cs="Times New Roman"/>
          <w:sz w:val="28"/>
          <w:szCs w:val="28"/>
        </w:rPr>
        <w:t>8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55A8" w:rsidRDefault="000F55A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844BCE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апреля 201</w:t>
      </w:r>
      <w:r w:rsidR="00844BCE">
        <w:rPr>
          <w:rFonts w:ascii="Times New Roman" w:hAnsi="Times New Roman" w:cs="Times New Roman"/>
          <w:sz w:val="28"/>
          <w:szCs w:val="28"/>
        </w:rPr>
        <w:t>9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2C69D7">
        <w:rPr>
          <w:rFonts w:ascii="Times New Roman" w:hAnsi="Times New Roman" w:cs="Times New Roman"/>
          <w:sz w:val="28"/>
          <w:szCs w:val="28"/>
        </w:rPr>
        <w:t>1</w:t>
      </w:r>
      <w:r w:rsidR="00844BCE">
        <w:rPr>
          <w:rFonts w:ascii="Times New Roman" w:hAnsi="Times New Roman" w:cs="Times New Roman"/>
          <w:sz w:val="28"/>
          <w:szCs w:val="28"/>
        </w:rPr>
        <w:t>53909,9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201</w:t>
      </w:r>
      <w:r w:rsidR="00844BCE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968B4">
        <w:rPr>
          <w:rFonts w:ascii="Times New Roman" w:hAnsi="Times New Roman" w:cs="Times New Roman"/>
          <w:sz w:val="28"/>
          <w:szCs w:val="28"/>
        </w:rPr>
        <w:t>30</w:t>
      </w:r>
      <w:r w:rsidR="00844BCE">
        <w:rPr>
          <w:rFonts w:ascii="Times New Roman" w:hAnsi="Times New Roman" w:cs="Times New Roman"/>
          <w:sz w:val="28"/>
          <w:szCs w:val="28"/>
        </w:rPr>
        <w:t>970,5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344E0A">
        <w:rPr>
          <w:rFonts w:ascii="Times New Roman" w:hAnsi="Times New Roman" w:cs="Times New Roman"/>
          <w:sz w:val="28"/>
          <w:szCs w:val="28"/>
        </w:rPr>
        <w:t>2</w:t>
      </w:r>
      <w:r w:rsidR="002968B4">
        <w:rPr>
          <w:rFonts w:ascii="Times New Roman" w:hAnsi="Times New Roman" w:cs="Times New Roman"/>
          <w:sz w:val="28"/>
          <w:szCs w:val="28"/>
        </w:rPr>
        <w:t>0,</w:t>
      </w:r>
      <w:r w:rsidR="00844BCE">
        <w:rPr>
          <w:rFonts w:ascii="Times New Roman" w:hAnsi="Times New Roman" w:cs="Times New Roman"/>
          <w:sz w:val="28"/>
          <w:szCs w:val="28"/>
        </w:rPr>
        <w:t>1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</w:t>
      </w:r>
      <w:r w:rsidRPr="001E1B52">
        <w:rPr>
          <w:rFonts w:ascii="Times New Roman" w:hAnsi="Times New Roman" w:cs="Times New Roman"/>
          <w:sz w:val="28"/>
          <w:szCs w:val="28"/>
        </w:rPr>
        <w:lastRenderedPageBreak/>
        <w:t xml:space="preserve">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844BCE">
        <w:rPr>
          <w:rFonts w:ascii="Times New Roman" w:hAnsi="Times New Roman" w:cs="Times New Roman"/>
          <w:sz w:val="28"/>
          <w:szCs w:val="28"/>
        </w:rPr>
        <w:t>велич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844BCE">
        <w:rPr>
          <w:rFonts w:ascii="Times New Roman" w:hAnsi="Times New Roman" w:cs="Times New Roman"/>
          <w:sz w:val="28"/>
          <w:szCs w:val="28"/>
        </w:rPr>
        <w:t>387,4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>на 1,</w:t>
      </w:r>
      <w:r w:rsidR="00844BCE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4BCE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BE8" w:rsidRPr="00152BE8" w:rsidRDefault="00152BE8" w:rsidP="00152BE8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2BE8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152BE8" w:rsidRPr="00152BE8" w:rsidRDefault="00152BE8" w:rsidP="00152BE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2BE8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152BE8" w:rsidRPr="00152BE8" w:rsidTr="00152BE8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2018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2019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2019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152BE8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BE8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152BE8" w:rsidRPr="00152BE8" w:rsidRDefault="00152BE8" w:rsidP="0015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BE8">
              <w:rPr>
                <w:rFonts w:ascii="Times New Roman" w:eastAsia="Times New Roman" w:hAnsi="Times New Roman" w:cs="Times New Roman"/>
              </w:rPr>
              <w:t>2018</w:t>
            </w:r>
          </w:p>
          <w:p w:rsidR="00152BE8" w:rsidRPr="00152BE8" w:rsidRDefault="00152BE8" w:rsidP="0015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BE8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152BE8" w:rsidRPr="00152BE8" w:rsidTr="00152BE8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2BE8" w:rsidRPr="00152BE8" w:rsidTr="00152BE8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2BE8" w:rsidRPr="00152BE8" w:rsidTr="00152BE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21223,8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4529,4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152BE8" w:rsidRPr="00152BE8" w:rsidTr="00152BE8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152BE8" w:rsidRPr="00152BE8" w:rsidTr="00152BE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2319,9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52BE8" w:rsidRPr="00152BE8" w:rsidTr="00152BE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8823,4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890,1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152BE8" w:rsidRPr="00152BE8" w:rsidTr="00152BE8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BE8" w:rsidRPr="00152BE8" w:rsidTr="00152BE8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E8" w:rsidRPr="00152BE8" w:rsidTr="00152BE8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80572,8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17889,1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152BE8" w:rsidRPr="00152BE8" w:rsidTr="00152BE8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13558,0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3121,4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152BE8" w:rsidRPr="00152BE8" w:rsidTr="00152BE8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22757,1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3076,0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52BE8" w:rsidRPr="00152BE8" w:rsidTr="00152BE8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152BE8" w:rsidRPr="00152BE8" w:rsidTr="00152BE8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3259,0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814,7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152BE8" w:rsidRPr="00152BE8" w:rsidTr="00152BE8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153909,9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30970,5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8" w:rsidRPr="00152BE8" w:rsidRDefault="00152BE8" w:rsidP="0015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101,3</w:t>
            </w:r>
          </w:p>
        </w:tc>
      </w:tr>
    </w:tbl>
    <w:p w:rsidR="00152BE8" w:rsidRPr="00152BE8" w:rsidRDefault="00152BE8" w:rsidP="00152BE8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299A" w:rsidRDefault="00A0299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201</w:t>
      </w:r>
      <w:r w:rsidR="002C6911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C6911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2C6911">
        <w:rPr>
          <w:rFonts w:ascii="Times New Roman" w:hAnsi="Times New Roman" w:cs="Times New Roman"/>
          <w:sz w:val="28"/>
          <w:szCs w:val="28"/>
        </w:rPr>
        <w:t>57,8</w:t>
      </w:r>
      <w:r w:rsidR="009E586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из </w:t>
      </w:r>
      <w:r w:rsidR="002C6911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C6911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 на 25%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="00C64258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25%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2968B4">
        <w:rPr>
          <w:rFonts w:ascii="Times New Roman" w:hAnsi="Times New Roman" w:cs="Times New Roman"/>
          <w:sz w:val="28"/>
          <w:szCs w:val="28"/>
        </w:rPr>
        <w:t>1</w:t>
      </w:r>
      <w:r w:rsidR="002C6911">
        <w:rPr>
          <w:rFonts w:ascii="Times New Roman" w:hAnsi="Times New Roman" w:cs="Times New Roman"/>
          <w:sz w:val="28"/>
          <w:szCs w:val="28"/>
        </w:rPr>
        <w:t>3,5</w:t>
      </w:r>
      <w:r w:rsidR="00465E54">
        <w:rPr>
          <w:rFonts w:ascii="Times New Roman" w:hAnsi="Times New Roman" w:cs="Times New Roman"/>
          <w:sz w:val="28"/>
          <w:szCs w:val="28"/>
        </w:rPr>
        <w:t>% до 2</w:t>
      </w:r>
      <w:r w:rsidR="00C64258">
        <w:rPr>
          <w:rFonts w:ascii="Times New Roman" w:hAnsi="Times New Roman" w:cs="Times New Roman"/>
          <w:sz w:val="28"/>
          <w:szCs w:val="28"/>
        </w:rPr>
        <w:t>3</w:t>
      </w:r>
      <w:r w:rsidR="002968B4">
        <w:rPr>
          <w:rFonts w:ascii="Times New Roman" w:hAnsi="Times New Roman" w:cs="Times New Roman"/>
          <w:sz w:val="28"/>
          <w:szCs w:val="28"/>
        </w:rPr>
        <w:t>,</w:t>
      </w:r>
      <w:r w:rsidR="00C64258">
        <w:rPr>
          <w:rFonts w:ascii="Times New Roman" w:hAnsi="Times New Roman" w:cs="Times New Roman"/>
          <w:sz w:val="28"/>
          <w:szCs w:val="28"/>
        </w:rPr>
        <w:t>5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объемах от </w:t>
      </w:r>
      <w:r w:rsidR="002C6911">
        <w:rPr>
          <w:rFonts w:ascii="Times New Roman" w:hAnsi="Times New Roman" w:cs="Times New Roman"/>
          <w:sz w:val="28"/>
          <w:szCs w:val="28"/>
        </w:rPr>
        <w:t>10,1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C6911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C69D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83080F" w:rsidRPr="00A03ACA" w:rsidRDefault="00E318CB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C6911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201</w:t>
      </w:r>
      <w:r w:rsidR="0029126F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9126F">
        <w:rPr>
          <w:rFonts w:ascii="Times New Roman" w:hAnsi="Times New Roman" w:cs="Times New Roman"/>
          <w:sz w:val="28"/>
          <w:szCs w:val="28"/>
        </w:rPr>
        <w:t>4529,4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668">
        <w:rPr>
          <w:rFonts w:ascii="Times New Roman" w:hAnsi="Times New Roman" w:cs="Times New Roman"/>
          <w:sz w:val="28"/>
          <w:szCs w:val="28"/>
        </w:rPr>
        <w:t>2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5D450C">
        <w:rPr>
          <w:rFonts w:ascii="Times New Roman" w:hAnsi="Times New Roman" w:cs="Times New Roman"/>
          <w:sz w:val="28"/>
          <w:szCs w:val="28"/>
        </w:rPr>
        <w:t>,</w:t>
      </w:r>
      <w:r w:rsidR="0029126F">
        <w:rPr>
          <w:rFonts w:ascii="Times New Roman" w:hAnsi="Times New Roman" w:cs="Times New Roman"/>
          <w:sz w:val="28"/>
          <w:szCs w:val="28"/>
        </w:rPr>
        <w:t>3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14,6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571D10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5D450C">
        <w:rPr>
          <w:rFonts w:ascii="Times New Roman" w:hAnsi="Times New Roman" w:cs="Times New Roman"/>
          <w:sz w:val="28"/>
          <w:szCs w:val="28"/>
        </w:rPr>
        <w:t>0,</w:t>
      </w:r>
      <w:r w:rsidR="00571D10">
        <w:rPr>
          <w:rFonts w:ascii="Times New Roman" w:hAnsi="Times New Roman" w:cs="Times New Roman"/>
          <w:sz w:val="28"/>
          <w:szCs w:val="28"/>
        </w:rPr>
        <w:t>2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201</w:t>
      </w:r>
      <w:r w:rsidR="0029126F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571D10">
        <w:rPr>
          <w:rFonts w:ascii="Times New Roman" w:hAnsi="Times New Roman" w:cs="Times New Roman"/>
          <w:sz w:val="28"/>
          <w:szCs w:val="28"/>
        </w:rPr>
        <w:t>86,6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450C">
        <w:rPr>
          <w:rFonts w:ascii="Times New Roman" w:hAnsi="Times New Roman" w:cs="Times New Roman"/>
          <w:sz w:val="28"/>
          <w:szCs w:val="28"/>
        </w:rPr>
        <w:t>2</w:t>
      </w:r>
      <w:r w:rsidR="00571D10">
        <w:rPr>
          <w:rFonts w:ascii="Times New Roman" w:hAnsi="Times New Roman" w:cs="Times New Roman"/>
          <w:sz w:val="28"/>
          <w:szCs w:val="28"/>
        </w:rPr>
        <w:t>3</w:t>
      </w:r>
      <w:r w:rsidR="005D450C">
        <w:rPr>
          <w:rFonts w:ascii="Times New Roman" w:hAnsi="Times New Roman" w:cs="Times New Roman"/>
          <w:sz w:val="28"/>
          <w:szCs w:val="28"/>
        </w:rPr>
        <w:t>,</w:t>
      </w:r>
      <w:r w:rsidR="00571D10">
        <w:rPr>
          <w:rFonts w:ascii="Times New Roman" w:hAnsi="Times New Roman" w:cs="Times New Roman"/>
          <w:sz w:val="28"/>
          <w:szCs w:val="28"/>
        </w:rPr>
        <w:t>5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571D10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571D10">
        <w:rPr>
          <w:rFonts w:ascii="Times New Roman" w:hAnsi="Times New Roman" w:cs="Times New Roman"/>
          <w:sz w:val="28"/>
          <w:szCs w:val="28"/>
        </w:rPr>
        <w:t>2</w:t>
      </w:r>
      <w:r w:rsidR="005D450C">
        <w:rPr>
          <w:rFonts w:ascii="Times New Roman" w:hAnsi="Times New Roman" w:cs="Times New Roman"/>
          <w:sz w:val="28"/>
          <w:szCs w:val="28"/>
        </w:rPr>
        <w:t>1,</w:t>
      </w:r>
      <w:r w:rsidR="00571D10">
        <w:rPr>
          <w:rFonts w:ascii="Times New Roman" w:hAnsi="Times New Roman" w:cs="Times New Roman"/>
          <w:sz w:val="28"/>
          <w:szCs w:val="28"/>
        </w:rPr>
        <w:t>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201</w:t>
      </w:r>
      <w:r w:rsidR="00571D10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71D10">
        <w:rPr>
          <w:rFonts w:ascii="Times New Roman" w:hAnsi="Times New Roman" w:cs="Times New Roman"/>
          <w:sz w:val="28"/>
          <w:szCs w:val="28"/>
        </w:rPr>
        <w:t>453,0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71D10">
        <w:rPr>
          <w:rFonts w:ascii="Times New Roman" w:hAnsi="Times New Roman" w:cs="Times New Roman"/>
          <w:sz w:val="28"/>
          <w:szCs w:val="28"/>
        </w:rPr>
        <w:t>19,5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571D10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571D10">
        <w:rPr>
          <w:rFonts w:ascii="Times New Roman" w:hAnsi="Times New Roman" w:cs="Times New Roman"/>
          <w:sz w:val="28"/>
          <w:szCs w:val="28"/>
        </w:rPr>
        <w:t>8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571D10">
        <w:rPr>
          <w:rFonts w:ascii="Times New Roman" w:hAnsi="Times New Roman" w:cs="Times New Roman"/>
          <w:sz w:val="28"/>
          <w:szCs w:val="28"/>
        </w:rPr>
        <w:t>62,4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571D10">
        <w:rPr>
          <w:rFonts w:ascii="Times New Roman" w:hAnsi="Times New Roman" w:cs="Times New Roman"/>
          <w:sz w:val="28"/>
          <w:szCs w:val="28"/>
        </w:rPr>
        <w:t>19,</w:t>
      </w:r>
      <w:r w:rsidR="0083080F">
        <w:rPr>
          <w:rFonts w:ascii="Times New Roman" w:hAnsi="Times New Roman" w:cs="Times New Roman"/>
          <w:sz w:val="28"/>
          <w:szCs w:val="28"/>
        </w:rPr>
        <w:t>5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71D10">
        <w:rPr>
          <w:rFonts w:ascii="Times New Roman" w:hAnsi="Times New Roman" w:cs="Times New Roman"/>
          <w:sz w:val="28"/>
          <w:szCs w:val="28"/>
        </w:rPr>
        <w:t>18</w:t>
      </w:r>
      <w:r w:rsidR="0083080F">
        <w:rPr>
          <w:rFonts w:ascii="Times New Roman" w:hAnsi="Times New Roman" w:cs="Times New Roman"/>
          <w:sz w:val="28"/>
          <w:szCs w:val="28"/>
        </w:rPr>
        <w:t>,0%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201</w:t>
      </w:r>
      <w:r w:rsidR="00570BA2">
        <w:rPr>
          <w:rFonts w:ascii="Times New Roman" w:hAnsi="Times New Roman" w:cs="Times New Roman"/>
          <w:sz w:val="28"/>
          <w:szCs w:val="28"/>
        </w:rPr>
        <w:t>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570BA2">
        <w:rPr>
          <w:rFonts w:ascii="Times New Roman" w:hAnsi="Times New Roman" w:cs="Times New Roman"/>
          <w:sz w:val="28"/>
          <w:szCs w:val="28"/>
        </w:rPr>
        <w:t xml:space="preserve">890,1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70BA2">
        <w:rPr>
          <w:rFonts w:ascii="Times New Roman" w:hAnsi="Times New Roman" w:cs="Times New Roman"/>
          <w:sz w:val="28"/>
          <w:szCs w:val="28"/>
        </w:rPr>
        <w:t>10,1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D45F36">
        <w:rPr>
          <w:rFonts w:ascii="Times New Roman" w:hAnsi="Times New Roman" w:cs="Times New Roman"/>
          <w:sz w:val="28"/>
          <w:szCs w:val="28"/>
        </w:rPr>
        <w:t>2,</w:t>
      </w:r>
      <w:r w:rsidR="00570BA2">
        <w:rPr>
          <w:rFonts w:ascii="Times New Roman" w:hAnsi="Times New Roman" w:cs="Times New Roman"/>
          <w:sz w:val="28"/>
          <w:szCs w:val="28"/>
        </w:rPr>
        <w:t>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570BA2">
        <w:rPr>
          <w:rFonts w:ascii="Times New Roman" w:hAnsi="Times New Roman" w:cs="Times New Roman"/>
          <w:sz w:val="28"/>
          <w:szCs w:val="28"/>
        </w:rPr>
        <w:t>3</w:t>
      </w:r>
      <w:r w:rsidR="00014908">
        <w:rPr>
          <w:rFonts w:ascii="Times New Roman" w:hAnsi="Times New Roman" w:cs="Times New Roman"/>
          <w:sz w:val="28"/>
          <w:szCs w:val="28"/>
        </w:rPr>
        <w:t>,2%, 2,</w:t>
      </w:r>
      <w:r w:rsidR="00D45F36">
        <w:rPr>
          <w:rFonts w:ascii="Times New Roman" w:hAnsi="Times New Roman" w:cs="Times New Roman"/>
          <w:sz w:val="28"/>
          <w:szCs w:val="28"/>
        </w:rPr>
        <w:t>0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570BA2">
        <w:rPr>
          <w:rFonts w:ascii="Times New Roman" w:hAnsi="Times New Roman" w:cs="Times New Roman"/>
          <w:sz w:val="28"/>
          <w:szCs w:val="28"/>
        </w:rPr>
        <w:t>2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4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Кассовые расходы в 1 квартале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="00E0091F">
        <w:rPr>
          <w:rFonts w:ascii="Times New Roman" w:hAnsi="Times New Roman" w:cs="Times New Roman"/>
          <w:sz w:val="28"/>
          <w:szCs w:val="28"/>
        </w:rPr>
        <w:t xml:space="preserve"> года не осуществлялись по </w:t>
      </w:r>
      <w:r w:rsidR="00325067">
        <w:rPr>
          <w:rFonts w:ascii="Times New Roman" w:hAnsi="Times New Roman" w:cs="Times New Roman"/>
          <w:sz w:val="28"/>
          <w:szCs w:val="28"/>
        </w:rPr>
        <w:t>2</w:t>
      </w:r>
      <w:r w:rsidR="00E0091F">
        <w:rPr>
          <w:rFonts w:ascii="Times New Roman" w:hAnsi="Times New Roman" w:cs="Times New Roman"/>
          <w:sz w:val="28"/>
          <w:szCs w:val="28"/>
        </w:rPr>
        <w:t xml:space="preserve"> разделам: 04 01 «Общеэкономические вопросы», , 04 05 «Сельское хозяйство и рыболовство». </w:t>
      </w:r>
      <w:r w:rsidRPr="00595E72">
        <w:rPr>
          <w:rFonts w:ascii="Times New Roman" w:hAnsi="Times New Roman" w:cs="Times New Roman"/>
          <w:sz w:val="28"/>
          <w:szCs w:val="28"/>
        </w:rPr>
        <w:t xml:space="preserve">В целом по разделу отмечено </w:t>
      </w:r>
      <w:r w:rsidR="00325067">
        <w:rPr>
          <w:rFonts w:ascii="Times New Roman" w:hAnsi="Times New Roman" w:cs="Times New Roman"/>
          <w:sz w:val="28"/>
          <w:szCs w:val="28"/>
        </w:rPr>
        <w:t>увеличение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570BA2">
        <w:rPr>
          <w:rFonts w:ascii="Times New Roman" w:hAnsi="Times New Roman" w:cs="Times New Roman"/>
          <w:sz w:val="28"/>
          <w:szCs w:val="28"/>
        </w:rPr>
        <w:t>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371D7A">
        <w:rPr>
          <w:rFonts w:ascii="Times New Roman" w:hAnsi="Times New Roman" w:cs="Times New Roman"/>
          <w:sz w:val="28"/>
          <w:szCs w:val="28"/>
        </w:rPr>
        <w:t>на 10,2%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201</w:t>
      </w:r>
      <w:r w:rsidR="00B81E30">
        <w:rPr>
          <w:rFonts w:ascii="Times New Roman" w:hAnsi="Times New Roman" w:cs="Times New Roman"/>
          <w:sz w:val="28"/>
          <w:szCs w:val="28"/>
        </w:rPr>
        <w:t>9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8,0 тыс. рублей, исполнение составило 1,3 тыс. рублей, или 16,3 %.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201</w:t>
      </w:r>
      <w:r w:rsidR="00B81E30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B81E30">
        <w:rPr>
          <w:rFonts w:ascii="Times New Roman" w:hAnsi="Times New Roman" w:cs="Times New Roman"/>
          <w:sz w:val="28"/>
          <w:szCs w:val="28"/>
        </w:rPr>
        <w:t>17889,1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1E30">
        <w:rPr>
          <w:rFonts w:ascii="Times New Roman" w:hAnsi="Times New Roman" w:cs="Times New Roman"/>
          <w:sz w:val="28"/>
          <w:szCs w:val="28"/>
        </w:rPr>
        <w:t xml:space="preserve">22,2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57,8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B81E30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D45F36">
        <w:rPr>
          <w:rFonts w:ascii="Times New Roman" w:hAnsi="Times New Roman" w:cs="Times New Roman"/>
          <w:sz w:val="28"/>
          <w:szCs w:val="28"/>
        </w:rPr>
        <w:t>99,</w:t>
      </w:r>
      <w:r w:rsidR="00B81E30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201</w:t>
      </w:r>
      <w:r w:rsidR="00B81E30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B81E30">
        <w:rPr>
          <w:rFonts w:ascii="Times New Roman" w:hAnsi="Times New Roman" w:cs="Times New Roman"/>
          <w:sz w:val="28"/>
          <w:szCs w:val="28"/>
        </w:rPr>
        <w:t>13558,0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B81E30">
        <w:rPr>
          <w:rFonts w:ascii="Times New Roman" w:hAnsi="Times New Roman" w:cs="Times New Roman"/>
          <w:sz w:val="28"/>
          <w:szCs w:val="28"/>
        </w:rPr>
        <w:t>3121,4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</w:t>
      </w:r>
      <w:r w:rsidR="00B81E30">
        <w:rPr>
          <w:rFonts w:ascii="Times New Roman" w:hAnsi="Times New Roman" w:cs="Times New Roman"/>
          <w:sz w:val="28"/>
          <w:szCs w:val="28"/>
        </w:rPr>
        <w:t>3,0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В общем объеме бюджета доля расходов по разделу составила </w:t>
      </w:r>
      <w:r w:rsidR="00B81E30">
        <w:rPr>
          <w:rFonts w:ascii="Times New Roman" w:hAnsi="Times New Roman" w:cs="Times New Roman"/>
          <w:sz w:val="28"/>
          <w:szCs w:val="28"/>
        </w:rPr>
        <w:t>10,1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2A44B5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D45F36">
        <w:rPr>
          <w:rFonts w:ascii="Times New Roman" w:hAnsi="Times New Roman" w:cs="Times New Roman"/>
          <w:sz w:val="28"/>
          <w:szCs w:val="28"/>
        </w:rPr>
        <w:t>1</w:t>
      </w:r>
      <w:r w:rsidR="00B81E30">
        <w:rPr>
          <w:rFonts w:ascii="Times New Roman" w:hAnsi="Times New Roman" w:cs="Times New Roman"/>
          <w:sz w:val="28"/>
          <w:szCs w:val="28"/>
        </w:rPr>
        <w:t>06</w:t>
      </w:r>
      <w:r w:rsidR="00D45F36">
        <w:rPr>
          <w:rFonts w:ascii="Times New Roman" w:hAnsi="Times New Roman" w:cs="Times New Roman"/>
          <w:sz w:val="28"/>
          <w:szCs w:val="28"/>
        </w:rPr>
        <w:t>,</w:t>
      </w:r>
      <w:r w:rsidR="00B81E30">
        <w:rPr>
          <w:rFonts w:ascii="Times New Roman" w:hAnsi="Times New Roman" w:cs="Times New Roman"/>
          <w:sz w:val="28"/>
          <w:szCs w:val="28"/>
        </w:rPr>
        <w:t>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201</w:t>
      </w:r>
      <w:r w:rsidR="00B81E30">
        <w:rPr>
          <w:rFonts w:ascii="Times New Roman" w:hAnsi="Times New Roman" w:cs="Times New Roman"/>
          <w:sz w:val="28"/>
          <w:szCs w:val="28"/>
        </w:rPr>
        <w:t>9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45F36">
        <w:rPr>
          <w:rFonts w:ascii="Times New Roman" w:hAnsi="Times New Roman" w:cs="Times New Roman"/>
          <w:sz w:val="28"/>
          <w:szCs w:val="28"/>
        </w:rPr>
        <w:t>3</w:t>
      </w:r>
      <w:r w:rsidR="00B81E30">
        <w:rPr>
          <w:rFonts w:ascii="Times New Roman" w:hAnsi="Times New Roman" w:cs="Times New Roman"/>
          <w:sz w:val="28"/>
          <w:szCs w:val="28"/>
        </w:rPr>
        <w:t>076,0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44B5">
        <w:rPr>
          <w:rFonts w:ascii="Times New Roman" w:hAnsi="Times New Roman" w:cs="Times New Roman"/>
          <w:sz w:val="28"/>
          <w:szCs w:val="28"/>
        </w:rPr>
        <w:t>1</w:t>
      </w:r>
      <w:r w:rsidR="00B81E30">
        <w:rPr>
          <w:rFonts w:ascii="Times New Roman" w:hAnsi="Times New Roman" w:cs="Times New Roman"/>
          <w:sz w:val="28"/>
          <w:szCs w:val="28"/>
        </w:rPr>
        <w:t>3,5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9,9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B81E30">
        <w:rPr>
          <w:rFonts w:ascii="Times New Roman" w:hAnsi="Times New Roman" w:cs="Times New Roman"/>
          <w:sz w:val="28"/>
          <w:szCs w:val="28"/>
        </w:rPr>
        <w:t>8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7C4CDF">
        <w:rPr>
          <w:rFonts w:ascii="Times New Roman" w:hAnsi="Times New Roman" w:cs="Times New Roman"/>
          <w:sz w:val="28"/>
          <w:szCs w:val="28"/>
        </w:rPr>
        <w:t>у</w:t>
      </w:r>
      <w:r w:rsidR="00B81E30">
        <w:rPr>
          <w:rFonts w:ascii="Times New Roman" w:hAnsi="Times New Roman" w:cs="Times New Roman"/>
          <w:sz w:val="28"/>
          <w:szCs w:val="28"/>
        </w:rPr>
        <w:t>меньш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B81E30">
        <w:rPr>
          <w:rFonts w:ascii="Times New Roman" w:hAnsi="Times New Roman" w:cs="Times New Roman"/>
          <w:sz w:val="28"/>
          <w:szCs w:val="28"/>
        </w:rPr>
        <w:t>9,8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201</w:t>
      </w:r>
      <w:r w:rsidR="00B81E30">
        <w:rPr>
          <w:rFonts w:ascii="Times New Roman" w:hAnsi="Times New Roman" w:cs="Times New Roman"/>
          <w:sz w:val="28"/>
          <w:szCs w:val="28"/>
        </w:rPr>
        <w:t>9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B81E30">
        <w:rPr>
          <w:rFonts w:ascii="Times New Roman" w:hAnsi="Times New Roman" w:cs="Times New Roman"/>
          <w:sz w:val="28"/>
          <w:szCs w:val="28"/>
        </w:rPr>
        <w:t>8,8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1E30">
        <w:rPr>
          <w:rFonts w:ascii="Times New Roman" w:hAnsi="Times New Roman" w:cs="Times New Roman"/>
          <w:sz w:val="28"/>
          <w:szCs w:val="28"/>
        </w:rPr>
        <w:t>17,7</w:t>
      </w:r>
      <w:r w:rsidRPr="001C25FB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К аналогичному периоду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201</w:t>
      </w:r>
      <w:r w:rsidR="00B81E30">
        <w:rPr>
          <w:rFonts w:ascii="Times New Roman" w:hAnsi="Times New Roman" w:cs="Times New Roman"/>
          <w:sz w:val="28"/>
          <w:szCs w:val="28"/>
        </w:rPr>
        <w:t xml:space="preserve">8 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F04522">
        <w:rPr>
          <w:rFonts w:ascii="Times New Roman" w:hAnsi="Times New Roman" w:cs="Times New Roman"/>
          <w:sz w:val="28"/>
          <w:szCs w:val="28"/>
        </w:rPr>
        <w:t>снижение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 xml:space="preserve">на </w:t>
      </w:r>
      <w:r w:rsidR="00B81E30">
        <w:rPr>
          <w:rFonts w:ascii="Times New Roman" w:hAnsi="Times New Roman" w:cs="Times New Roman"/>
          <w:sz w:val="28"/>
          <w:szCs w:val="28"/>
        </w:rPr>
        <w:t>25,4</w:t>
      </w:r>
      <w:r w:rsidR="00F04522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>процента.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201</w:t>
      </w:r>
      <w:r w:rsidR="00B81E30">
        <w:rPr>
          <w:rFonts w:ascii="Times New Roman" w:hAnsi="Times New Roman" w:cs="Times New Roman"/>
          <w:sz w:val="28"/>
          <w:szCs w:val="28"/>
        </w:rPr>
        <w:t>9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B81E30">
        <w:rPr>
          <w:rFonts w:ascii="Times New Roman" w:hAnsi="Times New Roman" w:cs="Times New Roman"/>
          <w:sz w:val="28"/>
          <w:szCs w:val="28"/>
        </w:rPr>
        <w:t>814,7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F04522">
        <w:rPr>
          <w:rFonts w:ascii="Times New Roman" w:hAnsi="Times New Roman" w:cs="Times New Roman"/>
          <w:sz w:val="28"/>
          <w:szCs w:val="28"/>
        </w:rPr>
        <w:t>25,0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B81E30">
        <w:rPr>
          <w:rFonts w:ascii="Times New Roman" w:hAnsi="Times New Roman" w:cs="Times New Roman"/>
          <w:sz w:val="28"/>
          <w:szCs w:val="28"/>
        </w:rPr>
        <w:t>2,6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8E67E4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B81E30">
        <w:rPr>
          <w:rFonts w:ascii="Times New Roman" w:hAnsi="Times New Roman" w:cs="Times New Roman"/>
          <w:sz w:val="28"/>
          <w:szCs w:val="28"/>
        </w:rPr>
        <w:t>11,2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3CD" w:rsidRDefault="00C233CD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D15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D150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0E66D9" w:rsidRPr="000E66D9" w:rsidRDefault="000E66D9" w:rsidP="000E66D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66D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51" w:type="dxa"/>
        <w:tblInd w:w="-318" w:type="dxa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545"/>
      </w:tblGrid>
      <w:tr w:rsidR="000E66D9" w:rsidRPr="000E66D9" w:rsidTr="000E66D9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2018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2019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2019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E66D9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66D9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0E66D9" w:rsidRPr="000E66D9" w:rsidRDefault="000E66D9" w:rsidP="000E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66D9">
              <w:rPr>
                <w:rFonts w:ascii="Times New Roman" w:eastAsia="Times New Roman" w:hAnsi="Times New Roman" w:cs="Times New Roman"/>
              </w:rPr>
              <w:t>2018</w:t>
            </w:r>
          </w:p>
          <w:p w:rsidR="000E66D9" w:rsidRPr="000E66D9" w:rsidRDefault="000E66D9" w:rsidP="000E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66D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0E66D9" w:rsidRPr="000E66D9" w:rsidTr="000E66D9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66D9" w:rsidRPr="000E66D9" w:rsidTr="000E66D9">
        <w:trPr>
          <w:trHeight w:val="3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66D9" w:rsidRPr="000E66D9" w:rsidTr="000E66D9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95891,6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12406,9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0E66D9" w:rsidRPr="000E66D9" w:rsidTr="000E66D9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15664,2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76643,9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17093,7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0E66D9" w:rsidRPr="000E66D9" w:rsidTr="000E66D9">
        <w:trPr>
          <w:trHeight w:val="63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8"/>
                <w:szCs w:val="24"/>
              </w:rPr>
              <w:t>6934,3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1470,0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0E66D9" w:rsidRPr="000E66D9" w:rsidTr="000E66D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153909,9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30970,5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D9" w:rsidRPr="000E66D9" w:rsidRDefault="000E66D9" w:rsidP="000E6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101,3</w:t>
            </w:r>
          </w:p>
        </w:tc>
      </w:tr>
    </w:tbl>
    <w:p w:rsidR="000E66D9" w:rsidRPr="000E66D9" w:rsidRDefault="000E66D9" w:rsidP="000E66D9">
      <w:pPr>
        <w:spacing w:after="0" w:line="28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BF0570">
        <w:rPr>
          <w:rFonts w:ascii="Times New Roman" w:hAnsi="Times New Roman" w:cs="Times New Roman"/>
          <w:sz w:val="28"/>
          <w:szCs w:val="28"/>
        </w:rPr>
        <w:t>153909,9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201</w:t>
      </w:r>
      <w:r w:rsidR="00BF0570">
        <w:rPr>
          <w:rFonts w:ascii="Times New Roman" w:hAnsi="Times New Roman" w:cs="Times New Roman"/>
          <w:sz w:val="28"/>
          <w:szCs w:val="28"/>
        </w:rPr>
        <w:t>9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777F19">
        <w:rPr>
          <w:rFonts w:ascii="Times New Roman" w:hAnsi="Times New Roman" w:cs="Times New Roman"/>
          <w:sz w:val="28"/>
          <w:szCs w:val="28"/>
        </w:rPr>
        <w:t>30</w:t>
      </w:r>
      <w:r w:rsidR="00BF0570">
        <w:rPr>
          <w:rFonts w:ascii="Times New Roman" w:hAnsi="Times New Roman" w:cs="Times New Roman"/>
          <w:sz w:val="28"/>
          <w:szCs w:val="28"/>
        </w:rPr>
        <w:t>970,5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91498">
        <w:rPr>
          <w:rFonts w:ascii="Times New Roman" w:hAnsi="Times New Roman" w:cs="Times New Roman"/>
          <w:sz w:val="28"/>
          <w:szCs w:val="28"/>
        </w:rPr>
        <w:t>2</w:t>
      </w:r>
      <w:r w:rsidR="00DD2E40">
        <w:rPr>
          <w:rFonts w:ascii="Times New Roman" w:hAnsi="Times New Roman" w:cs="Times New Roman"/>
          <w:sz w:val="28"/>
          <w:szCs w:val="28"/>
        </w:rPr>
        <w:t>0,</w:t>
      </w:r>
      <w:r w:rsidR="00BF0570">
        <w:rPr>
          <w:rFonts w:ascii="Times New Roman" w:hAnsi="Times New Roman" w:cs="Times New Roman"/>
          <w:sz w:val="28"/>
          <w:szCs w:val="28"/>
        </w:rPr>
        <w:t>1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BF0570">
        <w:rPr>
          <w:rFonts w:ascii="Times New Roman" w:hAnsi="Times New Roman" w:cs="Times New Roman"/>
          <w:sz w:val="28"/>
          <w:szCs w:val="28"/>
        </w:rPr>
        <w:t>8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BF0570">
        <w:rPr>
          <w:rFonts w:ascii="Times New Roman" w:hAnsi="Times New Roman" w:cs="Times New Roman"/>
          <w:sz w:val="28"/>
          <w:szCs w:val="28"/>
        </w:rPr>
        <w:t xml:space="preserve">101,3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BF0570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2E40">
        <w:rPr>
          <w:rFonts w:ascii="Times New Roman" w:hAnsi="Times New Roman" w:cs="Times New Roman"/>
          <w:sz w:val="28"/>
          <w:szCs w:val="28"/>
        </w:rPr>
        <w:t>2</w:t>
      </w:r>
      <w:r w:rsidR="00BF0570">
        <w:rPr>
          <w:rFonts w:ascii="Times New Roman" w:hAnsi="Times New Roman" w:cs="Times New Roman"/>
          <w:sz w:val="28"/>
          <w:szCs w:val="28"/>
        </w:rPr>
        <w:t>2,3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777F19">
        <w:rPr>
          <w:rFonts w:ascii="Times New Roman" w:hAnsi="Times New Roman" w:cs="Times New Roman"/>
          <w:sz w:val="28"/>
          <w:szCs w:val="28"/>
        </w:rPr>
        <w:t>отделу</w:t>
      </w:r>
      <w:r w:rsidR="00BF057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(1</w:t>
      </w:r>
      <w:r w:rsidR="00BF0570">
        <w:rPr>
          <w:rFonts w:ascii="Times New Roman" w:hAnsi="Times New Roman" w:cs="Times New Roman"/>
          <w:sz w:val="28"/>
          <w:szCs w:val="28"/>
        </w:rPr>
        <w:t>2</w:t>
      </w:r>
      <w:r w:rsidR="00DD2E40">
        <w:rPr>
          <w:rFonts w:ascii="Times New Roman" w:hAnsi="Times New Roman" w:cs="Times New Roman"/>
          <w:sz w:val="28"/>
          <w:szCs w:val="28"/>
        </w:rPr>
        <w:t>,</w:t>
      </w:r>
      <w:r w:rsidR="00BF0570">
        <w:rPr>
          <w:rFonts w:ascii="Times New Roman" w:hAnsi="Times New Roman" w:cs="Times New Roman"/>
          <w:sz w:val="28"/>
          <w:szCs w:val="28"/>
        </w:rPr>
        <w:t>9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8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C27" w:rsidRDefault="00A36C2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49333B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.12.201</w:t>
      </w:r>
      <w:r w:rsidR="0049333B">
        <w:rPr>
          <w:rFonts w:ascii="Times New Roman" w:hAnsi="Times New Roman" w:cs="Times New Roman"/>
          <w:sz w:val="28"/>
          <w:szCs w:val="28"/>
        </w:rPr>
        <w:t>8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5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49333B">
        <w:rPr>
          <w:rFonts w:ascii="Times New Roman" w:hAnsi="Times New Roman" w:cs="Times New Roman"/>
          <w:sz w:val="28"/>
          <w:szCs w:val="28"/>
        </w:rPr>
        <w:t>9</w:t>
      </w:r>
      <w:r w:rsidR="00576D1B">
        <w:rPr>
          <w:rFonts w:ascii="Times New Roman" w:hAnsi="Times New Roman" w:cs="Times New Roman"/>
          <w:sz w:val="28"/>
          <w:szCs w:val="28"/>
        </w:rPr>
        <w:t>0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76D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576D1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D1B">
        <w:rPr>
          <w:rFonts w:ascii="Times New Roman" w:hAnsi="Times New Roman" w:cs="Times New Roman"/>
          <w:sz w:val="28"/>
          <w:szCs w:val="28"/>
        </w:rPr>
        <w:t>»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201</w:t>
      </w:r>
      <w:r w:rsidR="0049333B">
        <w:rPr>
          <w:rFonts w:ascii="Times New Roman" w:hAnsi="Times New Roman" w:cs="Times New Roman"/>
          <w:sz w:val="28"/>
          <w:szCs w:val="28"/>
        </w:rPr>
        <w:t>9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20</w:t>
      </w:r>
      <w:r w:rsidR="0049333B">
        <w:rPr>
          <w:rFonts w:ascii="Times New Roman" w:hAnsi="Times New Roman" w:cs="Times New Roman"/>
          <w:sz w:val="28"/>
          <w:szCs w:val="28"/>
        </w:rPr>
        <w:t>20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49333B">
        <w:rPr>
          <w:rFonts w:ascii="Times New Roman" w:hAnsi="Times New Roman" w:cs="Times New Roman"/>
          <w:sz w:val="28"/>
          <w:szCs w:val="28"/>
        </w:rPr>
        <w:t>1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9333B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  <w:proofErr w:type="gramEnd"/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</w:t>
      </w:r>
      <w:r w:rsidR="004933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1</w:t>
      </w:r>
      <w:r w:rsidR="007B2F9B">
        <w:rPr>
          <w:rFonts w:ascii="Times New Roman" w:hAnsi="Times New Roman" w:cs="Times New Roman"/>
          <w:sz w:val="28"/>
          <w:szCs w:val="28"/>
        </w:rPr>
        <w:t>52832,9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7B2F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DF6B61" w:rsidRDefault="00DF6B61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4A2617">
        <w:rPr>
          <w:rFonts w:ascii="Times New Roman" w:hAnsi="Times New Roman" w:cs="Times New Roman"/>
          <w:b/>
          <w:sz w:val="28"/>
          <w:szCs w:val="28"/>
        </w:rPr>
        <w:t>9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21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12147,0 тыс. рублей, или 17,5%,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эффективной деятельности администрации района, выполнение переданных полномочий исполнено на 3874,1,0 или на 22,1%.            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453,0 тыс. рублей или на 19,5%.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12,7тыс.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3,3%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выполнения полномочий в сфере жилищно-коммунального хозяйства, транспортного обслуживания, охран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среды»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на 1 704,2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 или на 13,4%, в том числе расходы дорожного фонда составили 838,5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 или 10,3%.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«Обеспечение доступности предоставления государственных и муниципальных услуг» обеспечено содержание МАУ «Многофункциональный центр» на сумму 230,0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18,3%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3121,4 тыс. рублей или на 23,0%.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18,9 тыс. рублей или на 23,9%. Выплата муниципальной пенсии составила 213,4 тыс. рублей  или 18,5% от плана, расходы по обеспечению жильем молодых семей будут осуществляться в следующих периодах.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2610,3 тыс. рублей или 12,9%,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(201</w:t>
      </w:r>
      <w:r w:rsidR="00E86DBA">
        <w:rPr>
          <w:rFonts w:ascii="Times New Roman" w:hAnsi="Times New Roman" w:cs="Times New Roman"/>
          <w:b/>
          <w:sz w:val="28"/>
          <w:szCs w:val="28"/>
        </w:rPr>
        <w:t>9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21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17093,7 тыс. рублей, или 22,3%,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осуществление переданных государственных полномочий за счет средств областного бюджета на сумму 61,3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18,1%.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17032,4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22,3%.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«Проведение оздоровительной компании детей, работа с детьми и молодежью» исполнено на 296,0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28,2%. Оздоровительная компания стартует со второго квартала.</w:t>
      </w:r>
    </w:p>
    <w:p w:rsidR="00E675B6" w:rsidRDefault="00E675B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(201</w:t>
      </w:r>
      <w:r w:rsidR="00E86DBA">
        <w:rPr>
          <w:rFonts w:ascii="Times New Roman" w:hAnsi="Times New Roman" w:cs="Times New Roman"/>
          <w:b/>
          <w:sz w:val="28"/>
          <w:szCs w:val="28"/>
        </w:rPr>
        <w:t>9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21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1470,0 тыс. рублей, или 21,6%,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управления исполнено 655,3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18,4%.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64,7 тыс. рублей, что составляет 25,0%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750,0 тыс. рублей, что составляет 25,0%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259,9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24,1%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72,6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 или 18,9%;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187,3 тыс. рублей или 19,3%.       </w:t>
      </w: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3CD" w:rsidRDefault="00C233CD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tbl>
      <w:tblPr>
        <w:tblW w:w="10187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321"/>
      </w:tblGrid>
      <w:tr w:rsidR="00E86DBA" w:rsidRPr="005E732D" w:rsidTr="00DF6B61">
        <w:trPr>
          <w:trHeight w:val="687"/>
        </w:trPr>
        <w:tc>
          <w:tcPr>
            <w:tcW w:w="10187" w:type="dxa"/>
            <w:gridSpan w:val="8"/>
            <w:vAlign w:val="center"/>
            <w:hideMark/>
          </w:tcPr>
          <w:p w:rsidR="00E86DBA" w:rsidRPr="00E86DBA" w:rsidRDefault="00E86DBA" w:rsidP="00E86DB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районного бюджета за первый квартал 2019 года в разрезе муниципальных программ</w:t>
            </w:r>
          </w:p>
        </w:tc>
      </w:tr>
      <w:tr w:rsidR="00E86DBA" w:rsidRPr="005E732D" w:rsidTr="00DF6B61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7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  <w:proofErr w:type="spellEnd"/>
          </w:p>
        </w:tc>
      </w:tr>
      <w:tr w:rsidR="00E86DBA" w:rsidRPr="005E732D" w:rsidTr="00DF6B61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2019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Уточненная бюджетная роспись                                                                             на 2019 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2019 года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</w:tr>
      <w:tr w:rsidR="00E86DBA" w:rsidRPr="005E732D" w:rsidTr="00DF6B61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DF6B61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(2019-2021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DBA">
              <w:rPr>
                <w:rFonts w:ascii="Times New Roman" w:eastAsia="Times New Roman" w:hAnsi="Times New Roman" w:cs="Times New Roman"/>
              </w:rPr>
              <w:t>87477,4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69374,5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12147,0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</w:tr>
      <w:tr w:rsidR="00E86DBA" w:rsidRPr="005E732D" w:rsidTr="00DF6B61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(2019-2021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75 710, 8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76643,9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17093,7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22,3</w:t>
            </w:r>
          </w:p>
        </w:tc>
      </w:tr>
      <w:tr w:rsidR="00E86DBA" w:rsidRPr="005E732D" w:rsidTr="00DF6B61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(2019-2021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6 814, 6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6814,5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1470,0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</w:tr>
      <w:tr w:rsidR="00E86DBA" w:rsidRPr="005E732D" w:rsidTr="00DF6B61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1 107, 2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1077,0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259,8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</w:tr>
      <w:tr w:rsidR="00E86DBA" w:rsidRPr="005E732D" w:rsidTr="00DF6B61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171 110, 0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153 909,9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30 970, 5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20,1</w:t>
            </w:r>
          </w:p>
        </w:tc>
      </w:tr>
      <w:tr w:rsidR="00E86DBA" w:rsidRPr="005E732D" w:rsidTr="00DF6B61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21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 w:rsidR="006808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680855">
        <w:rPr>
          <w:rFonts w:ascii="Times New Roman" w:hAnsi="Times New Roman" w:cs="Times New Roman"/>
          <w:sz w:val="28"/>
          <w:szCs w:val="28"/>
        </w:rPr>
        <w:t>30710,7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7633E">
        <w:rPr>
          <w:rFonts w:ascii="Times New Roman" w:hAnsi="Times New Roman" w:cs="Times New Roman"/>
          <w:sz w:val="28"/>
          <w:szCs w:val="28"/>
        </w:rPr>
        <w:t>2</w:t>
      </w:r>
      <w:r w:rsidR="00D70797">
        <w:rPr>
          <w:rFonts w:ascii="Times New Roman" w:hAnsi="Times New Roman" w:cs="Times New Roman"/>
          <w:sz w:val="28"/>
          <w:szCs w:val="28"/>
        </w:rPr>
        <w:t>0,</w:t>
      </w:r>
      <w:r w:rsidR="00680855">
        <w:rPr>
          <w:rFonts w:ascii="Times New Roman" w:hAnsi="Times New Roman" w:cs="Times New Roman"/>
          <w:sz w:val="28"/>
          <w:szCs w:val="28"/>
        </w:rPr>
        <w:t>1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808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7633E">
        <w:rPr>
          <w:rFonts w:ascii="Times New Roman" w:hAnsi="Times New Roman" w:cs="Times New Roman"/>
          <w:sz w:val="28"/>
          <w:szCs w:val="28"/>
        </w:rPr>
        <w:t>1</w:t>
      </w:r>
      <w:r w:rsidR="00680855">
        <w:rPr>
          <w:rFonts w:ascii="Times New Roman" w:hAnsi="Times New Roman" w:cs="Times New Roman"/>
          <w:sz w:val="28"/>
          <w:szCs w:val="28"/>
        </w:rPr>
        <w:t>7,5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В не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программную деятельность включены расходы, не включенные в муниципальные программы. Кассовое исполнение составило 259,9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24,1%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72,6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 или 18,9%;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187,3 тыс. рублей или 19,3%.               </w:t>
      </w: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>етствии с решением от 2</w:t>
      </w:r>
      <w:r w:rsidR="00E925D5">
        <w:rPr>
          <w:rFonts w:ascii="Times New Roman" w:hAnsi="Times New Roman" w:cs="Times New Roman"/>
          <w:sz w:val="28"/>
          <w:szCs w:val="28"/>
        </w:rPr>
        <w:t>6</w:t>
      </w:r>
      <w:r w:rsidR="00C767DD">
        <w:rPr>
          <w:rFonts w:ascii="Times New Roman" w:hAnsi="Times New Roman" w:cs="Times New Roman"/>
          <w:sz w:val="28"/>
          <w:szCs w:val="28"/>
        </w:rPr>
        <w:t>.12.201</w:t>
      </w:r>
      <w:r w:rsidR="00E925D5">
        <w:rPr>
          <w:rFonts w:ascii="Times New Roman" w:hAnsi="Times New Roman" w:cs="Times New Roman"/>
          <w:sz w:val="28"/>
          <w:szCs w:val="28"/>
        </w:rPr>
        <w:t>8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C767DD">
        <w:rPr>
          <w:rFonts w:ascii="Times New Roman" w:hAnsi="Times New Roman" w:cs="Times New Roman"/>
          <w:sz w:val="28"/>
          <w:szCs w:val="28"/>
        </w:rPr>
        <w:t>2</w:t>
      </w:r>
      <w:r w:rsidR="00E925D5">
        <w:rPr>
          <w:rFonts w:ascii="Times New Roman" w:hAnsi="Times New Roman" w:cs="Times New Roman"/>
          <w:sz w:val="28"/>
          <w:szCs w:val="28"/>
        </w:rPr>
        <w:t>9</w:t>
      </w:r>
      <w:r w:rsidR="00C767DD">
        <w:rPr>
          <w:rFonts w:ascii="Times New Roman" w:hAnsi="Times New Roman" w:cs="Times New Roman"/>
          <w:sz w:val="28"/>
          <w:szCs w:val="28"/>
        </w:rPr>
        <w:t>0</w:t>
      </w:r>
      <w:r w:rsidRPr="004E7DC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76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E7DC3">
        <w:rPr>
          <w:rFonts w:ascii="Times New Roman" w:hAnsi="Times New Roman" w:cs="Times New Roman"/>
          <w:sz w:val="28"/>
          <w:szCs w:val="28"/>
        </w:rPr>
        <w:t>Рогнединск</w:t>
      </w:r>
      <w:r w:rsidR="00C767D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E7DC3" w:rsidRPr="004E7D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67DD">
        <w:rPr>
          <w:rFonts w:ascii="Times New Roman" w:hAnsi="Times New Roman" w:cs="Times New Roman"/>
          <w:sz w:val="28"/>
          <w:szCs w:val="28"/>
        </w:rPr>
        <w:t>»  на 201</w:t>
      </w:r>
      <w:r w:rsidR="00E925D5">
        <w:rPr>
          <w:rFonts w:ascii="Times New Roman" w:hAnsi="Times New Roman" w:cs="Times New Roman"/>
          <w:sz w:val="28"/>
          <w:szCs w:val="28"/>
        </w:rPr>
        <w:t>9</w:t>
      </w:r>
      <w:r w:rsidRPr="004E7DC3">
        <w:rPr>
          <w:rFonts w:ascii="Times New Roman" w:hAnsi="Times New Roman" w:cs="Times New Roman"/>
          <w:sz w:val="28"/>
          <w:szCs w:val="28"/>
        </w:rPr>
        <w:t xml:space="preserve">  год</w:t>
      </w:r>
      <w:r w:rsidR="00C767DD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CA13B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767DD">
        <w:rPr>
          <w:rFonts w:ascii="Times New Roman" w:hAnsi="Times New Roman" w:cs="Times New Roman"/>
          <w:sz w:val="28"/>
          <w:szCs w:val="28"/>
        </w:rPr>
        <w:t>20</w:t>
      </w:r>
      <w:r w:rsidR="00E925D5">
        <w:rPr>
          <w:rFonts w:ascii="Times New Roman" w:hAnsi="Times New Roman" w:cs="Times New Roman"/>
          <w:sz w:val="28"/>
          <w:szCs w:val="28"/>
        </w:rPr>
        <w:t>20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и 20</w:t>
      </w:r>
      <w:r w:rsidR="00C767DD">
        <w:rPr>
          <w:rFonts w:ascii="Times New Roman" w:hAnsi="Times New Roman" w:cs="Times New Roman"/>
          <w:sz w:val="28"/>
          <w:szCs w:val="28"/>
        </w:rPr>
        <w:t>2</w:t>
      </w:r>
      <w:r w:rsidR="00E925D5">
        <w:rPr>
          <w:rFonts w:ascii="Times New Roman" w:hAnsi="Times New Roman" w:cs="Times New Roman"/>
          <w:sz w:val="28"/>
          <w:szCs w:val="28"/>
        </w:rPr>
        <w:t>1</w:t>
      </w:r>
      <w:r w:rsidR="00CA13B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7DC3">
        <w:rPr>
          <w:rFonts w:ascii="Times New Roman" w:hAnsi="Times New Roman" w:cs="Times New Roman"/>
          <w:sz w:val="28"/>
          <w:szCs w:val="28"/>
        </w:rPr>
        <w:t>»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, </w:t>
      </w:r>
      <w:r w:rsidRPr="004E7DC3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на 201</w:t>
      </w:r>
      <w:r w:rsidR="00E925D5">
        <w:rPr>
          <w:rFonts w:ascii="Times New Roman" w:hAnsi="Times New Roman" w:cs="Times New Roman"/>
          <w:sz w:val="28"/>
          <w:szCs w:val="28"/>
        </w:rPr>
        <w:t>9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>ержден в сумме  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A36C27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E925D5">
        <w:rPr>
          <w:rFonts w:ascii="Times New Roman" w:hAnsi="Times New Roman" w:cs="Times New Roman"/>
          <w:sz w:val="28"/>
          <w:szCs w:val="28"/>
        </w:rPr>
        <w:t>30,3</w:t>
      </w:r>
      <w:r w:rsidR="006468B0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E925D5">
        <w:rPr>
          <w:rFonts w:ascii="Times New Roman" w:hAnsi="Times New Roman" w:cs="Times New Roman"/>
          <w:sz w:val="28"/>
          <w:szCs w:val="28"/>
        </w:rPr>
        <w:t>20,2</w:t>
      </w:r>
      <w:r w:rsidR="006468B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925D5">
        <w:rPr>
          <w:rFonts w:ascii="Times New Roman" w:hAnsi="Times New Roman" w:cs="Times New Roman"/>
          <w:sz w:val="28"/>
          <w:szCs w:val="28"/>
        </w:rPr>
        <w:t>а</w:t>
      </w:r>
      <w:r w:rsidR="006468B0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201</w:t>
      </w:r>
      <w:r w:rsidR="00E925D5">
        <w:rPr>
          <w:rFonts w:ascii="Times New Roman" w:hAnsi="Times New Roman" w:cs="Times New Roman"/>
          <w:sz w:val="28"/>
          <w:szCs w:val="28"/>
        </w:rPr>
        <w:t>9</w:t>
      </w:r>
      <w:r w:rsidR="006468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6BD8" w:rsidRPr="004E7DC3">
        <w:rPr>
          <w:rFonts w:ascii="Times New Roman" w:hAnsi="Times New Roman" w:cs="Times New Roman"/>
          <w:sz w:val="28"/>
          <w:szCs w:val="28"/>
        </w:rPr>
        <w:t>.</w:t>
      </w:r>
    </w:p>
    <w:p w:rsid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Default="00C233CD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77CA"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01.01.201</w:t>
      </w:r>
      <w:r w:rsidR="00D0260B">
        <w:rPr>
          <w:szCs w:val="28"/>
        </w:rPr>
        <w:t>9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D0260B">
        <w:rPr>
          <w:szCs w:val="28"/>
        </w:rPr>
        <w:t>1348,7</w:t>
      </w:r>
      <w:r>
        <w:rPr>
          <w:szCs w:val="28"/>
        </w:rPr>
        <w:t xml:space="preserve"> тыс. рублей, на 01.0</w:t>
      </w:r>
      <w:r w:rsidR="00DD327B">
        <w:rPr>
          <w:szCs w:val="28"/>
        </w:rPr>
        <w:t>4</w:t>
      </w:r>
      <w:r>
        <w:rPr>
          <w:szCs w:val="28"/>
        </w:rPr>
        <w:t>.201</w:t>
      </w:r>
      <w:r w:rsidR="00D0260B">
        <w:rPr>
          <w:szCs w:val="28"/>
        </w:rPr>
        <w:t>9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D0260B">
        <w:rPr>
          <w:szCs w:val="28"/>
        </w:rPr>
        <w:t>7056,8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 </w:t>
      </w:r>
      <w:r w:rsidR="00050E7C">
        <w:rPr>
          <w:szCs w:val="28"/>
        </w:rPr>
        <w:t>5708,1</w:t>
      </w:r>
      <w:r w:rsidR="0005550E">
        <w:rPr>
          <w:szCs w:val="28"/>
        </w:rPr>
        <w:t xml:space="preserve"> </w:t>
      </w:r>
      <w:r>
        <w:rPr>
          <w:szCs w:val="28"/>
        </w:rPr>
        <w:t xml:space="preserve">тыс. рублей, или на </w:t>
      </w:r>
      <w:r w:rsidR="00050E7C">
        <w:rPr>
          <w:szCs w:val="28"/>
        </w:rPr>
        <w:t>523,2</w:t>
      </w:r>
      <w:r w:rsidR="0031490B">
        <w:rPr>
          <w:szCs w:val="28"/>
        </w:rPr>
        <w:t xml:space="preserve"> процент</w:t>
      </w:r>
      <w:r w:rsidR="001F400E">
        <w:rPr>
          <w:szCs w:val="28"/>
        </w:rPr>
        <w:t>ов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</w:p>
    <w:p w:rsidR="00AF0691" w:rsidRDefault="00AF0691" w:rsidP="00884785">
      <w:pPr>
        <w:pStyle w:val="ac"/>
        <w:widowControl w:val="0"/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01.01.201</w:t>
            </w:r>
            <w:r w:rsidR="003E6B59">
              <w:rPr>
                <w:szCs w:val="28"/>
              </w:rPr>
              <w:t>9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01.04.201</w:t>
            </w:r>
            <w:r w:rsidR="003E6B59">
              <w:rPr>
                <w:szCs w:val="28"/>
              </w:rPr>
              <w:t>9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01.04.201</w:t>
            </w:r>
            <w:r w:rsidR="003E6B59">
              <w:rPr>
                <w:szCs w:val="28"/>
              </w:rPr>
              <w:t>8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7,9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17,2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4,6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264,2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1165,1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973,6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88,7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666,5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544,6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22,7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16,6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360,8</w:t>
            </w:r>
          </w:p>
        </w:tc>
        <w:tc>
          <w:tcPr>
            <w:tcW w:w="2393" w:type="dxa"/>
          </w:tcPr>
          <w:p w:rsidR="00E060FD" w:rsidRPr="00544267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1875,5</w:t>
            </w:r>
          </w:p>
        </w:tc>
        <w:tc>
          <w:tcPr>
            <w:tcW w:w="2393" w:type="dxa"/>
          </w:tcPr>
          <w:p w:rsidR="00E060FD" w:rsidRPr="00544267" w:rsidRDefault="003E6B5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1539,4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12,9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168,4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195,4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240,2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174,2</w:t>
            </w:r>
          </w:p>
        </w:tc>
        <w:tc>
          <w:tcPr>
            <w:tcW w:w="2393" w:type="dxa"/>
          </w:tcPr>
          <w:p w:rsidR="00E060FD" w:rsidRPr="009834E0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204,9</w:t>
            </w:r>
          </w:p>
        </w:tc>
        <w:tc>
          <w:tcPr>
            <w:tcW w:w="2393" w:type="dxa"/>
          </w:tcPr>
          <w:p w:rsidR="00E060FD" w:rsidRPr="009834E0" w:rsidRDefault="003E6B59" w:rsidP="003E6B59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261,9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20,2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20,5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4 302</w:t>
            </w:r>
          </w:p>
        </w:tc>
        <w:tc>
          <w:tcPr>
            <w:tcW w:w="2392" w:type="dxa"/>
          </w:tcPr>
          <w:p w:rsidR="00E060FD" w:rsidRDefault="003C4335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813,7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2952,7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3037,1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1936,0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1774,4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67,1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46,1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3C4335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813,7</w:t>
            </w:r>
          </w:p>
        </w:tc>
        <w:tc>
          <w:tcPr>
            <w:tcW w:w="2393" w:type="dxa"/>
          </w:tcPr>
          <w:p w:rsidR="00E060FD" w:rsidRPr="00A36C27" w:rsidRDefault="003C4335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4976,0</w:t>
            </w:r>
          </w:p>
        </w:tc>
        <w:tc>
          <w:tcPr>
            <w:tcW w:w="2393" w:type="dxa"/>
          </w:tcPr>
          <w:p w:rsidR="00E060FD" w:rsidRPr="00A36C27" w:rsidRDefault="003E6B59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4878,1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3C433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2393" w:type="dxa"/>
          </w:tcPr>
          <w:p w:rsidR="00E060FD" w:rsidRDefault="003E6B5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0,4</w:t>
            </w:r>
          </w:p>
        </w:tc>
        <w:tc>
          <w:tcPr>
            <w:tcW w:w="2393" w:type="dxa"/>
          </w:tcPr>
          <w:p w:rsidR="00E060FD" w:rsidRPr="00A36C27" w:rsidRDefault="003E6B5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1630B9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3C4335" w:rsidRPr="00A36C27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1348,7</w:t>
            </w:r>
          </w:p>
        </w:tc>
        <w:tc>
          <w:tcPr>
            <w:tcW w:w="2393" w:type="dxa"/>
          </w:tcPr>
          <w:p w:rsidR="001630B9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3C4335" w:rsidRPr="00A36C27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7056,8</w:t>
            </w:r>
          </w:p>
        </w:tc>
        <w:tc>
          <w:tcPr>
            <w:tcW w:w="2393" w:type="dxa"/>
          </w:tcPr>
          <w:p w:rsidR="008E7AA7" w:rsidRDefault="008E7AA7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3E6B59" w:rsidRPr="00A36C27" w:rsidRDefault="003E6B59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6679,4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</w:t>
      </w:r>
    </w:p>
    <w:p w:rsidR="0010706C" w:rsidRDefault="0010706C" w:rsidP="00C233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C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C4DC9" w:rsidRDefault="003C4DC9" w:rsidP="003C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1.2.2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C9" w:rsidRDefault="003C4DC9" w:rsidP="003C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3BF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C4DC9" w:rsidRDefault="003C4DC9" w:rsidP="003C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C9" w:rsidRDefault="003C4DC9" w:rsidP="003C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28971,0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19,6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>
        <w:rPr>
          <w:rFonts w:ascii="Times New Roman" w:hAnsi="Times New Roman" w:cs="Times New Roman"/>
          <w:sz w:val="28"/>
          <w:szCs w:val="28"/>
        </w:rPr>
        <w:t xml:space="preserve"> к уровню 2018 года исполнение составило 98,2 процента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C9" w:rsidRDefault="003C4DC9" w:rsidP="003C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 w:cs="Times New Roman"/>
          <w:sz w:val="28"/>
          <w:szCs w:val="28"/>
        </w:rPr>
        <w:t xml:space="preserve"> 30970,5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20,1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1999,5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средств.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DC9" w:rsidRDefault="003C4DC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DC9" w:rsidRDefault="003C4DC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DC9" w:rsidRPr="00F47F9A" w:rsidRDefault="003C4DC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7.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муниципального образования «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за 1 квартал 2019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муниципального образования «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за 1 квартал 2019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201</w:t>
      </w:r>
      <w:r w:rsidR="00050E7C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7D" w:rsidRDefault="00BB6E7D" w:rsidP="006A1065">
      <w:pPr>
        <w:spacing w:after="0" w:line="240" w:lineRule="auto"/>
      </w:pPr>
      <w:r>
        <w:separator/>
      </w:r>
    </w:p>
  </w:endnote>
  <w:endnote w:type="continuationSeparator" w:id="0">
    <w:p w:rsidR="00BB6E7D" w:rsidRDefault="00BB6E7D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7D" w:rsidRDefault="00BB6E7D" w:rsidP="006A1065">
      <w:pPr>
        <w:spacing w:after="0" w:line="240" w:lineRule="auto"/>
      </w:pPr>
      <w:r>
        <w:separator/>
      </w:r>
    </w:p>
  </w:footnote>
  <w:footnote w:type="continuationSeparator" w:id="0">
    <w:p w:rsidR="00BB6E7D" w:rsidRDefault="00BB6E7D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DD4CB0" w:rsidRDefault="00DD4CB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16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D4CB0" w:rsidRDefault="00DD4C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67C"/>
    <w:rsid w:val="00011DCD"/>
    <w:rsid w:val="00014908"/>
    <w:rsid w:val="000176A9"/>
    <w:rsid w:val="00023275"/>
    <w:rsid w:val="00032B0C"/>
    <w:rsid w:val="00036E63"/>
    <w:rsid w:val="00040871"/>
    <w:rsid w:val="000502B3"/>
    <w:rsid w:val="00050E7C"/>
    <w:rsid w:val="000523AA"/>
    <w:rsid w:val="0005550E"/>
    <w:rsid w:val="0006117C"/>
    <w:rsid w:val="0007240A"/>
    <w:rsid w:val="0007279C"/>
    <w:rsid w:val="00077E5D"/>
    <w:rsid w:val="000814E6"/>
    <w:rsid w:val="000840F5"/>
    <w:rsid w:val="00084E86"/>
    <w:rsid w:val="00085EFE"/>
    <w:rsid w:val="00087EFB"/>
    <w:rsid w:val="0009659D"/>
    <w:rsid w:val="000B3CAA"/>
    <w:rsid w:val="000B67E1"/>
    <w:rsid w:val="000C156B"/>
    <w:rsid w:val="000E33B8"/>
    <w:rsid w:val="000E66D9"/>
    <w:rsid w:val="000F18AB"/>
    <w:rsid w:val="000F55A8"/>
    <w:rsid w:val="00101046"/>
    <w:rsid w:val="0010706C"/>
    <w:rsid w:val="001114A7"/>
    <w:rsid w:val="00121018"/>
    <w:rsid w:val="001237DD"/>
    <w:rsid w:val="00127028"/>
    <w:rsid w:val="00131D7F"/>
    <w:rsid w:val="00140C6E"/>
    <w:rsid w:val="00152BE8"/>
    <w:rsid w:val="0016257C"/>
    <w:rsid w:val="001630B9"/>
    <w:rsid w:val="00166A8C"/>
    <w:rsid w:val="001719DA"/>
    <w:rsid w:val="001752D8"/>
    <w:rsid w:val="00176648"/>
    <w:rsid w:val="00193390"/>
    <w:rsid w:val="001A6777"/>
    <w:rsid w:val="001B539E"/>
    <w:rsid w:val="001B7AA9"/>
    <w:rsid w:val="001C25FB"/>
    <w:rsid w:val="001C5991"/>
    <w:rsid w:val="001C5DED"/>
    <w:rsid w:val="001E1B52"/>
    <w:rsid w:val="001F3944"/>
    <w:rsid w:val="001F400E"/>
    <w:rsid w:val="001F783A"/>
    <w:rsid w:val="00207608"/>
    <w:rsid w:val="00214942"/>
    <w:rsid w:val="0023277A"/>
    <w:rsid w:val="00232C05"/>
    <w:rsid w:val="00242A03"/>
    <w:rsid w:val="002503A2"/>
    <w:rsid w:val="00250E9F"/>
    <w:rsid w:val="00254C87"/>
    <w:rsid w:val="00265FDC"/>
    <w:rsid w:val="00266F64"/>
    <w:rsid w:val="00271458"/>
    <w:rsid w:val="00272B1D"/>
    <w:rsid w:val="002731EA"/>
    <w:rsid w:val="0028175B"/>
    <w:rsid w:val="002828B9"/>
    <w:rsid w:val="002857BA"/>
    <w:rsid w:val="0029126F"/>
    <w:rsid w:val="00294E7E"/>
    <w:rsid w:val="00295154"/>
    <w:rsid w:val="0029516D"/>
    <w:rsid w:val="002968B4"/>
    <w:rsid w:val="002A44B5"/>
    <w:rsid w:val="002B3C8C"/>
    <w:rsid w:val="002C59AE"/>
    <w:rsid w:val="002C5BD6"/>
    <w:rsid w:val="002C6911"/>
    <w:rsid w:val="002C69D7"/>
    <w:rsid w:val="002D4FF4"/>
    <w:rsid w:val="002D69B9"/>
    <w:rsid w:val="002E4451"/>
    <w:rsid w:val="002E5DB7"/>
    <w:rsid w:val="002E5E6C"/>
    <w:rsid w:val="002F0222"/>
    <w:rsid w:val="002F1A6B"/>
    <w:rsid w:val="002F3C03"/>
    <w:rsid w:val="002F7C07"/>
    <w:rsid w:val="002F7CBF"/>
    <w:rsid w:val="00305BA5"/>
    <w:rsid w:val="003066B3"/>
    <w:rsid w:val="00307F05"/>
    <w:rsid w:val="003122E6"/>
    <w:rsid w:val="0031246F"/>
    <w:rsid w:val="003133AD"/>
    <w:rsid w:val="0031490B"/>
    <w:rsid w:val="00321346"/>
    <w:rsid w:val="00325067"/>
    <w:rsid w:val="003323A0"/>
    <w:rsid w:val="003337A2"/>
    <w:rsid w:val="00340DE2"/>
    <w:rsid w:val="003413AB"/>
    <w:rsid w:val="00344E0A"/>
    <w:rsid w:val="003503EC"/>
    <w:rsid w:val="00353C90"/>
    <w:rsid w:val="00354B85"/>
    <w:rsid w:val="00356660"/>
    <w:rsid w:val="00364734"/>
    <w:rsid w:val="003666C0"/>
    <w:rsid w:val="00367B50"/>
    <w:rsid w:val="00371D7A"/>
    <w:rsid w:val="00376E1F"/>
    <w:rsid w:val="003771AD"/>
    <w:rsid w:val="003820CF"/>
    <w:rsid w:val="0038303A"/>
    <w:rsid w:val="00385EEF"/>
    <w:rsid w:val="003878E2"/>
    <w:rsid w:val="003B3CDA"/>
    <w:rsid w:val="003C4335"/>
    <w:rsid w:val="003C4DC9"/>
    <w:rsid w:val="003D108A"/>
    <w:rsid w:val="003D7E3B"/>
    <w:rsid w:val="003E0A2E"/>
    <w:rsid w:val="003E6B59"/>
    <w:rsid w:val="003F7511"/>
    <w:rsid w:val="00400A0C"/>
    <w:rsid w:val="0040510C"/>
    <w:rsid w:val="004168D8"/>
    <w:rsid w:val="00454066"/>
    <w:rsid w:val="00454A25"/>
    <w:rsid w:val="00457011"/>
    <w:rsid w:val="004621A2"/>
    <w:rsid w:val="00465E54"/>
    <w:rsid w:val="0047074F"/>
    <w:rsid w:val="00470918"/>
    <w:rsid w:val="0047637B"/>
    <w:rsid w:val="00485CDA"/>
    <w:rsid w:val="0049034E"/>
    <w:rsid w:val="004916CE"/>
    <w:rsid w:val="0049333B"/>
    <w:rsid w:val="00494A50"/>
    <w:rsid w:val="004A2617"/>
    <w:rsid w:val="004A29E9"/>
    <w:rsid w:val="004A69C7"/>
    <w:rsid w:val="004B10A0"/>
    <w:rsid w:val="004B68FC"/>
    <w:rsid w:val="004C18CB"/>
    <w:rsid w:val="004C4588"/>
    <w:rsid w:val="004D4045"/>
    <w:rsid w:val="004D4ABA"/>
    <w:rsid w:val="004E0B80"/>
    <w:rsid w:val="004E1E05"/>
    <w:rsid w:val="004E3381"/>
    <w:rsid w:val="004E3C72"/>
    <w:rsid w:val="004E7DC3"/>
    <w:rsid w:val="004F3B0E"/>
    <w:rsid w:val="004F7437"/>
    <w:rsid w:val="00502BD9"/>
    <w:rsid w:val="00503C9C"/>
    <w:rsid w:val="00504D19"/>
    <w:rsid w:val="00507A3B"/>
    <w:rsid w:val="0051034D"/>
    <w:rsid w:val="0051267E"/>
    <w:rsid w:val="0051777B"/>
    <w:rsid w:val="005221DD"/>
    <w:rsid w:val="005425C6"/>
    <w:rsid w:val="00544267"/>
    <w:rsid w:val="00547127"/>
    <w:rsid w:val="00551309"/>
    <w:rsid w:val="0056204D"/>
    <w:rsid w:val="00566A72"/>
    <w:rsid w:val="00570BA2"/>
    <w:rsid w:val="00571BBD"/>
    <w:rsid w:val="00571D10"/>
    <w:rsid w:val="005735F0"/>
    <w:rsid w:val="00576D1B"/>
    <w:rsid w:val="005924E0"/>
    <w:rsid w:val="00595E72"/>
    <w:rsid w:val="00596B3D"/>
    <w:rsid w:val="005A3CED"/>
    <w:rsid w:val="005A5D06"/>
    <w:rsid w:val="005B7622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63D1"/>
    <w:rsid w:val="005E732D"/>
    <w:rsid w:val="005F06DF"/>
    <w:rsid w:val="005F2039"/>
    <w:rsid w:val="00605C8F"/>
    <w:rsid w:val="00622C65"/>
    <w:rsid w:val="006312B1"/>
    <w:rsid w:val="00631324"/>
    <w:rsid w:val="00643FBC"/>
    <w:rsid w:val="00644B50"/>
    <w:rsid w:val="00644D1D"/>
    <w:rsid w:val="00645319"/>
    <w:rsid w:val="006468B0"/>
    <w:rsid w:val="00655C16"/>
    <w:rsid w:val="00662131"/>
    <w:rsid w:val="006670C1"/>
    <w:rsid w:val="00680855"/>
    <w:rsid w:val="006848BB"/>
    <w:rsid w:val="006A1065"/>
    <w:rsid w:val="006A444A"/>
    <w:rsid w:val="006C6C97"/>
    <w:rsid w:val="006D1BF2"/>
    <w:rsid w:val="006D283A"/>
    <w:rsid w:val="006E3D99"/>
    <w:rsid w:val="006E6205"/>
    <w:rsid w:val="006F3907"/>
    <w:rsid w:val="006F6B36"/>
    <w:rsid w:val="007007D4"/>
    <w:rsid w:val="00710C90"/>
    <w:rsid w:val="00710C95"/>
    <w:rsid w:val="0071105E"/>
    <w:rsid w:val="00714744"/>
    <w:rsid w:val="00723C9A"/>
    <w:rsid w:val="00723E95"/>
    <w:rsid w:val="007536D2"/>
    <w:rsid w:val="00753769"/>
    <w:rsid w:val="00754B09"/>
    <w:rsid w:val="0075632F"/>
    <w:rsid w:val="00771A32"/>
    <w:rsid w:val="007762FA"/>
    <w:rsid w:val="00777F19"/>
    <w:rsid w:val="00784AF1"/>
    <w:rsid w:val="007A0F34"/>
    <w:rsid w:val="007A22C9"/>
    <w:rsid w:val="007B2F9B"/>
    <w:rsid w:val="007C4CDF"/>
    <w:rsid w:val="007C5F9A"/>
    <w:rsid w:val="007D4B15"/>
    <w:rsid w:val="007F078F"/>
    <w:rsid w:val="007F432C"/>
    <w:rsid w:val="007F5CDA"/>
    <w:rsid w:val="007F7397"/>
    <w:rsid w:val="007F7DE4"/>
    <w:rsid w:val="00800E74"/>
    <w:rsid w:val="00811200"/>
    <w:rsid w:val="008119AF"/>
    <w:rsid w:val="008175FF"/>
    <w:rsid w:val="00821170"/>
    <w:rsid w:val="00822B30"/>
    <w:rsid w:val="0083080F"/>
    <w:rsid w:val="008377C5"/>
    <w:rsid w:val="00844BCE"/>
    <w:rsid w:val="00851153"/>
    <w:rsid w:val="00851BC4"/>
    <w:rsid w:val="00854923"/>
    <w:rsid w:val="008647AB"/>
    <w:rsid w:val="00873F11"/>
    <w:rsid w:val="0087610B"/>
    <w:rsid w:val="00880CE9"/>
    <w:rsid w:val="00883933"/>
    <w:rsid w:val="00884785"/>
    <w:rsid w:val="00885A7C"/>
    <w:rsid w:val="00893A6F"/>
    <w:rsid w:val="008C266C"/>
    <w:rsid w:val="008C3C23"/>
    <w:rsid w:val="008D1073"/>
    <w:rsid w:val="008E4110"/>
    <w:rsid w:val="008E67BE"/>
    <w:rsid w:val="008E67E4"/>
    <w:rsid w:val="008E7AA7"/>
    <w:rsid w:val="0091033C"/>
    <w:rsid w:val="00916D3C"/>
    <w:rsid w:val="00920FCC"/>
    <w:rsid w:val="0092248D"/>
    <w:rsid w:val="00922EA8"/>
    <w:rsid w:val="00930DEE"/>
    <w:rsid w:val="00934166"/>
    <w:rsid w:val="00934FF1"/>
    <w:rsid w:val="009364B8"/>
    <w:rsid w:val="009413C4"/>
    <w:rsid w:val="00942154"/>
    <w:rsid w:val="00983344"/>
    <w:rsid w:val="009834E0"/>
    <w:rsid w:val="00991498"/>
    <w:rsid w:val="00993147"/>
    <w:rsid w:val="00996211"/>
    <w:rsid w:val="009A4696"/>
    <w:rsid w:val="009A47AD"/>
    <w:rsid w:val="009A6CEA"/>
    <w:rsid w:val="009B6164"/>
    <w:rsid w:val="009B76D6"/>
    <w:rsid w:val="009C00D4"/>
    <w:rsid w:val="009C6E7B"/>
    <w:rsid w:val="009E05A0"/>
    <w:rsid w:val="009E5861"/>
    <w:rsid w:val="009E6863"/>
    <w:rsid w:val="009E70FC"/>
    <w:rsid w:val="00A0299A"/>
    <w:rsid w:val="00A03ACA"/>
    <w:rsid w:val="00A04806"/>
    <w:rsid w:val="00A12A9C"/>
    <w:rsid w:val="00A162EC"/>
    <w:rsid w:val="00A17103"/>
    <w:rsid w:val="00A1721B"/>
    <w:rsid w:val="00A23225"/>
    <w:rsid w:val="00A25D7E"/>
    <w:rsid w:val="00A337AD"/>
    <w:rsid w:val="00A36C27"/>
    <w:rsid w:val="00A41AEC"/>
    <w:rsid w:val="00A54F26"/>
    <w:rsid w:val="00A71EE3"/>
    <w:rsid w:val="00A7633E"/>
    <w:rsid w:val="00A804DE"/>
    <w:rsid w:val="00A82279"/>
    <w:rsid w:val="00A86BD8"/>
    <w:rsid w:val="00AA6E16"/>
    <w:rsid w:val="00AB0B83"/>
    <w:rsid w:val="00AE79A6"/>
    <w:rsid w:val="00AF0691"/>
    <w:rsid w:val="00AF481F"/>
    <w:rsid w:val="00B05D2C"/>
    <w:rsid w:val="00B13676"/>
    <w:rsid w:val="00B177E2"/>
    <w:rsid w:val="00B20AF5"/>
    <w:rsid w:val="00B213A7"/>
    <w:rsid w:val="00B275B7"/>
    <w:rsid w:val="00B35E45"/>
    <w:rsid w:val="00B40C5C"/>
    <w:rsid w:val="00B42FE1"/>
    <w:rsid w:val="00B61906"/>
    <w:rsid w:val="00B665B2"/>
    <w:rsid w:val="00B76060"/>
    <w:rsid w:val="00B81E30"/>
    <w:rsid w:val="00B8498D"/>
    <w:rsid w:val="00B867FE"/>
    <w:rsid w:val="00B96E28"/>
    <w:rsid w:val="00BA05CD"/>
    <w:rsid w:val="00BB6E7D"/>
    <w:rsid w:val="00BD3FEF"/>
    <w:rsid w:val="00BD7669"/>
    <w:rsid w:val="00BF0570"/>
    <w:rsid w:val="00C0039B"/>
    <w:rsid w:val="00C02B0A"/>
    <w:rsid w:val="00C03012"/>
    <w:rsid w:val="00C04EB9"/>
    <w:rsid w:val="00C116EE"/>
    <w:rsid w:val="00C233CD"/>
    <w:rsid w:val="00C27438"/>
    <w:rsid w:val="00C2750A"/>
    <w:rsid w:val="00C2762E"/>
    <w:rsid w:val="00C43C17"/>
    <w:rsid w:val="00C5671A"/>
    <w:rsid w:val="00C57ED1"/>
    <w:rsid w:val="00C63906"/>
    <w:rsid w:val="00C64258"/>
    <w:rsid w:val="00C70353"/>
    <w:rsid w:val="00C71020"/>
    <w:rsid w:val="00C767DD"/>
    <w:rsid w:val="00C82DEF"/>
    <w:rsid w:val="00C86143"/>
    <w:rsid w:val="00C86A5C"/>
    <w:rsid w:val="00CA08F8"/>
    <w:rsid w:val="00CA13B2"/>
    <w:rsid w:val="00CA5997"/>
    <w:rsid w:val="00CD4BA6"/>
    <w:rsid w:val="00CD6472"/>
    <w:rsid w:val="00CD7012"/>
    <w:rsid w:val="00CF1B07"/>
    <w:rsid w:val="00D0260B"/>
    <w:rsid w:val="00D10D76"/>
    <w:rsid w:val="00D1506E"/>
    <w:rsid w:val="00D163AE"/>
    <w:rsid w:val="00D232D7"/>
    <w:rsid w:val="00D233C9"/>
    <w:rsid w:val="00D347F8"/>
    <w:rsid w:val="00D35652"/>
    <w:rsid w:val="00D36436"/>
    <w:rsid w:val="00D3696B"/>
    <w:rsid w:val="00D45D1F"/>
    <w:rsid w:val="00D45F36"/>
    <w:rsid w:val="00D53C90"/>
    <w:rsid w:val="00D614F4"/>
    <w:rsid w:val="00D67FF3"/>
    <w:rsid w:val="00D70797"/>
    <w:rsid w:val="00D71EE3"/>
    <w:rsid w:val="00D72238"/>
    <w:rsid w:val="00D8077F"/>
    <w:rsid w:val="00D90556"/>
    <w:rsid w:val="00D93D66"/>
    <w:rsid w:val="00D97029"/>
    <w:rsid w:val="00DA77CA"/>
    <w:rsid w:val="00DB1A19"/>
    <w:rsid w:val="00DB4482"/>
    <w:rsid w:val="00DB4E34"/>
    <w:rsid w:val="00DB731F"/>
    <w:rsid w:val="00DD2E40"/>
    <w:rsid w:val="00DD327B"/>
    <w:rsid w:val="00DD4CB0"/>
    <w:rsid w:val="00DF04A8"/>
    <w:rsid w:val="00DF5322"/>
    <w:rsid w:val="00DF6B61"/>
    <w:rsid w:val="00E0091F"/>
    <w:rsid w:val="00E060FD"/>
    <w:rsid w:val="00E06AA4"/>
    <w:rsid w:val="00E1328B"/>
    <w:rsid w:val="00E318CB"/>
    <w:rsid w:val="00E437A5"/>
    <w:rsid w:val="00E46981"/>
    <w:rsid w:val="00E646DC"/>
    <w:rsid w:val="00E675B6"/>
    <w:rsid w:val="00E746DC"/>
    <w:rsid w:val="00E754E6"/>
    <w:rsid w:val="00E77E06"/>
    <w:rsid w:val="00E863C4"/>
    <w:rsid w:val="00E86DBA"/>
    <w:rsid w:val="00E925D5"/>
    <w:rsid w:val="00E93BF9"/>
    <w:rsid w:val="00E93F19"/>
    <w:rsid w:val="00E97AA4"/>
    <w:rsid w:val="00EA3A18"/>
    <w:rsid w:val="00EA3C61"/>
    <w:rsid w:val="00EC66AA"/>
    <w:rsid w:val="00EE2668"/>
    <w:rsid w:val="00F04522"/>
    <w:rsid w:val="00F04B01"/>
    <w:rsid w:val="00F0644C"/>
    <w:rsid w:val="00F0782B"/>
    <w:rsid w:val="00F15158"/>
    <w:rsid w:val="00F21E0F"/>
    <w:rsid w:val="00F23C5E"/>
    <w:rsid w:val="00F241CE"/>
    <w:rsid w:val="00F260FE"/>
    <w:rsid w:val="00F40055"/>
    <w:rsid w:val="00F53680"/>
    <w:rsid w:val="00F60EC1"/>
    <w:rsid w:val="00F613E1"/>
    <w:rsid w:val="00F61F3A"/>
    <w:rsid w:val="00F66E19"/>
    <w:rsid w:val="00F670EA"/>
    <w:rsid w:val="00F670F8"/>
    <w:rsid w:val="00F816BF"/>
    <w:rsid w:val="00F82E2E"/>
    <w:rsid w:val="00F86243"/>
    <w:rsid w:val="00F92F4A"/>
    <w:rsid w:val="00F958E6"/>
    <w:rsid w:val="00F959CF"/>
    <w:rsid w:val="00FA0695"/>
    <w:rsid w:val="00FA368A"/>
    <w:rsid w:val="00FC697F"/>
    <w:rsid w:val="00FD3D89"/>
    <w:rsid w:val="00FD4E91"/>
    <w:rsid w:val="00FE35E8"/>
    <w:rsid w:val="00FE3A0A"/>
    <w:rsid w:val="00FE3BA9"/>
    <w:rsid w:val="00FF0109"/>
    <w:rsid w:val="00FF075F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1кв.2019год</c:v>
                </c:pt>
                <c:pt idx="2">
                  <c:v>1 кв.2018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21421.8</c:v>
                </c:pt>
                <c:pt idx="2">
                  <c:v>22124.5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1кв.2019год</c:v>
                </c:pt>
                <c:pt idx="2">
                  <c:v>1 кв.2018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352.1</c:v>
                </c:pt>
                <c:pt idx="2">
                  <c:v>443.8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1кв.2019год</c:v>
                </c:pt>
                <c:pt idx="2">
                  <c:v>1 кв.2018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7197.1</c:v>
                </c:pt>
                <c:pt idx="2">
                  <c:v>6919.7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731392"/>
        <c:axId val="84732928"/>
        <c:axId val="0"/>
      </c:bar3DChart>
      <c:catAx>
        <c:axId val="84731392"/>
        <c:scaling>
          <c:orientation val="minMax"/>
        </c:scaling>
        <c:delete val="0"/>
        <c:axPos val="l"/>
        <c:majorTickMark val="out"/>
        <c:minorTickMark val="none"/>
        <c:tickLblPos val="nextTo"/>
        <c:crossAx val="84732928"/>
        <c:crosses val="autoZero"/>
        <c:auto val="1"/>
        <c:lblAlgn val="ctr"/>
        <c:lblOffset val="100"/>
        <c:noMultiLvlLbl val="0"/>
      </c:catAx>
      <c:valAx>
        <c:axId val="84732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47313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7255.7</c:v>
                </c:pt>
                <c:pt idx="1">
                  <c:v>0</c:v>
                </c:pt>
                <c:pt idx="2">
                  <c:v>13856.5</c:v>
                </c:pt>
                <c:pt idx="3">
                  <c:v>309.60000000000002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D089-A403-4B2F-8CC6-0C268DE5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16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51</cp:revision>
  <cp:lastPrinted>2019-05-16T07:53:00Z</cp:lastPrinted>
  <dcterms:created xsi:type="dcterms:W3CDTF">2018-05-10T06:48:00Z</dcterms:created>
  <dcterms:modified xsi:type="dcterms:W3CDTF">2019-05-30T06:36:00Z</dcterms:modified>
</cp:coreProperties>
</file>