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B" w:rsidRDefault="006A7F10" w:rsidP="00270F61">
      <w:pPr>
        <w:pStyle w:val="ae"/>
      </w:pPr>
      <w:r>
        <w:t>Заключение</w:t>
      </w:r>
    </w:p>
    <w:p w:rsidR="006A7F10" w:rsidRPr="006C1002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418DB" w:rsidRPr="006C1002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на отчет об исполнени</w:t>
      </w:r>
      <w:r>
        <w:rPr>
          <w:rFonts w:ascii="Times New Roman" w:hAnsi="Times New Roman"/>
          <w:b/>
          <w:sz w:val="28"/>
          <w:szCs w:val="28"/>
        </w:rPr>
        <w:t>и бюджета</w:t>
      </w:r>
    </w:p>
    <w:p w:rsidR="00E418DB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 1</w:t>
      </w:r>
      <w:r w:rsidR="00B35681">
        <w:rPr>
          <w:rFonts w:ascii="Times New Roman" w:hAnsi="Times New Roman"/>
          <w:b/>
          <w:sz w:val="28"/>
          <w:szCs w:val="28"/>
        </w:rPr>
        <w:t xml:space="preserve"> </w:t>
      </w:r>
      <w:r w:rsidR="008D1788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C560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A7F10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F10" w:rsidRPr="006A7F10" w:rsidRDefault="006A7F10" w:rsidP="006A7F1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>п. Рогнедино                                                              2</w:t>
      </w:r>
      <w:r w:rsidR="005433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47C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8B74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53EBB" w:rsidRDefault="00053EBB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EBB" w:rsidRPr="00053EBB" w:rsidRDefault="00053EBB" w:rsidP="00053E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053EBB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6A7F10"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F10"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B35681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1845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B35681">
        <w:rPr>
          <w:rFonts w:ascii="Times New Roman" w:hAnsi="Times New Roman"/>
          <w:sz w:val="28"/>
          <w:szCs w:val="28"/>
          <w:lang w:eastAsia="ru-RU"/>
        </w:rPr>
        <w:t>5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 w:rsidR="00CC1845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год, Соглашения № </w:t>
      </w:r>
      <w:r w:rsidR="0019704D"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B5591">
        <w:rPr>
          <w:rFonts w:ascii="Times New Roman" w:hAnsi="Times New Roman"/>
          <w:sz w:val="28"/>
          <w:szCs w:val="28"/>
          <w:lang w:eastAsia="ru-RU"/>
        </w:rPr>
        <w:t>19</w:t>
      </w:r>
      <w:r w:rsidRPr="00053EBB">
        <w:rPr>
          <w:rFonts w:ascii="Times New Roman" w:hAnsi="Times New Roman"/>
          <w:sz w:val="28"/>
          <w:szCs w:val="28"/>
          <w:lang w:eastAsia="ru-RU"/>
        </w:rPr>
        <w:t>.11.20</w:t>
      </w:r>
      <w:r w:rsidR="00FB5591">
        <w:rPr>
          <w:rFonts w:ascii="Times New Roman" w:hAnsi="Times New Roman"/>
          <w:sz w:val="28"/>
          <w:szCs w:val="28"/>
          <w:lang w:eastAsia="ru-RU"/>
        </w:rPr>
        <w:t>20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53EBB" w:rsidRDefault="00053EBB" w:rsidP="00053E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101B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proofErr w:type="gramStart"/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 w:rsidR="004E56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BB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 организацией</w:t>
      </w:r>
      <w:r w:rsidR="004E56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исполнения   бюджета 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E567D">
        <w:rPr>
          <w:rFonts w:ascii="Times New Roman" w:hAnsi="Times New Roman"/>
          <w:sz w:val="28"/>
          <w:szCs w:val="28"/>
          <w:lang w:eastAsia="ru-RU"/>
        </w:rPr>
        <w:t>Рогнедин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4E567D"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67D">
        <w:rPr>
          <w:rFonts w:ascii="Times New Roman" w:hAnsi="Times New Roman"/>
          <w:sz w:val="28"/>
          <w:szCs w:val="28"/>
          <w:lang w:eastAsia="ru-RU"/>
        </w:rPr>
        <w:t>городс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>кого поселения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в 20</w:t>
      </w:r>
      <w:r w:rsidR="00FB5591">
        <w:rPr>
          <w:rFonts w:ascii="Times New Roman" w:hAnsi="Times New Roman"/>
          <w:sz w:val="28"/>
          <w:szCs w:val="28"/>
          <w:lang w:eastAsia="ru-RU"/>
        </w:rPr>
        <w:t>20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 w:rsidR="00B35681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FB5591">
        <w:rPr>
          <w:rFonts w:ascii="Times New Roman" w:hAnsi="Times New Roman"/>
          <w:sz w:val="28"/>
          <w:szCs w:val="28"/>
          <w:lang w:eastAsia="ru-RU"/>
        </w:rPr>
        <w:t xml:space="preserve">  2021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A151C" w:rsidRPr="000A151C" w:rsidRDefault="000A151C" w:rsidP="000A1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A151C">
        <w:rPr>
          <w:rFonts w:ascii="Times New Roman" w:hAnsi="Times New Roman"/>
          <w:sz w:val="28"/>
          <w:szCs w:val="28"/>
        </w:rPr>
        <w:t xml:space="preserve">По итогам </w:t>
      </w:r>
      <w:r w:rsidR="00642A34">
        <w:rPr>
          <w:rFonts w:ascii="Times New Roman" w:hAnsi="Times New Roman"/>
          <w:sz w:val="28"/>
          <w:szCs w:val="28"/>
        </w:rPr>
        <w:t>1</w:t>
      </w:r>
      <w:r w:rsidRPr="000A151C">
        <w:rPr>
          <w:rFonts w:ascii="Times New Roman" w:hAnsi="Times New Roman"/>
          <w:sz w:val="28"/>
          <w:szCs w:val="28"/>
        </w:rPr>
        <w:t xml:space="preserve"> полугодия 2021 года бюджет </w:t>
      </w:r>
      <w:proofErr w:type="spellStart"/>
      <w:r w:rsidRPr="000A151C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0A151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A151C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0A151C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12422,3 тыс. рублей, или  56,4% к утвержденному годовому плану, расходам исполнен в сумме 11336,4  тыс. рублей, или 50,4% к годовым назначениям уточненной бюджетной росписи, с превышением расходов над доходами в сумме  1085,9 тыс. рублей.</w:t>
      </w:r>
      <w:proofErr w:type="gramEnd"/>
    </w:p>
    <w:p w:rsidR="000A151C" w:rsidRPr="000A151C" w:rsidRDefault="000A151C" w:rsidP="000A1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DB" w:rsidRDefault="00035AAE" w:rsidP="000A15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18DB" w:rsidRPr="00D140D7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E418DB"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E418DB"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="00E418DB"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E418DB"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за</w:t>
      </w:r>
      <w:r w:rsidR="00642A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полугодие 2021 год исполнена в сумме 12422,3 тыс. рублей, или  56,4% к утвержденным годовым назначениям. По сравнению  с соответствующим уровнем прошлого года, доходы  уменьшились на 39,7 тыс. рублей, темп </w:t>
      </w:r>
      <w:r w:rsidR="00AC5604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2,4 %. В структуре доходов бюджета удельный вес собственных доходов составил 42,3%, что выше соответствующего периода прошлого года на 2,8 процентн</w:t>
      </w:r>
      <w:r w:rsidR="00AC560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 57,7 процента. Налоговые и неналоговые доходы бюджета в сравнении с отчетным периодом прошлого года увеличились  на 2,8%</w:t>
      </w:r>
      <w:r w:rsidR="00AC56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на 141,5 тыс. рублей, объем безвозмездных поступлений  уменьшился на 5,9 процента, или на 451,2 тыс. рублей.</w:t>
      </w:r>
    </w:p>
    <w:p w:rsidR="007A7F5C" w:rsidRDefault="007A7F5C" w:rsidP="007A7F5C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5260,1 тыс. рублей, или 40,8 % к утвержденному годовому плану.</w:t>
      </w:r>
    </w:p>
    <w:p w:rsidR="007A7F5C" w:rsidRDefault="007A7F5C" w:rsidP="007A7F5C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>
        <w:rPr>
          <w:spacing w:val="-2"/>
          <w:sz w:val="28"/>
          <w:szCs w:val="28"/>
        </w:rPr>
        <w:t xml:space="preserve"> за          2020 -2021 годы                                                                                          </w:t>
      </w:r>
    </w:p>
    <w:p w:rsidR="007A7F5C" w:rsidRDefault="007A7F5C" w:rsidP="007A7F5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83"/>
        <w:gridCol w:w="1349"/>
      </w:tblGrid>
      <w:tr w:rsidR="007A7F5C" w:rsidTr="007A7F5C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2021год</w:t>
            </w:r>
          </w:p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2021 г, исполнение </w:t>
            </w:r>
          </w:p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2020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2021 год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gramEnd"/>
          </w:p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2020 году,</w:t>
            </w:r>
          </w:p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за год  к плану 2021 г</w:t>
            </w:r>
          </w:p>
        </w:tc>
      </w:tr>
      <w:tr w:rsidR="007A7F5C" w:rsidTr="007A7F5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12422,3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12732,0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56,4</w:t>
            </w:r>
          </w:p>
        </w:tc>
      </w:tr>
      <w:tr w:rsidR="007A7F5C" w:rsidTr="007A7F5C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5118,6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40,8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4669,7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40,5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123,8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9,2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>
              <w:rPr>
                <w:rFonts w:ascii="Times New Roman" w:hAnsi="Times New Roman"/>
              </w:rPr>
              <w:t>арендной</w:t>
            </w:r>
            <w:proofErr w:type="gramEnd"/>
            <w:r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A7F5C" w:rsidTr="007A7F5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7613,4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78,5</w:t>
            </w:r>
          </w:p>
        </w:tc>
      </w:tr>
      <w:tr w:rsidR="007A7F5C" w:rsidTr="007A7F5C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A7F5C" w:rsidTr="007A7F5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</w:t>
            </w:r>
          </w:p>
        </w:tc>
      </w:tr>
      <w:tr w:rsidR="007A7F5C" w:rsidTr="007A7F5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</w:tr>
      <w:tr w:rsidR="007A7F5C" w:rsidTr="007A7F5C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C5604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C5604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C5604">
              <w:rPr>
                <w:rFonts w:ascii="Times New Roman" w:hAnsi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C5604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C5604">
              <w:rPr>
                <w:rFonts w:ascii="Times New Roman" w:hAnsi="Times New Roman"/>
              </w:rPr>
              <w:t>,0</w:t>
            </w:r>
          </w:p>
        </w:tc>
      </w:tr>
      <w:tr w:rsidR="007A7F5C" w:rsidTr="007A7F5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11336,4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2896,5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56,4</w:t>
            </w:r>
          </w:p>
        </w:tc>
      </w:tr>
      <w:tr w:rsidR="007A7F5C" w:rsidTr="007A7F5C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131,8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AC5604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5C" w:rsidRDefault="007A7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AC5604">
              <w:rPr>
                <w:rFonts w:ascii="Times New Roman" w:hAnsi="Times New Roman"/>
                <w:b/>
                <w:bCs/>
              </w:rPr>
              <w:t>,0</w:t>
            </w:r>
          </w:p>
        </w:tc>
      </w:tr>
    </w:tbl>
    <w:p w:rsidR="007A7F5C" w:rsidRDefault="007A7F5C" w:rsidP="007A7F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F5C" w:rsidRDefault="007A7F5C" w:rsidP="007A7F5C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97,9  процента. В абсолютном выражении поступления в бюджет составили 52601,1 тыс. рублей или 40,8 % годовых плановых назначений. Основным налогом, которым сформирована доходная часть бюджета за 2021 год, является  земельный налог. На его долю приходится 45,2% поступивших налоговых доходов.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1710,3 тыс. рублей, годовые плановые назначения исполнены на 40,2%, доля в собственных доходах составляет 32,5%. К соответствующему периоду 2021 года темп  </w:t>
      </w:r>
      <w:r w:rsidR="00DE44E1">
        <w:rPr>
          <w:rFonts w:ascii="Times New Roman" w:hAnsi="Times New Roman"/>
          <w:sz w:val="28"/>
          <w:szCs w:val="28"/>
        </w:rPr>
        <w:t>снижения составил 7,1 процента</w:t>
      </w:r>
      <w:r w:rsidR="00590501">
        <w:rPr>
          <w:rFonts w:ascii="Times New Roman" w:hAnsi="Times New Roman"/>
          <w:sz w:val="28"/>
          <w:szCs w:val="28"/>
        </w:rPr>
        <w:t>,</w:t>
      </w:r>
      <w:r w:rsidR="00DE44E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 131,6 тыс.</w:t>
      </w:r>
      <w:r w:rsidR="00DE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DE44E1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поступил в бюджет в сумме 189,6 тыс.</w:t>
      </w:r>
      <w:r w:rsidR="00DE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 или 16,4% годовых плановых назначений. Доля в собственных доходах составляет 3,6%. К соответствующему периоду 2020 года</w:t>
      </w:r>
      <w:r w:rsidR="00DE44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DE44E1">
        <w:rPr>
          <w:rFonts w:ascii="Times New Roman" w:hAnsi="Times New Roman"/>
          <w:sz w:val="28"/>
          <w:szCs w:val="28"/>
        </w:rPr>
        <w:t>сниже</w:t>
      </w:r>
      <w:r>
        <w:rPr>
          <w:rFonts w:ascii="Times New Roman" w:hAnsi="Times New Roman"/>
          <w:sz w:val="28"/>
          <w:szCs w:val="28"/>
        </w:rPr>
        <w:t>ния составил 21,8 процента</w:t>
      </w:r>
      <w:r w:rsidR="00DE44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52,9 тыс.</w:t>
      </w:r>
      <w:r w:rsidR="00DE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DE44E1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2377,8 тыс. рублей, или 40,5% годовых плановых назначений. Доля в собственных доходах составляет 45,2%. К соответствующему периоду 2020 года</w:t>
      </w:r>
      <w:r w:rsidR="00DE44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DE44E1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23,6 процента</w:t>
      </w:r>
      <w:r w:rsidR="00DE44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454,1 тыс.</w:t>
      </w:r>
      <w:r w:rsidR="00DE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 составил 297,1 тыс. рублей, или 123,8% годовых плановых назначений. Доля в собственных доходах составляет 5,6%. К соответствующему периоду 2020 года</w:t>
      </w:r>
      <w:r w:rsidR="00DE44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роста составил 62,6 процента</w:t>
      </w:r>
      <w:r w:rsidR="00DE44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114,4 тыс.</w:t>
      </w:r>
      <w:r w:rsidR="00DE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составил 564,4 тыс. рублей, или 47,0% годовых плановых назначений. Доля в собственных доходах составляет 10,7%. К соответствующему периоду 2020</w:t>
      </w:r>
      <w:r w:rsidR="005905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года темп  роста составил 17,9 процента</w:t>
      </w:r>
      <w:r w:rsidR="00DE44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85,5 тыс.</w:t>
      </w:r>
      <w:r w:rsidR="00DE4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F5C" w:rsidRDefault="007A7F5C" w:rsidP="007A7F5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Неналоговые доходы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Неналоговые доходы исполнены в сумме 109,3 тыс. рублей, или 59,8% годовых плановых назначений. К соответствующему периоду 2020 года поступление неналоговых доходов</w:t>
      </w:r>
      <w:r w:rsidR="00884309">
        <w:rPr>
          <w:rFonts w:ascii="Times New Roman" w:hAnsi="Times New Roman"/>
          <w:sz w:val="28"/>
          <w:szCs w:val="28"/>
        </w:rPr>
        <w:t xml:space="preserve"> </w:t>
      </w:r>
      <w:r w:rsidR="00C172A4">
        <w:rPr>
          <w:rFonts w:ascii="Times New Roman" w:hAnsi="Times New Roman"/>
          <w:sz w:val="28"/>
          <w:szCs w:val="28"/>
        </w:rPr>
        <w:t>снизились,</w:t>
      </w:r>
      <w:r>
        <w:rPr>
          <w:rFonts w:ascii="Times New Roman" w:hAnsi="Times New Roman"/>
          <w:sz w:val="28"/>
          <w:szCs w:val="28"/>
        </w:rPr>
        <w:t xml:space="preserve"> темп снижения составил 75,6 процента.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 w:rsidR="0088430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C172A4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21,3 тыс. рублей, или 16,5% годовых плановых назначений. Доля в собственных доходах составляет 0,4%. К соответствующему периоду 2020 года темп  снижения составил 53,2 процента</w:t>
      </w:r>
      <w:r w:rsidR="00C172A4">
        <w:rPr>
          <w:rFonts w:ascii="Times New Roman" w:hAnsi="Times New Roman"/>
          <w:sz w:val="28"/>
          <w:szCs w:val="28"/>
        </w:rPr>
        <w:t>, или  24,3 тыс. рублей;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продажи земельных участков</w:t>
      </w: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расположенных в границах поселений</w:t>
      </w:r>
      <w:r>
        <w:rPr>
          <w:rFonts w:ascii="Times New Roman" w:hAnsi="Times New Roman"/>
          <w:sz w:val="28"/>
          <w:szCs w:val="28"/>
        </w:rPr>
        <w:t xml:space="preserve"> составили 86,3 тыс. рублей, или 172,5% годовых плановых назначений. Доля в собственных доходах составляет 1,6%. К соответствующему периоду 2020 года</w:t>
      </w:r>
      <w:r w:rsidR="008843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снижения составил 78,4 процента</w:t>
      </w:r>
      <w:r w:rsidR="00C172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313,5 тыс. рублей.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C172A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1,7 тыс. рублей, или 0</w:t>
      </w:r>
      <w:r w:rsidR="00C172A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годовых плановых назначений. К соответствующему периоду 2020 года темп  снижения составил 50,0</w:t>
      </w:r>
      <w:r w:rsidR="00C172A4">
        <w:rPr>
          <w:rFonts w:ascii="Times New Roman" w:hAnsi="Times New Roman"/>
          <w:sz w:val="28"/>
          <w:szCs w:val="28"/>
        </w:rPr>
        <w:t xml:space="preserve"> процентов,</w:t>
      </w:r>
      <w:r>
        <w:rPr>
          <w:rFonts w:ascii="Times New Roman" w:hAnsi="Times New Roman"/>
          <w:sz w:val="28"/>
          <w:szCs w:val="28"/>
        </w:rPr>
        <w:t xml:space="preserve"> или  1,7 тыс.</w:t>
      </w:r>
      <w:r w:rsidR="00C17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C172A4" w:rsidRDefault="00C172A4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Безвозмездные поступления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кассовое исполнение безвозмездных поступлений составило 7162,2 тыс. рублей, или 78,5% утвержденных годовых назначений. По сравнению с аналогичным периодом 2020 года, общий объем безвозмездных поступлений увеличился  на 5,9 процента, или на 451,2 тыс. рублей.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2440,0 тыс. рублей, или 100</w:t>
      </w:r>
      <w:r w:rsidR="00C172A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от годового плана.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2440,0 тыс. рублей, что составило 100</w:t>
      </w:r>
      <w:r w:rsidR="00C172A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% от  годового плана. 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исполнены в сумме 121,5 тыс. рублей, что составило 54,6% от  годового плана. К уровню 2020 года</w:t>
      </w:r>
      <w:r w:rsidR="00C172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C172A4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20,1%</w:t>
      </w:r>
      <w:r w:rsidR="00C172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20,4 тыс. рублей.</w:t>
      </w:r>
    </w:p>
    <w:p w:rsidR="007A7F5C" w:rsidRDefault="007A7F5C" w:rsidP="007A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за отчетный период исполнены в сумме 4600,8 тыс. рублей, что составило 71,2% от  годового плана. К уровню 2020 года темп снижения составил 25,9%</w:t>
      </w:r>
      <w:r w:rsidR="00C172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1611,6 тыс. рублей.</w:t>
      </w:r>
    </w:p>
    <w:p w:rsidR="00E5709B" w:rsidRPr="00752E40" w:rsidRDefault="00E5709B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418DB" w:rsidRDefault="00E418D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856B67" w:rsidRDefault="00856B67" w:rsidP="00856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2021 год, составляет 22478,4 тыс. рублей.  По сравнению  с соответствующим </w:t>
      </w:r>
      <w:r>
        <w:rPr>
          <w:rFonts w:ascii="Times New Roman" w:hAnsi="Times New Roman"/>
          <w:sz w:val="28"/>
          <w:szCs w:val="28"/>
        </w:rPr>
        <w:lastRenderedPageBreak/>
        <w:t>уровнем прошлого года, расходы  уменьшил</w:t>
      </w:r>
      <w:r w:rsidR="009C31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 w:rsidR="009C31D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на 941,0 тыс. рублей, темп  снижения составил 3,9 процента.</w:t>
      </w:r>
    </w:p>
    <w:p w:rsidR="00856B67" w:rsidRDefault="00856B67" w:rsidP="00856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884309">
        <w:rPr>
          <w:rFonts w:ascii="Times New Roman" w:hAnsi="Times New Roman"/>
          <w:sz w:val="28"/>
          <w:szCs w:val="28"/>
        </w:rPr>
        <w:t xml:space="preserve">1 полугодие </w:t>
      </w:r>
      <w:r>
        <w:rPr>
          <w:rFonts w:ascii="Times New Roman" w:hAnsi="Times New Roman"/>
          <w:sz w:val="28"/>
          <w:szCs w:val="28"/>
        </w:rPr>
        <w:t>2021 год</w:t>
      </w:r>
      <w:r w:rsidR="008843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составило 11336,4 тыс. рублей, что соответствует 50,4% уточненной бюджетной росписи. К уровню расходов аналогичного периода прошлого года, расходы в абсолютном значении увеличились на 1374,7 тыс. рублей, или на 10,8 процента.</w:t>
      </w:r>
    </w:p>
    <w:p w:rsidR="00856B67" w:rsidRDefault="00856B67" w:rsidP="00856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0" w:rsidRDefault="00F54410" w:rsidP="00F5441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D60D1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2021 года осуществлялось по </w:t>
      </w:r>
      <w:r w:rsidR="009C31DA">
        <w:rPr>
          <w:rFonts w:ascii="Times New Roman" w:hAnsi="Times New Roman"/>
          <w:sz w:val="28"/>
          <w:szCs w:val="28"/>
        </w:rPr>
        <w:t xml:space="preserve">четырем </w:t>
      </w:r>
      <w:r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</w:t>
      </w:r>
      <w:r w:rsidR="009C31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 w:rsidR="009C31DA">
        <w:rPr>
          <w:rFonts w:ascii="Times New Roman" w:hAnsi="Times New Roman"/>
          <w:sz w:val="28"/>
          <w:szCs w:val="28"/>
        </w:rPr>
        <w:t>Национальная экономика</w:t>
      </w:r>
      <w:r>
        <w:rPr>
          <w:rFonts w:ascii="Times New Roman" w:hAnsi="Times New Roman"/>
          <w:sz w:val="28"/>
          <w:szCs w:val="28"/>
        </w:rPr>
        <w:t xml:space="preserve">», с удельным весом в общем объеме расходов </w:t>
      </w:r>
      <w:r w:rsidR="009C31DA">
        <w:rPr>
          <w:rFonts w:ascii="Times New Roman" w:hAnsi="Times New Roman"/>
          <w:sz w:val="28"/>
          <w:szCs w:val="28"/>
        </w:rPr>
        <w:t>86,4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9C31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B24918" w:rsidRDefault="00B24918" w:rsidP="00B24918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B24918" w:rsidTr="00B2491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2020 г</w:t>
            </w: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2021 г</w:t>
            </w: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2021 г</w:t>
            </w: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2021/2020</w:t>
            </w: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B24918" w:rsidTr="00B2491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60D1C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4918" w:rsidTr="00B2491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120,1</w:t>
            </w:r>
          </w:p>
        </w:tc>
      </w:tr>
      <w:tr w:rsidR="00B24918" w:rsidTr="00B2491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60D1C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4918" w:rsidTr="00B2491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7399,4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</w:tr>
      <w:tr w:rsidR="00B24918" w:rsidTr="00B2491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4862,8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11639,6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5321,8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109,4</w:t>
            </w:r>
          </w:p>
        </w:tc>
      </w:tr>
      <w:tr w:rsidR="00B24918" w:rsidTr="00B2491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</w:t>
            </w:r>
          </w:p>
        </w:tc>
      </w:tr>
      <w:tr w:rsidR="00B24918" w:rsidTr="00B2491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D60D1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D60D1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24918" w:rsidTr="00B2491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8" w:rsidRDefault="00B249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12711,2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22478,4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11336,4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89,2</w:t>
            </w:r>
          </w:p>
        </w:tc>
      </w:tr>
    </w:tbl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B6664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2021 года  исполнены в сумме 0,0 тыс. рублей, или 0</w:t>
      </w:r>
      <w:r w:rsidR="007D0E6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к утвержденной бюджетной росписи</w:t>
      </w:r>
      <w:r w:rsidR="009C31DA">
        <w:rPr>
          <w:rFonts w:ascii="Times New Roman" w:hAnsi="Times New Roman"/>
          <w:sz w:val="28"/>
          <w:szCs w:val="28"/>
        </w:rPr>
        <w:t xml:space="preserve"> в объеме 26,4 тыс. рублей.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/>
          <w:sz w:val="28"/>
          <w:szCs w:val="28"/>
        </w:rPr>
        <w:t xml:space="preserve">расходы бюджета за </w:t>
      </w:r>
      <w:r w:rsidR="00B6664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2021 года сложились в сумме 121,5 тыс. рублей,</w:t>
      </w:r>
      <w:r w:rsidR="009C31DA">
        <w:rPr>
          <w:rFonts w:ascii="Times New Roman" w:hAnsi="Times New Roman"/>
          <w:sz w:val="28"/>
          <w:szCs w:val="28"/>
        </w:rPr>
        <w:t xml:space="preserve"> или 54</w:t>
      </w:r>
      <w:r>
        <w:rPr>
          <w:rFonts w:ascii="Times New Roman" w:hAnsi="Times New Roman"/>
          <w:sz w:val="28"/>
          <w:szCs w:val="28"/>
        </w:rPr>
        <w:t>,7% к объему расходов, предусмотренных уточненной бюджетной росписью на год</w:t>
      </w:r>
      <w:r w:rsidR="009C31DA">
        <w:rPr>
          <w:rFonts w:ascii="Times New Roman" w:hAnsi="Times New Roman"/>
          <w:sz w:val="28"/>
          <w:szCs w:val="28"/>
        </w:rPr>
        <w:t xml:space="preserve"> в объеме 222,1 тыс. рублей.</w:t>
      </w:r>
      <w:r>
        <w:rPr>
          <w:rFonts w:ascii="Times New Roman" w:hAnsi="Times New Roman"/>
          <w:sz w:val="28"/>
          <w:szCs w:val="28"/>
        </w:rPr>
        <w:t xml:space="preserve"> Темп роста к аналогичному периоду 2020 года составил 20,1 процента. Структура раздела представлена одним подразделом - 02 03 «Мобилизационная и вневойсковая подготовка».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sz w:val="28"/>
          <w:szCs w:val="28"/>
        </w:rPr>
        <w:t xml:space="preserve">кассовые расходы за </w:t>
      </w:r>
      <w:r w:rsidR="00B66646">
        <w:rPr>
          <w:rFonts w:ascii="Times New Roman" w:hAnsi="Times New Roman"/>
          <w:sz w:val="28"/>
          <w:szCs w:val="28"/>
        </w:rPr>
        <w:t>1 п</w:t>
      </w:r>
      <w:r>
        <w:rPr>
          <w:rFonts w:ascii="Times New Roman" w:hAnsi="Times New Roman"/>
          <w:sz w:val="28"/>
          <w:szCs w:val="28"/>
        </w:rPr>
        <w:t xml:space="preserve">олугодие  2021 года сложились в </w:t>
      </w:r>
      <w:r>
        <w:rPr>
          <w:rFonts w:ascii="Times New Roman" w:hAnsi="Times New Roman"/>
          <w:sz w:val="28"/>
          <w:szCs w:val="28"/>
        </w:rPr>
        <w:lastRenderedPageBreak/>
        <w:t>сумме 0,0 тыс. рублей, предусмотренных уточненной бюджетной росписью на год</w:t>
      </w:r>
      <w:r w:rsidR="007D0E65">
        <w:rPr>
          <w:rFonts w:ascii="Times New Roman" w:hAnsi="Times New Roman"/>
          <w:sz w:val="28"/>
          <w:szCs w:val="28"/>
        </w:rPr>
        <w:t xml:space="preserve"> в объеме 40,0 тыс. рублей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</w:t>
      </w:r>
      <w:r w:rsidR="00B6664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2021 года сложилось в объеме 5693,2 тыс. рублей, или 86,4% к объему расходов, предусмотренных уточненной бюджетной росписью на 2021 год. Доля расходов по разделу в общей структуре расходов бюджета составила 50,2 %. Темп </w:t>
      </w:r>
      <w:r w:rsidR="00D6476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2020 года </w:t>
      </w:r>
      <w:r w:rsidR="00B666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23,1 процента. 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34,8 тыс. рублей, или 50</w:t>
      </w:r>
      <w:r w:rsidR="00D6476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09 «Дорожное хозяйство» кассовое исполнение расходов составило 5558,4 тыс. рублей, или 88,6% раздела.</w:t>
      </w:r>
    </w:p>
    <w:p w:rsidR="00D6476E" w:rsidRDefault="00B24918" w:rsidP="00D647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 04 «Национальная экономика»  расходы бюджета за </w:t>
      </w:r>
      <w:r w:rsidR="00BE6F59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2021  года сложились в сумме 5693,2тыс. рублей,  или 86,4 % объема расходов, предусмотренных уточненной бюджетной росписью и утвержденных решением. К аналогичному периоду 2020 года расходы уменьшились в 23,1%. </w:t>
      </w:r>
    </w:p>
    <w:p w:rsidR="00B24918" w:rsidRDefault="00B24918" w:rsidP="00D647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использования средств</w:t>
      </w:r>
      <w:r w:rsidR="003C30A3">
        <w:rPr>
          <w:rFonts w:ascii="Times New Roman" w:hAnsi="Times New Roman"/>
          <w:sz w:val="28"/>
          <w:szCs w:val="28"/>
        </w:rPr>
        <w:t xml:space="preserve">  дорожного фонда </w:t>
      </w:r>
      <w:proofErr w:type="spellStart"/>
      <w:r w:rsidR="003C30A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3C3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3C30A3" w:rsidRDefault="003C30A3" w:rsidP="003C30A3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тыс. рублей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B24918" w:rsidTr="00B24918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B24918" w:rsidTr="00B24918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01.01.2021 года  -   51,5 тыс. рублей</w:t>
            </w:r>
          </w:p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918" w:rsidTr="00B24918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6219,3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5506,9</w:t>
            </w:r>
          </w:p>
        </w:tc>
      </w:tr>
      <w:tr w:rsidR="00B24918" w:rsidTr="00B24918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564,4</w:t>
            </w:r>
          </w:p>
        </w:tc>
      </w:tr>
      <w:tr w:rsidR="00B24918" w:rsidTr="00B24918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741,7</w:t>
            </w:r>
          </w:p>
        </w:tc>
      </w:tr>
      <w:tr w:rsidR="00B24918" w:rsidTr="00B24918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4200,8</w:t>
            </w:r>
          </w:p>
        </w:tc>
      </w:tr>
      <w:tr w:rsidR="00B24918" w:rsidTr="00B24918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6219,3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5558,4</w:t>
            </w:r>
          </w:p>
        </w:tc>
      </w:tr>
      <w:tr w:rsidR="00B24918" w:rsidTr="00B24918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4918" w:rsidTr="00B24918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564,4</w:t>
            </w:r>
          </w:p>
        </w:tc>
      </w:tr>
      <w:tr w:rsidR="00B24918" w:rsidTr="00B24918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793,2</w:t>
            </w:r>
          </w:p>
        </w:tc>
      </w:tr>
      <w:tr w:rsidR="00B24918" w:rsidTr="00B24918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8" w:rsidRDefault="00B24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4200,8</w:t>
            </w:r>
          </w:p>
        </w:tc>
      </w:tr>
      <w:tr w:rsidR="00B24918" w:rsidTr="00B24918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01.07.2021 года  -   0,0  тыс. рублей</w:t>
            </w:r>
          </w:p>
          <w:p w:rsidR="00B24918" w:rsidRDefault="00B24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918" w:rsidRDefault="00B24918" w:rsidP="00B2491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Анализируя представленные данные, сделан вывод, что остаток денежных средств на 01.07.2021 года по дорожному фонду составляет 0,0 тыс. рублей, тогда как на счете городского поселения остаток составляет 1539,2 тыс. рублей.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экономике» кассовое исполнение расходов составило 100,0 тыс. рублей, или 40,0% раздела.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F12DF5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 2021 года сложились в сумме 5321,8 тыс. рублей, или 45,7% к объему расходов, предусмотренных уточненной бюджетной росписью на год. Доля расходов по разделу в общей структуре расходов бюджета составила 46,9 %. Темп </w:t>
      </w:r>
      <w:r w:rsidR="00D6476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2020 года</w:t>
      </w:r>
      <w:r w:rsidR="00F12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9,4 процента. 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86,6 тыс. рублей, или 24,0% раздела.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3391,8 тыс. рублей, или 81,8% раздела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03 «Благоустройство» расходы составили 1843,4 тыс. рублей, или 25,8% раздела.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CA02C8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полугодие 2021 года расходы бюджета с учетом уточненной бюджетной росписи были утверждены в объеме 3960,0 тыс. рублей. Исполнение расходов за </w:t>
      </w:r>
      <w:r w:rsidR="00CA02C8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2021 года составило 200,0 тыс. рублей, или 5,1 процент</w:t>
      </w:r>
      <w:r w:rsidR="00D6476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D6476E">
        <w:rPr>
          <w:rFonts w:ascii="Times New Roman" w:hAnsi="Times New Roman"/>
          <w:sz w:val="28"/>
          <w:szCs w:val="28"/>
        </w:rPr>
        <w:t>1,8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B24918" w:rsidRDefault="00B24918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1B3A3B" w:rsidRDefault="001B3A3B" w:rsidP="00B24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0" w:rsidRDefault="00F54410" w:rsidP="00F544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1B3A3B" w:rsidRDefault="001B3A3B" w:rsidP="001B3A3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за  </w:t>
      </w:r>
      <w:r w:rsidR="00B03E6C">
        <w:rPr>
          <w:rFonts w:ascii="Times New Roman" w:hAnsi="Times New Roman"/>
          <w:sz w:val="28"/>
          <w:szCs w:val="28"/>
        </w:rPr>
        <w:t xml:space="preserve">1 </w:t>
      </w:r>
      <w:r w:rsidRPr="00613E8E">
        <w:rPr>
          <w:rFonts w:ascii="Times New Roman" w:hAnsi="Times New Roman"/>
          <w:sz w:val="28"/>
          <w:szCs w:val="28"/>
        </w:rPr>
        <w:t>полугодие 2021 года</w:t>
      </w:r>
      <w:r w:rsidR="00B277A7">
        <w:rPr>
          <w:rFonts w:ascii="Times New Roman" w:hAnsi="Times New Roman"/>
          <w:sz w:val="28"/>
          <w:szCs w:val="28"/>
        </w:rPr>
        <w:t>,</w:t>
      </w:r>
      <w:r w:rsidRPr="00613E8E">
        <w:rPr>
          <w:rFonts w:ascii="Times New Roman" w:hAnsi="Times New Roman"/>
          <w:sz w:val="28"/>
          <w:szCs w:val="28"/>
        </w:rPr>
        <w:t xml:space="preserve"> исполнение расходов бюджета в отчетном периоде осуществлялось </w:t>
      </w:r>
      <w:proofErr w:type="spellStart"/>
      <w:r w:rsidRPr="00613E8E">
        <w:rPr>
          <w:rFonts w:ascii="Times New Roman" w:hAnsi="Times New Roman"/>
          <w:sz w:val="28"/>
          <w:szCs w:val="28"/>
        </w:rPr>
        <w:t>Рогнединск</w:t>
      </w:r>
      <w:r w:rsidR="00B277A7">
        <w:rPr>
          <w:rFonts w:ascii="Times New Roman" w:hAnsi="Times New Roman"/>
          <w:sz w:val="28"/>
          <w:szCs w:val="28"/>
        </w:rPr>
        <w:t>им</w:t>
      </w:r>
      <w:proofErr w:type="spellEnd"/>
      <w:r w:rsidRPr="00613E8E">
        <w:rPr>
          <w:rFonts w:ascii="Times New Roman" w:hAnsi="Times New Roman"/>
          <w:sz w:val="28"/>
          <w:szCs w:val="28"/>
        </w:rPr>
        <w:t xml:space="preserve"> городск</w:t>
      </w:r>
      <w:r w:rsidR="00B277A7">
        <w:rPr>
          <w:rFonts w:ascii="Times New Roman" w:hAnsi="Times New Roman"/>
          <w:sz w:val="28"/>
          <w:szCs w:val="28"/>
        </w:rPr>
        <w:t>им</w:t>
      </w:r>
      <w:r w:rsidRPr="00613E8E">
        <w:rPr>
          <w:rFonts w:ascii="Times New Roman" w:hAnsi="Times New Roman"/>
          <w:sz w:val="28"/>
          <w:szCs w:val="28"/>
        </w:rPr>
        <w:t xml:space="preserve"> поселение</w:t>
      </w:r>
      <w:r w:rsidR="00B277A7">
        <w:rPr>
          <w:rFonts w:ascii="Times New Roman" w:hAnsi="Times New Roman"/>
          <w:sz w:val="28"/>
          <w:szCs w:val="28"/>
        </w:rPr>
        <w:t>м</w:t>
      </w:r>
      <w:r w:rsidRPr="00613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E8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613E8E"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 xml:space="preserve">За  </w:t>
      </w:r>
      <w:r w:rsidR="00B03E6C">
        <w:rPr>
          <w:rFonts w:ascii="Times New Roman" w:hAnsi="Times New Roman"/>
          <w:sz w:val="28"/>
          <w:szCs w:val="28"/>
        </w:rPr>
        <w:t xml:space="preserve">1 </w:t>
      </w:r>
      <w:r w:rsidRPr="00613E8E">
        <w:rPr>
          <w:rFonts w:ascii="Times New Roman" w:hAnsi="Times New Roman"/>
          <w:sz w:val="28"/>
          <w:szCs w:val="28"/>
        </w:rPr>
        <w:t>полугодие 2021 года  исполнение расходов составило 11336,4 тыс. рублей, что соответствует 50,4  %  сводной бюджетной росписи. К аналогичному  периоду прошлого года</w:t>
      </w:r>
      <w:r w:rsidR="00D910BC">
        <w:rPr>
          <w:rFonts w:ascii="Times New Roman" w:hAnsi="Times New Roman"/>
          <w:sz w:val="28"/>
          <w:szCs w:val="28"/>
        </w:rPr>
        <w:t>,</w:t>
      </w:r>
      <w:r w:rsidRPr="00613E8E">
        <w:rPr>
          <w:rFonts w:ascii="Times New Roman" w:hAnsi="Times New Roman"/>
          <w:sz w:val="28"/>
          <w:szCs w:val="28"/>
        </w:rPr>
        <w:t xml:space="preserve"> объем кассовых расходов составил 54,3 процента.</w:t>
      </w: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 xml:space="preserve">Постановлением </w:t>
      </w:r>
      <w:r w:rsidR="00D910BC">
        <w:rPr>
          <w:rFonts w:ascii="Times New Roman" w:hAnsi="Times New Roman"/>
          <w:sz w:val="28"/>
          <w:szCs w:val="28"/>
        </w:rPr>
        <w:t>а</w:t>
      </w:r>
      <w:r w:rsidRPr="00613E8E">
        <w:rPr>
          <w:rFonts w:ascii="Times New Roman" w:hAnsi="Times New Roman"/>
          <w:sz w:val="28"/>
          <w:szCs w:val="28"/>
        </w:rPr>
        <w:t>дминистраци</w:t>
      </w:r>
      <w:r w:rsidR="00D910BC">
        <w:rPr>
          <w:rFonts w:ascii="Times New Roman" w:hAnsi="Times New Roman"/>
          <w:sz w:val="28"/>
          <w:szCs w:val="28"/>
        </w:rPr>
        <w:t xml:space="preserve">и </w:t>
      </w:r>
      <w:r w:rsidRPr="00613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E8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613E8E">
        <w:rPr>
          <w:rFonts w:ascii="Times New Roman" w:hAnsi="Times New Roman"/>
          <w:sz w:val="28"/>
          <w:szCs w:val="28"/>
        </w:rPr>
        <w:t xml:space="preserve"> района от 16.12.2020 года № 576</w:t>
      </w:r>
      <w:r w:rsidR="00D910BC">
        <w:rPr>
          <w:rFonts w:ascii="Times New Roman" w:hAnsi="Times New Roman"/>
          <w:sz w:val="28"/>
          <w:szCs w:val="28"/>
        </w:rPr>
        <w:t xml:space="preserve">, </w:t>
      </w:r>
      <w:r w:rsidRPr="00613E8E">
        <w:rPr>
          <w:rFonts w:ascii="Times New Roman" w:hAnsi="Times New Roman"/>
          <w:sz w:val="28"/>
          <w:szCs w:val="28"/>
        </w:rPr>
        <w:t>утвержден перечень муниципальных программ:</w:t>
      </w:r>
    </w:p>
    <w:p w:rsidR="00613E8E" w:rsidRPr="00613E8E" w:rsidRDefault="00613E8E" w:rsidP="00613E8E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 xml:space="preserve">«Реализация отдельных полномочий </w:t>
      </w:r>
      <w:proofErr w:type="spellStart"/>
      <w:r w:rsidRPr="00613E8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613E8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613E8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613E8E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2021-2023 годы».</w:t>
      </w: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Pr="00613E8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613E8E">
        <w:rPr>
          <w:rFonts w:ascii="Times New Roman" w:hAnsi="Times New Roman"/>
          <w:sz w:val="28"/>
          <w:szCs w:val="28"/>
        </w:rPr>
        <w:t xml:space="preserve"> района от   18.12.2020 года №</w:t>
      </w:r>
      <w:r w:rsidR="00D910BC">
        <w:rPr>
          <w:rFonts w:ascii="Times New Roman" w:hAnsi="Times New Roman"/>
          <w:sz w:val="28"/>
          <w:szCs w:val="28"/>
        </w:rPr>
        <w:t xml:space="preserve"> </w:t>
      </w:r>
      <w:r w:rsidRPr="00613E8E">
        <w:rPr>
          <w:rFonts w:ascii="Times New Roman" w:hAnsi="Times New Roman"/>
          <w:sz w:val="28"/>
          <w:szCs w:val="28"/>
        </w:rPr>
        <w:t>577</w:t>
      </w:r>
      <w:r w:rsidR="00D910BC">
        <w:rPr>
          <w:rFonts w:ascii="Times New Roman" w:hAnsi="Times New Roman"/>
          <w:sz w:val="28"/>
          <w:szCs w:val="28"/>
        </w:rPr>
        <w:t xml:space="preserve">, </w:t>
      </w:r>
      <w:r w:rsidRPr="00613E8E">
        <w:rPr>
          <w:rFonts w:ascii="Times New Roman" w:hAnsi="Times New Roman"/>
          <w:sz w:val="28"/>
          <w:szCs w:val="28"/>
        </w:rPr>
        <w:t xml:space="preserve">приложением №1 утвержден паспорт муниципальной программы «Реализация отдельных полномочий </w:t>
      </w:r>
      <w:proofErr w:type="spellStart"/>
      <w:r w:rsidRPr="00613E8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613E8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613E8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613E8E"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на 2021-2023 годы». </w:t>
      </w: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E8E">
        <w:rPr>
          <w:rFonts w:ascii="Times New Roman" w:hAnsi="Times New Roman"/>
          <w:sz w:val="28"/>
          <w:szCs w:val="28"/>
        </w:rPr>
        <w:t>Согласно приложению № 8 к решению от  21.12.2020</w:t>
      </w:r>
      <w:r w:rsidR="00D910BC">
        <w:rPr>
          <w:rFonts w:ascii="Times New Roman" w:hAnsi="Times New Roman"/>
          <w:sz w:val="28"/>
          <w:szCs w:val="28"/>
        </w:rPr>
        <w:t xml:space="preserve"> года </w:t>
      </w:r>
      <w:r w:rsidRPr="00613E8E">
        <w:rPr>
          <w:rFonts w:ascii="Times New Roman" w:hAnsi="Times New Roman"/>
          <w:sz w:val="28"/>
          <w:szCs w:val="28"/>
        </w:rPr>
        <w:t xml:space="preserve"> №</w:t>
      </w:r>
      <w:r w:rsidR="00D910BC">
        <w:rPr>
          <w:rFonts w:ascii="Times New Roman" w:hAnsi="Times New Roman"/>
          <w:sz w:val="28"/>
          <w:szCs w:val="28"/>
        </w:rPr>
        <w:t xml:space="preserve"> </w:t>
      </w:r>
      <w:r w:rsidRPr="00613E8E">
        <w:rPr>
          <w:rFonts w:ascii="Times New Roman" w:hAnsi="Times New Roman"/>
          <w:sz w:val="28"/>
          <w:szCs w:val="28"/>
        </w:rPr>
        <w:t xml:space="preserve">4-70  «О бюджете </w:t>
      </w:r>
      <w:proofErr w:type="spellStart"/>
      <w:r w:rsidRPr="00613E8E">
        <w:rPr>
          <w:rFonts w:ascii="Times New Roman" w:hAnsi="Times New Roman"/>
          <w:sz w:val="28"/>
          <w:szCs w:val="28"/>
        </w:rPr>
        <w:t>Рогнединско</w:t>
      </w:r>
      <w:r w:rsidR="00D910BC">
        <w:rPr>
          <w:rFonts w:ascii="Times New Roman" w:hAnsi="Times New Roman"/>
          <w:sz w:val="28"/>
          <w:szCs w:val="28"/>
        </w:rPr>
        <w:t>го</w:t>
      </w:r>
      <w:proofErr w:type="spellEnd"/>
      <w:r w:rsidR="00D910BC">
        <w:rPr>
          <w:rFonts w:ascii="Times New Roman" w:hAnsi="Times New Roman"/>
          <w:sz w:val="28"/>
          <w:szCs w:val="28"/>
        </w:rPr>
        <w:t xml:space="preserve"> </w:t>
      </w:r>
      <w:r w:rsidRPr="00613E8E">
        <w:rPr>
          <w:rFonts w:ascii="Times New Roman" w:hAnsi="Times New Roman"/>
          <w:sz w:val="28"/>
          <w:szCs w:val="28"/>
        </w:rPr>
        <w:t xml:space="preserve"> городско</w:t>
      </w:r>
      <w:r w:rsidR="00D910BC">
        <w:rPr>
          <w:rFonts w:ascii="Times New Roman" w:hAnsi="Times New Roman"/>
          <w:sz w:val="28"/>
          <w:szCs w:val="28"/>
        </w:rPr>
        <w:t>го</w:t>
      </w:r>
      <w:r w:rsidRPr="00613E8E">
        <w:rPr>
          <w:rFonts w:ascii="Times New Roman" w:hAnsi="Times New Roman"/>
          <w:sz w:val="28"/>
          <w:szCs w:val="28"/>
        </w:rPr>
        <w:t xml:space="preserve"> поселени</w:t>
      </w:r>
      <w:r w:rsidR="00D910BC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D910BC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910BC">
        <w:rPr>
          <w:rFonts w:ascii="Times New Roman" w:hAnsi="Times New Roman"/>
          <w:sz w:val="28"/>
          <w:szCs w:val="28"/>
        </w:rPr>
        <w:t xml:space="preserve"> муниципального района Брянской области </w:t>
      </w:r>
      <w:r w:rsidRPr="00613E8E">
        <w:rPr>
          <w:rFonts w:ascii="Times New Roman" w:hAnsi="Times New Roman"/>
          <w:sz w:val="28"/>
          <w:szCs w:val="28"/>
        </w:rPr>
        <w:t xml:space="preserve"> на 2021 год и на плановый период 2022 и 2023 годов»  (ред. от 16.03.2021 №</w:t>
      </w:r>
      <w:r w:rsidR="00D910BC">
        <w:rPr>
          <w:rFonts w:ascii="Times New Roman" w:hAnsi="Times New Roman"/>
          <w:sz w:val="28"/>
          <w:szCs w:val="28"/>
        </w:rPr>
        <w:t xml:space="preserve"> </w:t>
      </w:r>
      <w:r w:rsidRPr="00613E8E">
        <w:rPr>
          <w:rFonts w:ascii="Times New Roman" w:hAnsi="Times New Roman"/>
          <w:sz w:val="28"/>
          <w:szCs w:val="28"/>
        </w:rPr>
        <w:t>4-79)</w:t>
      </w:r>
      <w:r w:rsidR="00D910BC">
        <w:rPr>
          <w:rFonts w:ascii="Times New Roman" w:hAnsi="Times New Roman"/>
          <w:sz w:val="28"/>
          <w:szCs w:val="28"/>
        </w:rPr>
        <w:t xml:space="preserve">, </w:t>
      </w:r>
      <w:r w:rsidRPr="00613E8E">
        <w:rPr>
          <w:rFonts w:ascii="Times New Roman" w:hAnsi="Times New Roman"/>
          <w:sz w:val="28"/>
          <w:szCs w:val="28"/>
        </w:rPr>
        <w:t xml:space="preserve"> исполнение бюджета на 2021 год и на плановый период 2022 и 2023 годов запланировано в рамках реализации 2 муниципальн</w:t>
      </w:r>
      <w:r w:rsidR="00B03E6C">
        <w:rPr>
          <w:rFonts w:ascii="Times New Roman" w:hAnsi="Times New Roman"/>
          <w:sz w:val="28"/>
          <w:szCs w:val="28"/>
        </w:rPr>
        <w:t>ых</w:t>
      </w:r>
      <w:r w:rsidRPr="00613E8E">
        <w:rPr>
          <w:rFonts w:ascii="Times New Roman" w:hAnsi="Times New Roman"/>
          <w:sz w:val="28"/>
          <w:szCs w:val="28"/>
        </w:rPr>
        <w:t xml:space="preserve"> программ. </w:t>
      </w:r>
      <w:proofErr w:type="gramEnd"/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Общий объем финансирования муниципальн</w:t>
      </w:r>
      <w:r w:rsidR="00D910BC">
        <w:rPr>
          <w:rFonts w:ascii="Times New Roman" w:hAnsi="Times New Roman"/>
          <w:sz w:val="28"/>
          <w:szCs w:val="28"/>
        </w:rPr>
        <w:t>ых</w:t>
      </w:r>
      <w:r w:rsidRPr="00613E8E"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2021 год</w:t>
      </w:r>
      <w:r w:rsidR="00D910BC">
        <w:rPr>
          <w:rFonts w:ascii="Times New Roman" w:hAnsi="Times New Roman"/>
          <w:sz w:val="28"/>
          <w:szCs w:val="28"/>
        </w:rPr>
        <w:t>,</w:t>
      </w:r>
      <w:r w:rsidRPr="00613E8E">
        <w:rPr>
          <w:rFonts w:ascii="Times New Roman" w:hAnsi="Times New Roman"/>
          <w:sz w:val="28"/>
          <w:szCs w:val="28"/>
        </w:rPr>
        <w:t xml:space="preserve"> утвержден в сумме 22478,4 тыс. рублей:</w:t>
      </w: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 xml:space="preserve">- «Реализация отдельных полномочий </w:t>
      </w:r>
      <w:proofErr w:type="spellStart"/>
      <w:r w:rsidRPr="00613E8E">
        <w:rPr>
          <w:rFonts w:ascii="Times New Roman" w:hAnsi="Times New Roman"/>
          <w:sz w:val="28"/>
          <w:szCs w:val="28"/>
        </w:rPr>
        <w:t>Рогнединско</w:t>
      </w:r>
      <w:r w:rsidR="00B03E6C">
        <w:rPr>
          <w:rFonts w:ascii="Times New Roman" w:hAnsi="Times New Roman"/>
          <w:sz w:val="28"/>
          <w:szCs w:val="28"/>
        </w:rPr>
        <w:t>го</w:t>
      </w:r>
      <w:proofErr w:type="spellEnd"/>
      <w:r w:rsidRPr="00613E8E">
        <w:rPr>
          <w:rFonts w:ascii="Times New Roman" w:hAnsi="Times New Roman"/>
          <w:sz w:val="28"/>
          <w:szCs w:val="28"/>
        </w:rPr>
        <w:t xml:space="preserve"> городско</w:t>
      </w:r>
      <w:r w:rsidR="00B03E6C"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 w:rsidR="00B03E6C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B03E6C">
        <w:rPr>
          <w:rFonts w:ascii="Times New Roman" w:hAnsi="Times New Roman"/>
          <w:sz w:val="28"/>
          <w:szCs w:val="28"/>
        </w:rPr>
        <w:t xml:space="preserve"> муниципального района Брянской области </w:t>
      </w:r>
      <w:r w:rsidRPr="00613E8E">
        <w:rPr>
          <w:rFonts w:ascii="Times New Roman" w:hAnsi="Times New Roman"/>
          <w:sz w:val="28"/>
          <w:szCs w:val="28"/>
        </w:rPr>
        <w:t xml:space="preserve"> на 2021-2023 годы» - 20343,9 тыс. рублей;</w:t>
      </w: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- Формирование современной городской</w:t>
      </w:r>
      <w:r w:rsidR="00B03E6C">
        <w:rPr>
          <w:rFonts w:ascii="Times New Roman" w:hAnsi="Times New Roman"/>
          <w:sz w:val="28"/>
          <w:szCs w:val="28"/>
        </w:rPr>
        <w:t xml:space="preserve"> среды </w:t>
      </w:r>
      <w:r w:rsidRPr="00613E8E">
        <w:rPr>
          <w:rFonts w:ascii="Times New Roman" w:hAnsi="Times New Roman"/>
          <w:sz w:val="28"/>
          <w:szCs w:val="28"/>
        </w:rPr>
        <w:t xml:space="preserve"> на территории МО «</w:t>
      </w:r>
      <w:proofErr w:type="spellStart"/>
      <w:r w:rsidRPr="00613E8E">
        <w:rPr>
          <w:rFonts w:ascii="Times New Roman" w:hAnsi="Times New Roman"/>
          <w:sz w:val="28"/>
          <w:szCs w:val="28"/>
        </w:rPr>
        <w:t>Рогнединское</w:t>
      </w:r>
      <w:proofErr w:type="spellEnd"/>
      <w:r w:rsidRPr="00613E8E">
        <w:rPr>
          <w:rFonts w:ascii="Times New Roman" w:hAnsi="Times New Roman"/>
          <w:sz w:val="28"/>
          <w:szCs w:val="28"/>
        </w:rPr>
        <w:t xml:space="preserve"> городское поселение»-</w:t>
      </w:r>
      <w:r w:rsidR="00D910BC">
        <w:rPr>
          <w:rFonts w:ascii="Times New Roman" w:hAnsi="Times New Roman"/>
          <w:sz w:val="28"/>
          <w:szCs w:val="28"/>
        </w:rPr>
        <w:t xml:space="preserve"> </w:t>
      </w:r>
      <w:r w:rsidRPr="00613E8E">
        <w:rPr>
          <w:rFonts w:ascii="Times New Roman" w:hAnsi="Times New Roman"/>
          <w:sz w:val="28"/>
          <w:szCs w:val="28"/>
        </w:rPr>
        <w:t>2109,5 тыс.</w:t>
      </w:r>
      <w:r w:rsidR="00D910BC">
        <w:rPr>
          <w:rFonts w:ascii="Times New Roman" w:hAnsi="Times New Roman"/>
          <w:sz w:val="28"/>
          <w:szCs w:val="28"/>
        </w:rPr>
        <w:t xml:space="preserve"> </w:t>
      </w:r>
      <w:r w:rsidRPr="00613E8E">
        <w:rPr>
          <w:rFonts w:ascii="Times New Roman" w:hAnsi="Times New Roman"/>
          <w:sz w:val="28"/>
          <w:szCs w:val="28"/>
        </w:rPr>
        <w:t>руб</w:t>
      </w:r>
      <w:r w:rsidR="00D910BC">
        <w:rPr>
          <w:rFonts w:ascii="Times New Roman" w:hAnsi="Times New Roman"/>
          <w:sz w:val="28"/>
          <w:szCs w:val="28"/>
        </w:rPr>
        <w:t>лей</w:t>
      </w:r>
      <w:r w:rsidRPr="00613E8E">
        <w:rPr>
          <w:rFonts w:ascii="Times New Roman" w:hAnsi="Times New Roman"/>
          <w:sz w:val="28"/>
          <w:szCs w:val="28"/>
        </w:rPr>
        <w:t xml:space="preserve">. </w:t>
      </w: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Непрограммная деятельность утверждена в сумме 25,0 тыс. рублей.</w:t>
      </w: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613E8E" w:rsidRPr="00613E8E" w:rsidRDefault="00613E8E" w:rsidP="00613E8E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(</w:t>
      </w:r>
      <w:proofErr w:type="spellStart"/>
      <w:r w:rsidRPr="00613E8E">
        <w:rPr>
          <w:rFonts w:ascii="Times New Roman" w:hAnsi="Times New Roman"/>
          <w:sz w:val="28"/>
          <w:szCs w:val="28"/>
        </w:rPr>
        <w:t>тыс</w:t>
      </w:r>
      <w:proofErr w:type="gramStart"/>
      <w:r w:rsidRPr="00613E8E">
        <w:rPr>
          <w:rFonts w:ascii="Times New Roman" w:hAnsi="Times New Roman"/>
          <w:sz w:val="28"/>
          <w:szCs w:val="28"/>
        </w:rPr>
        <w:t>.р</w:t>
      </w:r>
      <w:proofErr w:type="gramEnd"/>
      <w:r w:rsidRPr="00613E8E">
        <w:rPr>
          <w:rFonts w:ascii="Times New Roman" w:hAnsi="Times New Roman"/>
          <w:sz w:val="28"/>
          <w:szCs w:val="28"/>
        </w:rPr>
        <w:t>ублей</w:t>
      </w:r>
      <w:proofErr w:type="spellEnd"/>
      <w:r w:rsidRPr="00613E8E">
        <w:rPr>
          <w:rFonts w:ascii="Times New Roman" w:hAnsi="Times New Roman"/>
          <w:sz w:val="28"/>
          <w:szCs w:val="28"/>
        </w:rPr>
        <w:t>)</w:t>
      </w:r>
    </w:p>
    <w:tbl>
      <w:tblPr>
        <w:tblW w:w="10267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613E8E" w:rsidRPr="00613E8E" w:rsidTr="00613E8E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2021 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613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2021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2021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613E8E" w:rsidRPr="00613E8E" w:rsidTr="00613E8E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8E" w:rsidRPr="00613E8E" w:rsidRDefault="00D910BC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613E8E"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="00613E8E"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613E8E"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="00613E8E"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613E8E"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2020- 2022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18075,6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20343,9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11336,4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3E8E">
              <w:rPr>
                <w:rFonts w:ascii="Times New Roman" w:hAnsi="Times New Roman"/>
                <w:lang w:eastAsia="ru-RU"/>
              </w:rPr>
              <w:t>55,7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D910BC" w:rsidP="00613E8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613E8E" w:rsidRPr="00613E8E" w:rsidTr="00613E8E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5456,0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5856,0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4722,3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3E8E">
              <w:rPr>
                <w:rFonts w:ascii="Times New Roman" w:hAnsi="Times New Roman"/>
                <w:lang w:eastAsia="ru-RU"/>
              </w:rPr>
              <w:t>80,6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3E8E">
              <w:rPr>
                <w:rFonts w:ascii="Times New Roman" w:hAnsi="Times New Roman"/>
                <w:lang w:eastAsia="ru-RU"/>
              </w:rPr>
              <w:t>41,7</w:t>
            </w:r>
          </w:p>
        </w:tc>
      </w:tr>
      <w:tr w:rsidR="00613E8E" w:rsidRPr="00613E8E" w:rsidTr="00613E8E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3E8E"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color w:val="000000"/>
                <w:lang w:eastAsia="ru-RU"/>
              </w:rPr>
              <w:t>222,1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color w:val="000000"/>
                <w:lang w:eastAsia="ru-RU"/>
              </w:rPr>
              <w:t>222,1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3E8E">
              <w:rPr>
                <w:rFonts w:ascii="Times New Roman" w:hAnsi="Times New Roman"/>
                <w:lang w:eastAsia="ru-RU"/>
              </w:rPr>
              <w:t>121,5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3E8E">
              <w:rPr>
                <w:rFonts w:ascii="Times New Roman" w:hAnsi="Times New Roman"/>
                <w:lang w:eastAsia="ru-RU"/>
              </w:rPr>
              <w:t>54,7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</w:pPr>
            <w:r w:rsidRPr="00613E8E">
              <w:t xml:space="preserve">   1,1</w:t>
            </w:r>
          </w:p>
        </w:tc>
      </w:tr>
      <w:tr w:rsidR="00613E8E" w:rsidRPr="00613E8E" w:rsidTr="00613E8E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12619,6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14487,9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13E8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6614,1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3E8E">
              <w:rPr>
                <w:rFonts w:ascii="Times New Roman" w:hAnsi="Times New Roman"/>
                <w:lang w:eastAsia="ru-RU"/>
              </w:rPr>
              <w:t>22,1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3E8E">
              <w:rPr>
                <w:rFonts w:ascii="Times New Roman" w:hAnsi="Times New Roman"/>
                <w:lang w:eastAsia="ru-RU"/>
              </w:rPr>
              <w:t>58,3</w:t>
            </w:r>
          </w:p>
        </w:tc>
      </w:tr>
      <w:tr w:rsidR="00613E8E" w:rsidRPr="00613E8E" w:rsidTr="00613E8E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современной городской среды </w:t>
            </w:r>
            <w:r w:rsidR="00B03E6C">
              <w:rPr>
                <w:rFonts w:ascii="Times New Roman" w:hAnsi="Times New Roman"/>
                <w:b/>
                <w:sz w:val="24"/>
                <w:szCs w:val="24"/>
              </w:rPr>
              <w:t xml:space="preserve">на территории </w:t>
            </w:r>
            <w:r w:rsidRPr="00613E8E">
              <w:rPr>
                <w:rFonts w:ascii="Times New Roman" w:hAnsi="Times New Roman"/>
                <w:b/>
                <w:sz w:val="24"/>
                <w:szCs w:val="24"/>
              </w:rPr>
              <w:t>МО «</w:t>
            </w:r>
            <w:proofErr w:type="spellStart"/>
            <w:r w:rsidRPr="00613E8E"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 w:rsidRPr="00613E8E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8E">
              <w:rPr>
                <w:rFonts w:ascii="Times New Roman" w:hAnsi="Times New Roman"/>
                <w:b/>
                <w:color w:val="000000"/>
              </w:rPr>
              <w:t>0</w:t>
            </w:r>
            <w:r w:rsidR="00D910BC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13E8E">
              <w:rPr>
                <w:rFonts w:ascii="Times New Roman" w:hAnsi="Times New Roman"/>
                <w:color w:val="000000"/>
              </w:rPr>
              <w:t>0</w:t>
            </w:r>
            <w:r w:rsidR="00D910B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E8E">
              <w:rPr>
                <w:rFonts w:ascii="Times New Roman" w:hAnsi="Times New Roman"/>
                <w:color w:val="000000"/>
              </w:rPr>
              <w:t>0</w:t>
            </w:r>
            <w:r w:rsidR="00D910B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613E8E" w:rsidRPr="00613E8E" w:rsidTr="00613E8E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8E">
              <w:rPr>
                <w:rFonts w:ascii="Times New Roman" w:hAnsi="Times New Roman"/>
                <w:b/>
                <w:color w:val="000000"/>
              </w:rPr>
              <w:t>0</w:t>
            </w:r>
            <w:r w:rsidR="00D910BC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13E8E">
              <w:rPr>
                <w:rFonts w:ascii="Times New Roman" w:hAnsi="Times New Roman"/>
                <w:color w:val="000000"/>
              </w:rPr>
              <w:t>0</w:t>
            </w:r>
            <w:r w:rsidR="00D910B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E8E">
              <w:rPr>
                <w:rFonts w:ascii="Times New Roman" w:hAnsi="Times New Roman"/>
                <w:color w:val="000000"/>
              </w:rPr>
              <w:t>0</w:t>
            </w:r>
            <w:r w:rsidR="00D910B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613E8E" w:rsidRPr="00613E8E" w:rsidTr="00613E8E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3E8E">
              <w:rPr>
                <w:rFonts w:ascii="Times New Roman" w:hAnsi="Times New Roman"/>
                <w:b/>
                <w:color w:val="000000"/>
              </w:rPr>
              <w:t>0</w:t>
            </w:r>
            <w:r w:rsidR="00D910BC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13E8E">
              <w:rPr>
                <w:rFonts w:ascii="Times New Roman" w:hAnsi="Times New Roman"/>
                <w:color w:val="000000"/>
              </w:rPr>
              <w:t>0</w:t>
            </w:r>
            <w:r w:rsidR="00D910B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3E8E">
              <w:rPr>
                <w:rFonts w:ascii="Times New Roman" w:hAnsi="Times New Roman"/>
                <w:color w:val="000000"/>
              </w:rPr>
              <w:t>0</w:t>
            </w:r>
            <w:r w:rsidR="00D910B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613E8E" w:rsidRPr="00613E8E" w:rsidTr="00613E8E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22453,4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11336,4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8E" w:rsidRPr="00613E8E" w:rsidRDefault="00613E8E" w:rsidP="00613E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E" w:rsidRPr="00613E8E" w:rsidRDefault="00D910BC" w:rsidP="00613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lastRenderedPageBreak/>
        <w:t>За 2021 год расходы бюджета по муниципальной программе  исполнены в сумме 11336,4 тыс. рублей, что составляет 50,3 % уточненных годовых бюджетных назначений.</w:t>
      </w: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13E8E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 w:rsidRPr="00613E8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Pr="00613E8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613E8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Pr="00613E8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613E8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2021-2023 годы» является администрация </w:t>
      </w:r>
      <w:proofErr w:type="spellStart"/>
      <w:r w:rsidRPr="00613E8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Pr="00613E8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613E8E" w:rsidRPr="00613E8E" w:rsidRDefault="00613E8E" w:rsidP="00613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Целью 1 муниципальной программы является эффективное исполнение полномочий исполнительных органов власти.</w:t>
      </w:r>
    </w:p>
    <w:p w:rsidR="00613E8E" w:rsidRPr="00613E8E" w:rsidRDefault="00613E8E" w:rsidP="00613E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В рамках мероприятий:</w:t>
      </w:r>
    </w:p>
    <w:p w:rsidR="00613E8E" w:rsidRPr="00613E8E" w:rsidRDefault="00613E8E" w:rsidP="006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- обеспечение мобилизационной подготовки – 121,5 тыс. рублей, или 54,7% плановых назначений;</w:t>
      </w:r>
    </w:p>
    <w:p w:rsidR="00613E8E" w:rsidRPr="00613E8E" w:rsidRDefault="00613E8E" w:rsidP="006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100,0 тыс. рублей, или 40,0% плановых назначений;</w:t>
      </w:r>
    </w:p>
    <w:p w:rsidR="00613E8E" w:rsidRPr="00613E8E" w:rsidRDefault="00613E8E" w:rsidP="006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–34,8 тыс. рублей, или 50,0% плановых назначений;</w:t>
      </w:r>
    </w:p>
    <w:p w:rsidR="00613E8E" w:rsidRPr="00613E8E" w:rsidRDefault="00613E8E" w:rsidP="006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- организация и обеспечение освещения улиц – 1077,3 тыс. рублей, или 49,6% плановых назначений;</w:t>
      </w:r>
    </w:p>
    <w:p w:rsidR="00613E8E" w:rsidRPr="00613E8E" w:rsidRDefault="00613E8E" w:rsidP="006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766,1 тыс. рублей, или 30,4% плановых назначений;</w:t>
      </w:r>
    </w:p>
    <w:p w:rsidR="00613E8E" w:rsidRPr="00613E8E" w:rsidRDefault="00613E8E" w:rsidP="00613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59,4 тыс. рублей, или 37,0% плановых назначений;</w:t>
      </w:r>
    </w:p>
    <w:p w:rsidR="00613E8E" w:rsidRPr="00613E8E" w:rsidRDefault="00613E8E" w:rsidP="00613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>Целью 2 муниципальной программы является эффективное исполнение комфортной городской среды- 2109,5 тыс.</w:t>
      </w:r>
      <w:r w:rsidR="00D31357">
        <w:rPr>
          <w:rFonts w:ascii="Times New Roman" w:hAnsi="Times New Roman"/>
          <w:sz w:val="28"/>
          <w:szCs w:val="28"/>
        </w:rPr>
        <w:t xml:space="preserve"> </w:t>
      </w:r>
      <w:r w:rsidRPr="00613E8E">
        <w:rPr>
          <w:rFonts w:ascii="Times New Roman" w:hAnsi="Times New Roman"/>
          <w:sz w:val="28"/>
          <w:szCs w:val="28"/>
        </w:rPr>
        <w:t>руб</w:t>
      </w:r>
      <w:r w:rsidR="00D31357">
        <w:rPr>
          <w:rFonts w:ascii="Times New Roman" w:hAnsi="Times New Roman"/>
          <w:sz w:val="28"/>
          <w:szCs w:val="28"/>
        </w:rPr>
        <w:t>лей</w:t>
      </w:r>
    </w:p>
    <w:p w:rsidR="00613E8E" w:rsidRPr="00613E8E" w:rsidRDefault="00613E8E" w:rsidP="00613E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 xml:space="preserve">Кассовые расходы муниципальной  программы за </w:t>
      </w:r>
      <w:r w:rsidR="0066552C">
        <w:rPr>
          <w:rFonts w:ascii="Times New Roman" w:hAnsi="Times New Roman"/>
          <w:sz w:val="28"/>
          <w:szCs w:val="28"/>
        </w:rPr>
        <w:t xml:space="preserve">1 </w:t>
      </w:r>
      <w:r w:rsidRPr="00613E8E">
        <w:rPr>
          <w:rFonts w:ascii="Times New Roman" w:hAnsi="Times New Roman"/>
          <w:sz w:val="28"/>
          <w:szCs w:val="28"/>
        </w:rPr>
        <w:t>полугодие 2021 года составили 0,0 тыс. рублей, или 0,0 % годовых плановых назначений.</w:t>
      </w:r>
    </w:p>
    <w:p w:rsidR="00613E8E" w:rsidRPr="00613E8E" w:rsidRDefault="00613E8E" w:rsidP="00613E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E8E">
        <w:rPr>
          <w:rFonts w:ascii="Times New Roman" w:hAnsi="Times New Roman"/>
          <w:sz w:val="28"/>
          <w:szCs w:val="28"/>
        </w:rPr>
        <w:tab/>
        <w:t>В рамках  непрограммной деятельности  бюджета за  2021  год расходы, утвержденные в сумме 25,0 тыс. рублей,  исполнены – 0,0 тыс.</w:t>
      </w:r>
      <w:r w:rsidR="00D31357">
        <w:rPr>
          <w:rFonts w:ascii="Times New Roman" w:hAnsi="Times New Roman"/>
          <w:sz w:val="28"/>
          <w:szCs w:val="28"/>
        </w:rPr>
        <w:t xml:space="preserve"> </w:t>
      </w:r>
      <w:r w:rsidRPr="00613E8E">
        <w:rPr>
          <w:rFonts w:ascii="Times New Roman" w:hAnsi="Times New Roman"/>
          <w:sz w:val="28"/>
          <w:szCs w:val="28"/>
        </w:rPr>
        <w:t>руб</w:t>
      </w:r>
      <w:r w:rsidR="00D31357">
        <w:rPr>
          <w:rFonts w:ascii="Times New Roman" w:hAnsi="Times New Roman"/>
          <w:sz w:val="28"/>
          <w:szCs w:val="28"/>
        </w:rPr>
        <w:t>лей</w:t>
      </w:r>
      <w:r w:rsidRPr="00613E8E">
        <w:rPr>
          <w:rFonts w:ascii="Times New Roman" w:hAnsi="Times New Roman"/>
          <w:sz w:val="28"/>
          <w:szCs w:val="28"/>
        </w:rPr>
        <w:t>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0" w:rsidRDefault="00F54410" w:rsidP="00F544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5764F0" w:rsidRDefault="005764F0" w:rsidP="005764F0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принятии решения о бюджете  на 2021 год,  бюджет первоначально  был утвержден  бездефицитным.</w:t>
      </w:r>
      <w:proofErr w:type="gramEnd"/>
    </w:p>
    <w:p w:rsidR="005764F0" w:rsidRDefault="005764F0" w:rsidP="005764F0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последней редакции решения о бюджете на 2021 год от  28.06.21 года</w:t>
      </w:r>
      <w:r w:rsidR="00D313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453,3 тыс. рублей.</w:t>
      </w:r>
    </w:p>
    <w:p w:rsidR="005764F0" w:rsidRDefault="005764F0" w:rsidP="005764F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  </w:t>
      </w:r>
      <w:r w:rsidR="0066552C">
        <w:rPr>
          <w:rFonts w:ascii="Times New Roman" w:hAnsi="Times New Roman"/>
          <w:color w:val="000000"/>
          <w:sz w:val="28"/>
          <w:szCs w:val="28"/>
        </w:rPr>
        <w:t xml:space="preserve">1 полугодие </w:t>
      </w:r>
      <w:r>
        <w:rPr>
          <w:rFonts w:ascii="Times New Roman" w:hAnsi="Times New Roman"/>
          <w:color w:val="000000"/>
          <w:sz w:val="28"/>
          <w:szCs w:val="28"/>
        </w:rPr>
        <w:t>2021 года,  бюджет исполнен с дефицитом в сумме 1085,9 тыс. рублей.</w:t>
      </w:r>
    </w:p>
    <w:p w:rsidR="005764F0" w:rsidRDefault="005764F0" w:rsidP="005764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Остаток денежных средств по состоянию на 1 января 2021 года составляет  453,3 тыс. рублей, по состоянию на 01.07.2021 года –1539,2</w:t>
      </w:r>
      <w:r w:rsidR="00193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D313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них целевые средства</w:t>
      </w:r>
      <w:r w:rsidR="00D31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31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1440,0</w:t>
      </w:r>
      <w:r w:rsidR="00D31357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грант за присвоение поселку почетного звания Брянской области «Поселок партизанской славы».</w:t>
      </w:r>
    </w:p>
    <w:p w:rsidR="005764F0" w:rsidRDefault="005764F0" w:rsidP="005764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26B26" w:rsidRDefault="00957B3C" w:rsidP="00957B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7B3C">
        <w:rPr>
          <w:rFonts w:ascii="Times New Roman" w:hAnsi="Times New Roman"/>
          <w:b/>
          <w:sz w:val="28"/>
          <w:szCs w:val="28"/>
        </w:rPr>
        <w:t xml:space="preserve"> Выводы</w:t>
      </w:r>
    </w:p>
    <w:p w:rsidR="006E13AC" w:rsidRPr="006E13AC" w:rsidRDefault="006E13AC" w:rsidP="006E1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F774D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6E13AC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6E13AC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6E13AC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6E13AC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6E13AC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6E13AC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6E13A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полугодие 2021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6E13AC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6E13AC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6E13AC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6E13AC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6E13AC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1.2.5. Плана работы Контрольно-счётной палаты </w:t>
      </w:r>
      <w:proofErr w:type="spellStart"/>
      <w:r w:rsidRPr="006E13AC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6E13AC">
        <w:rPr>
          <w:rFonts w:ascii="Times New Roman" w:hAnsi="Times New Roman"/>
          <w:sz w:val="28"/>
          <w:szCs w:val="28"/>
          <w:lang w:eastAsia="ru-RU"/>
        </w:rPr>
        <w:t xml:space="preserve"> района на 2021 год, Соглашения № 3 от 19.11.2020 года.</w:t>
      </w:r>
    </w:p>
    <w:p w:rsidR="000F774D" w:rsidRDefault="000F774D" w:rsidP="000F7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 w:rsidR="00193B4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 2021 год исполнена в сумме 12422,3 тыс. рублей, или  56,4% к утвержденным годовым назначениям. По сравнению  с соответствующим уровнем прошлого года, доходы  уменьшились на 39,7 тыс. рублей, темп снижения составил 2,4 %. В структуре доходов бюджета удельный вес собственных доходов составил 42,3%, что выше соответствующего периода прошлого года на 2,8 процентных пункта. На долю безвозмездных поступлений приходится  57,7 процента. Налоговые и неналоговые доходы бюджета в сравнении с отчетным периодом прошлого года увеличились  на 2,8%,  или на 141,5 тыс. рублей, объем безвозмездных поступлений  уменьшился на 5,9 процента, или на 451,2 тыс. рублей.</w:t>
      </w:r>
    </w:p>
    <w:p w:rsidR="000F774D" w:rsidRDefault="000F774D" w:rsidP="000F774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5260,1 тыс. рублей, или 40,8 % к утвержденному годовому плану.</w:t>
      </w:r>
    </w:p>
    <w:p w:rsidR="000F774D" w:rsidRDefault="000F774D" w:rsidP="000F7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2021 год, составляет 22478,4 тыс. рублей.  По сравнению  с соответствующим уровнем прошлого года, расходы  уменьшились на 941,0 тыс. рублей, темп  снижения составил 3,9 процента.</w:t>
      </w:r>
    </w:p>
    <w:p w:rsidR="000F774D" w:rsidRDefault="000F774D" w:rsidP="000F7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2021 год составило 11336,4 тыс. рублей, что соответствует 50,4% уточненной бюджетной росписи. К уровню расходов аналогичного периода прошлого года, расходы в абсолютном значении увеличились на 1374,7 тыс. рублей, или на 10,8 процента.</w:t>
      </w:r>
    </w:p>
    <w:p w:rsidR="00957B3C" w:rsidRPr="00053EBB" w:rsidRDefault="00957B3C" w:rsidP="00957B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957B3C" w:rsidRDefault="00957B3C" w:rsidP="00193B47">
      <w:pPr>
        <w:tabs>
          <w:tab w:val="left" w:pos="183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93B47">
        <w:rPr>
          <w:rFonts w:ascii="Times New Roman" w:hAnsi="Times New Roman"/>
          <w:sz w:val="28"/>
          <w:szCs w:val="28"/>
          <w:lang w:eastAsia="ru-RU"/>
        </w:rPr>
        <w:tab/>
      </w:r>
    </w:p>
    <w:p w:rsidR="00193B47" w:rsidRDefault="00193B47" w:rsidP="00193B47">
      <w:pPr>
        <w:tabs>
          <w:tab w:val="left" w:pos="183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3B47" w:rsidRPr="00957B3C" w:rsidRDefault="00193B47" w:rsidP="00193B47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310ED" w:rsidRDefault="006A0FDE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</w:t>
      </w:r>
      <w:r w:rsidRPr="006A0FDE">
        <w:rPr>
          <w:rFonts w:ascii="Times New Roman" w:hAnsi="Times New Roman"/>
          <w:b/>
          <w:sz w:val="28"/>
          <w:szCs w:val="28"/>
        </w:rPr>
        <w:t>6</w:t>
      </w:r>
      <w:r w:rsidR="00E310ED">
        <w:rPr>
          <w:rFonts w:ascii="Times New Roman" w:hAnsi="Times New Roman"/>
          <w:b/>
          <w:i/>
          <w:sz w:val="28"/>
          <w:szCs w:val="28"/>
        </w:rPr>
        <w:t xml:space="preserve">.    </w:t>
      </w:r>
      <w:r w:rsidR="00E310ED">
        <w:rPr>
          <w:rFonts w:ascii="Times New Roman" w:hAnsi="Times New Roman"/>
          <w:b/>
          <w:sz w:val="28"/>
          <w:szCs w:val="28"/>
        </w:rPr>
        <w:t>Предложения</w:t>
      </w:r>
      <w:r w:rsidR="00E310ED">
        <w:rPr>
          <w:rFonts w:ascii="Times New Roman" w:hAnsi="Times New Roman"/>
          <w:sz w:val="28"/>
          <w:szCs w:val="28"/>
        </w:rPr>
        <w:t xml:space="preserve"> </w:t>
      </w:r>
    </w:p>
    <w:p w:rsidR="007D5751" w:rsidRDefault="007D5751" w:rsidP="007D57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376D54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50607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57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376D54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50607">
        <w:rPr>
          <w:rFonts w:ascii="Times New Roman" w:hAnsi="Times New Roman"/>
          <w:sz w:val="28"/>
          <w:szCs w:val="28"/>
          <w:lang w:eastAsia="ru-RU"/>
        </w:rPr>
        <w:t>1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6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Главному распорядителю средств бюджета </w:t>
      </w:r>
      <w:r w:rsidR="007D575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7D5751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D575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принять меры по своевременному и полному исполнению мероприятий, запланированных муниципальными программами.</w:t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E310ED" w:rsidRDefault="00E310ED" w:rsidP="00E310ED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310ED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C3" w:rsidRDefault="00AB2DC3" w:rsidP="000F483F">
      <w:pPr>
        <w:spacing w:after="0" w:line="240" w:lineRule="auto"/>
      </w:pPr>
      <w:r>
        <w:separator/>
      </w:r>
    </w:p>
  </w:endnote>
  <w:endnote w:type="continuationSeparator" w:id="0">
    <w:p w:rsidR="00AB2DC3" w:rsidRDefault="00AB2DC3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C3" w:rsidRDefault="00AB2DC3" w:rsidP="000F483F">
      <w:pPr>
        <w:spacing w:after="0" w:line="240" w:lineRule="auto"/>
      </w:pPr>
      <w:r>
        <w:separator/>
      </w:r>
    </w:p>
  </w:footnote>
  <w:footnote w:type="continuationSeparator" w:id="0">
    <w:p w:rsidR="00AB2DC3" w:rsidRDefault="00AB2DC3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B47" w:rsidRDefault="00193B4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310">
      <w:rPr>
        <w:noProof/>
      </w:rPr>
      <w:t>11</w:t>
    </w:r>
    <w:r>
      <w:rPr>
        <w:noProof/>
      </w:rPr>
      <w:fldChar w:fldCharType="end"/>
    </w:r>
  </w:p>
  <w:p w:rsidR="00193B47" w:rsidRDefault="00193B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848"/>
    <w:rsid w:val="00011F25"/>
    <w:rsid w:val="000160F7"/>
    <w:rsid w:val="00016EDC"/>
    <w:rsid w:val="000316BC"/>
    <w:rsid w:val="00035AAE"/>
    <w:rsid w:val="000360EC"/>
    <w:rsid w:val="00053EBB"/>
    <w:rsid w:val="000563E4"/>
    <w:rsid w:val="00060614"/>
    <w:rsid w:val="000613AD"/>
    <w:rsid w:val="00065587"/>
    <w:rsid w:val="00086B35"/>
    <w:rsid w:val="00094997"/>
    <w:rsid w:val="000970B9"/>
    <w:rsid w:val="000A151C"/>
    <w:rsid w:val="000C0DF5"/>
    <w:rsid w:val="000C59FC"/>
    <w:rsid w:val="000C5DFE"/>
    <w:rsid w:val="000D2CDD"/>
    <w:rsid w:val="000D559A"/>
    <w:rsid w:val="000F275B"/>
    <w:rsid w:val="000F483F"/>
    <w:rsid w:val="000F76D3"/>
    <w:rsid w:val="000F774D"/>
    <w:rsid w:val="001037C3"/>
    <w:rsid w:val="001054D7"/>
    <w:rsid w:val="0011212B"/>
    <w:rsid w:val="00115048"/>
    <w:rsid w:val="00122C6B"/>
    <w:rsid w:val="00135917"/>
    <w:rsid w:val="00141FAC"/>
    <w:rsid w:val="00143EEE"/>
    <w:rsid w:val="0015625A"/>
    <w:rsid w:val="0015793A"/>
    <w:rsid w:val="00162ABF"/>
    <w:rsid w:val="001638B6"/>
    <w:rsid w:val="001662A0"/>
    <w:rsid w:val="001675DF"/>
    <w:rsid w:val="001828CD"/>
    <w:rsid w:val="001873FB"/>
    <w:rsid w:val="00193B47"/>
    <w:rsid w:val="0019704D"/>
    <w:rsid w:val="001B3A3B"/>
    <w:rsid w:val="001B458F"/>
    <w:rsid w:val="001B63CD"/>
    <w:rsid w:val="001B6452"/>
    <w:rsid w:val="001D1E97"/>
    <w:rsid w:val="001D3B42"/>
    <w:rsid w:val="001F2FA5"/>
    <w:rsid w:val="001F6720"/>
    <w:rsid w:val="002014F6"/>
    <w:rsid w:val="002072A1"/>
    <w:rsid w:val="002130BC"/>
    <w:rsid w:val="002134E8"/>
    <w:rsid w:val="00217795"/>
    <w:rsid w:val="002238D7"/>
    <w:rsid w:val="002434C7"/>
    <w:rsid w:val="00246502"/>
    <w:rsid w:val="00253B44"/>
    <w:rsid w:val="00263E61"/>
    <w:rsid w:val="00270F61"/>
    <w:rsid w:val="00271842"/>
    <w:rsid w:val="00277787"/>
    <w:rsid w:val="00287CEB"/>
    <w:rsid w:val="00290424"/>
    <w:rsid w:val="00292980"/>
    <w:rsid w:val="002B0FD6"/>
    <w:rsid w:val="002B5424"/>
    <w:rsid w:val="002D02DC"/>
    <w:rsid w:val="002D36E1"/>
    <w:rsid w:val="002D7E30"/>
    <w:rsid w:val="002F1199"/>
    <w:rsid w:val="00303A78"/>
    <w:rsid w:val="0030516D"/>
    <w:rsid w:val="00317D69"/>
    <w:rsid w:val="003308CF"/>
    <w:rsid w:val="00335D3A"/>
    <w:rsid w:val="00336F61"/>
    <w:rsid w:val="0034131B"/>
    <w:rsid w:val="00341B16"/>
    <w:rsid w:val="003504E1"/>
    <w:rsid w:val="00352B6B"/>
    <w:rsid w:val="00354F9D"/>
    <w:rsid w:val="00362656"/>
    <w:rsid w:val="00370811"/>
    <w:rsid w:val="00370E8C"/>
    <w:rsid w:val="003755E0"/>
    <w:rsid w:val="00376D54"/>
    <w:rsid w:val="00383632"/>
    <w:rsid w:val="0038426A"/>
    <w:rsid w:val="00387622"/>
    <w:rsid w:val="00391A8E"/>
    <w:rsid w:val="003C30A3"/>
    <w:rsid w:val="003F6066"/>
    <w:rsid w:val="00403420"/>
    <w:rsid w:val="00416668"/>
    <w:rsid w:val="004167C6"/>
    <w:rsid w:val="00420D3E"/>
    <w:rsid w:val="00427AF9"/>
    <w:rsid w:val="004347A6"/>
    <w:rsid w:val="00435057"/>
    <w:rsid w:val="00440503"/>
    <w:rsid w:val="004421F5"/>
    <w:rsid w:val="00443635"/>
    <w:rsid w:val="00447278"/>
    <w:rsid w:val="00454009"/>
    <w:rsid w:val="00463AC9"/>
    <w:rsid w:val="0048081E"/>
    <w:rsid w:val="004A18B3"/>
    <w:rsid w:val="004A5EE5"/>
    <w:rsid w:val="004B5AC0"/>
    <w:rsid w:val="004B7D2E"/>
    <w:rsid w:val="004C4B17"/>
    <w:rsid w:val="004E0658"/>
    <w:rsid w:val="004E567D"/>
    <w:rsid w:val="004F67B0"/>
    <w:rsid w:val="00503C69"/>
    <w:rsid w:val="00530D41"/>
    <w:rsid w:val="00533E74"/>
    <w:rsid w:val="00540F7D"/>
    <w:rsid w:val="005433D1"/>
    <w:rsid w:val="0054482B"/>
    <w:rsid w:val="005557D2"/>
    <w:rsid w:val="00556C37"/>
    <w:rsid w:val="00563066"/>
    <w:rsid w:val="005764F0"/>
    <w:rsid w:val="00577F2A"/>
    <w:rsid w:val="00585AAC"/>
    <w:rsid w:val="00587F65"/>
    <w:rsid w:val="00590501"/>
    <w:rsid w:val="0059622C"/>
    <w:rsid w:val="005A5D76"/>
    <w:rsid w:val="005A6E27"/>
    <w:rsid w:val="005B04BB"/>
    <w:rsid w:val="005C1EB7"/>
    <w:rsid w:val="005C3192"/>
    <w:rsid w:val="005D384A"/>
    <w:rsid w:val="005D67A8"/>
    <w:rsid w:val="005E20C2"/>
    <w:rsid w:val="005F08C8"/>
    <w:rsid w:val="006040AE"/>
    <w:rsid w:val="00613E8E"/>
    <w:rsid w:val="00625AE6"/>
    <w:rsid w:val="00642A34"/>
    <w:rsid w:val="00643C48"/>
    <w:rsid w:val="00663DDE"/>
    <w:rsid w:val="00664953"/>
    <w:rsid w:val="0066552C"/>
    <w:rsid w:val="006700C4"/>
    <w:rsid w:val="00676559"/>
    <w:rsid w:val="00696A62"/>
    <w:rsid w:val="0069714A"/>
    <w:rsid w:val="006A0FDE"/>
    <w:rsid w:val="006A7F10"/>
    <w:rsid w:val="006C1002"/>
    <w:rsid w:val="006C58A1"/>
    <w:rsid w:val="006C6E3F"/>
    <w:rsid w:val="006E13AC"/>
    <w:rsid w:val="006F2D00"/>
    <w:rsid w:val="006F5E5A"/>
    <w:rsid w:val="0070625B"/>
    <w:rsid w:val="00710107"/>
    <w:rsid w:val="00713C0E"/>
    <w:rsid w:val="00716D21"/>
    <w:rsid w:val="00730F95"/>
    <w:rsid w:val="007356CC"/>
    <w:rsid w:val="00743371"/>
    <w:rsid w:val="00752E40"/>
    <w:rsid w:val="007548FE"/>
    <w:rsid w:val="007572E1"/>
    <w:rsid w:val="00760191"/>
    <w:rsid w:val="00760697"/>
    <w:rsid w:val="00760EF1"/>
    <w:rsid w:val="00774C34"/>
    <w:rsid w:val="00774D68"/>
    <w:rsid w:val="00776F0C"/>
    <w:rsid w:val="007856F5"/>
    <w:rsid w:val="00785EF1"/>
    <w:rsid w:val="00787BF5"/>
    <w:rsid w:val="007A608C"/>
    <w:rsid w:val="007A7F5C"/>
    <w:rsid w:val="007B75AE"/>
    <w:rsid w:val="007C3344"/>
    <w:rsid w:val="007D0E65"/>
    <w:rsid w:val="007D1292"/>
    <w:rsid w:val="007D5751"/>
    <w:rsid w:val="007F54BE"/>
    <w:rsid w:val="00807F77"/>
    <w:rsid w:val="008101B9"/>
    <w:rsid w:val="00816572"/>
    <w:rsid w:val="00823560"/>
    <w:rsid w:val="00843EFF"/>
    <w:rsid w:val="00854BA5"/>
    <w:rsid w:val="00856B67"/>
    <w:rsid w:val="00862B45"/>
    <w:rsid w:val="00884309"/>
    <w:rsid w:val="008B747C"/>
    <w:rsid w:val="008D1788"/>
    <w:rsid w:val="008E02DB"/>
    <w:rsid w:val="008F4D40"/>
    <w:rsid w:val="008F6477"/>
    <w:rsid w:val="00904010"/>
    <w:rsid w:val="009045F0"/>
    <w:rsid w:val="00904695"/>
    <w:rsid w:val="0091204D"/>
    <w:rsid w:val="009158AA"/>
    <w:rsid w:val="009158EF"/>
    <w:rsid w:val="00915F18"/>
    <w:rsid w:val="00917FF4"/>
    <w:rsid w:val="009232A6"/>
    <w:rsid w:val="00936D39"/>
    <w:rsid w:val="00940776"/>
    <w:rsid w:val="00946D8E"/>
    <w:rsid w:val="00953A5E"/>
    <w:rsid w:val="00955918"/>
    <w:rsid w:val="0095766B"/>
    <w:rsid w:val="00957B3C"/>
    <w:rsid w:val="009603F9"/>
    <w:rsid w:val="009615E6"/>
    <w:rsid w:val="00963856"/>
    <w:rsid w:val="009737E6"/>
    <w:rsid w:val="00975B59"/>
    <w:rsid w:val="0098283D"/>
    <w:rsid w:val="00991521"/>
    <w:rsid w:val="00994EAE"/>
    <w:rsid w:val="009A13E9"/>
    <w:rsid w:val="009A4D6E"/>
    <w:rsid w:val="009B055E"/>
    <w:rsid w:val="009C31DA"/>
    <w:rsid w:val="009C3CF3"/>
    <w:rsid w:val="009D4285"/>
    <w:rsid w:val="009E1BDA"/>
    <w:rsid w:val="009E54AC"/>
    <w:rsid w:val="00A01237"/>
    <w:rsid w:val="00A020EB"/>
    <w:rsid w:val="00A2393C"/>
    <w:rsid w:val="00A23D8D"/>
    <w:rsid w:val="00A45CB5"/>
    <w:rsid w:val="00A5377B"/>
    <w:rsid w:val="00A56D14"/>
    <w:rsid w:val="00A71074"/>
    <w:rsid w:val="00A712D4"/>
    <w:rsid w:val="00A71CC7"/>
    <w:rsid w:val="00A71E16"/>
    <w:rsid w:val="00A7388E"/>
    <w:rsid w:val="00A74C0C"/>
    <w:rsid w:val="00A80924"/>
    <w:rsid w:val="00A81117"/>
    <w:rsid w:val="00A85D10"/>
    <w:rsid w:val="00A93948"/>
    <w:rsid w:val="00A96D62"/>
    <w:rsid w:val="00AA1A36"/>
    <w:rsid w:val="00AB0305"/>
    <w:rsid w:val="00AB2DC3"/>
    <w:rsid w:val="00AB304E"/>
    <w:rsid w:val="00AB7F5E"/>
    <w:rsid w:val="00AC5604"/>
    <w:rsid w:val="00AC6DFD"/>
    <w:rsid w:val="00AD0AA0"/>
    <w:rsid w:val="00AD2C01"/>
    <w:rsid w:val="00AD6804"/>
    <w:rsid w:val="00AE2ED6"/>
    <w:rsid w:val="00AE447B"/>
    <w:rsid w:val="00B01813"/>
    <w:rsid w:val="00B03E6C"/>
    <w:rsid w:val="00B11B4A"/>
    <w:rsid w:val="00B15D83"/>
    <w:rsid w:val="00B21AEB"/>
    <w:rsid w:val="00B24918"/>
    <w:rsid w:val="00B25F53"/>
    <w:rsid w:val="00B277A7"/>
    <w:rsid w:val="00B35681"/>
    <w:rsid w:val="00B36F86"/>
    <w:rsid w:val="00B43857"/>
    <w:rsid w:val="00B553A7"/>
    <w:rsid w:val="00B64DEB"/>
    <w:rsid w:val="00B66646"/>
    <w:rsid w:val="00B67F71"/>
    <w:rsid w:val="00B71750"/>
    <w:rsid w:val="00B72E6C"/>
    <w:rsid w:val="00B74B18"/>
    <w:rsid w:val="00B81CA4"/>
    <w:rsid w:val="00B82CED"/>
    <w:rsid w:val="00B83C1A"/>
    <w:rsid w:val="00B860EE"/>
    <w:rsid w:val="00BC1960"/>
    <w:rsid w:val="00BC772B"/>
    <w:rsid w:val="00BD433E"/>
    <w:rsid w:val="00BE6DB9"/>
    <w:rsid w:val="00BE6F59"/>
    <w:rsid w:val="00BE6FCD"/>
    <w:rsid w:val="00BF3770"/>
    <w:rsid w:val="00C02BF7"/>
    <w:rsid w:val="00C172A4"/>
    <w:rsid w:val="00C269A1"/>
    <w:rsid w:val="00C353A1"/>
    <w:rsid w:val="00C37DA6"/>
    <w:rsid w:val="00C5489F"/>
    <w:rsid w:val="00C73007"/>
    <w:rsid w:val="00C755B0"/>
    <w:rsid w:val="00C83433"/>
    <w:rsid w:val="00CA02C8"/>
    <w:rsid w:val="00CA1417"/>
    <w:rsid w:val="00CC1845"/>
    <w:rsid w:val="00CC5962"/>
    <w:rsid w:val="00D1364E"/>
    <w:rsid w:val="00D140D7"/>
    <w:rsid w:val="00D159EB"/>
    <w:rsid w:val="00D31357"/>
    <w:rsid w:val="00D439D3"/>
    <w:rsid w:val="00D46655"/>
    <w:rsid w:val="00D52706"/>
    <w:rsid w:val="00D60D1C"/>
    <w:rsid w:val="00D6476E"/>
    <w:rsid w:val="00D65EBE"/>
    <w:rsid w:val="00D77D0E"/>
    <w:rsid w:val="00D82B6B"/>
    <w:rsid w:val="00D8320D"/>
    <w:rsid w:val="00D910BC"/>
    <w:rsid w:val="00D9128E"/>
    <w:rsid w:val="00D91CE1"/>
    <w:rsid w:val="00DA443B"/>
    <w:rsid w:val="00DA5303"/>
    <w:rsid w:val="00DB54C1"/>
    <w:rsid w:val="00DC1FB0"/>
    <w:rsid w:val="00DC2DB5"/>
    <w:rsid w:val="00DC3E7B"/>
    <w:rsid w:val="00DC6009"/>
    <w:rsid w:val="00DC68CA"/>
    <w:rsid w:val="00DD2501"/>
    <w:rsid w:val="00DE44E1"/>
    <w:rsid w:val="00DF0801"/>
    <w:rsid w:val="00E07B56"/>
    <w:rsid w:val="00E177C9"/>
    <w:rsid w:val="00E22E5D"/>
    <w:rsid w:val="00E26B26"/>
    <w:rsid w:val="00E26D47"/>
    <w:rsid w:val="00E310ED"/>
    <w:rsid w:val="00E32902"/>
    <w:rsid w:val="00E33D54"/>
    <w:rsid w:val="00E36702"/>
    <w:rsid w:val="00E412F0"/>
    <w:rsid w:val="00E418DB"/>
    <w:rsid w:val="00E4303D"/>
    <w:rsid w:val="00E50607"/>
    <w:rsid w:val="00E52553"/>
    <w:rsid w:val="00E54A19"/>
    <w:rsid w:val="00E5709B"/>
    <w:rsid w:val="00E748E0"/>
    <w:rsid w:val="00E876B9"/>
    <w:rsid w:val="00E90310"/>
    <w:rsid w:val="00E96717"/>
    <w:rsid w:val="00EA6982"/>
    <w:rsid w:val="00EA6FC0"/>
    <w:rsid w:val="00EC0D49"/>
    <w:rsid w:val="00ED1EE3"/>
    <w:rsid w:val="00ED4242"/>
    <w:rsid w:val="00ED7279"/>
    <w:rsid w:val="00ED7E7F"/>
    <w:rsid w:val="00F047AA"/>
    <w:rsid w:val="00F06D36"/>
    <w:rsid w:val="00F125B1"/>
    <w:rsid w:val="00F12DF5"/>
    <w:rsid w:val="00F3028F"/>
    <w:rsid w:val="00F47F9A"/>
    <w:rsid w:val="00F54410"/>
    <w:rsid w:val="00F64F35"/>
    <w:rsid w:val="00F7418D"/>
    <w:rsid w:val="00F75C3C"/>
    <w:rsid w:val="00FA11A6"/>
    <w:rsid w:val="00FB06CD"/>
    <w:rsid w:val="00FB08AF"/>
    <w:rsid w:val="00FB3C01"/>
    <w:rsid w:val="00FB5591"/>
    <w:rsid w:val="00FC0525"/>
    <w:rsid w:val="00FC2133"/>
    <w:rsid w:val="00FC7FAB"/>
    <w:rsid w:val="00FD005B"/>
    <w:rsid w:val="00FD3B24"/>
    <w:rsid w:val="00FD4943"/>
    <w:rsid w:val="00FE0CE0"/>
    <w:rsid w:val="00FE326F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paragraph" w:styleId="ae">
    <w:name w:val="Title"/>
    <w:basedOn w:val="a"/>
    <w:next w:val="a"/>
    <w:link w:val="af"/>
    <w:qFormat/>
    <w:locked/>
    <w:rsid w:val="00270F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270F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03DE-0D4E-4DE2-B12E-7BC110E2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11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190</cp:revision>
  <cp:lastPrinted>2016-05-04T08:10:00Z</cp:lastPrinted>
  <dcterms:created xsi:type="dcterms:W3CDTF">2015-05-06T06:06:00Z</dcterms:created>
  <dcterms:modified xsi:type="dcterms:W3CDTF">2021-08-30T08:31:00Z</dcterms:modified>
</cp:coreProperties>
</file>