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CF0450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4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2A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BF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19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A4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E431A1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E431A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5692D" w:rsidRDefault="00F41693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контроля </w:t>
      </w:r>
      <w:r w:rsidR="00CB79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E76B2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="00F51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E4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месяцев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431A1" w:rsidRDefault="00B94680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11CE">
        <w:rPr>
          <w:rFonts w:ascii="Times New Roman" w:hAnsi="Times New Roman"/>
          <w:sz w:val="28"/>
          <w:szCs w:val="28"/>
        </w:rPr>
        <w:t>По итогам за 9 месяцев 2022 года</w:t>
      </w:r>
      <w:r w:rsidR="00651DCA">
        <w:rPr>
          <w:rFonts w:ascii="Times New Roman" w:hAnsi="Times New Roman"/>
          <w:sz w:val="28"/>
          <w:szCs w:val="28"/>
        </w:rPr>
        <w:t xml:space="preserve">, </w:t>
      </w:r>
      <w:r w:rsidR="005611CE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5611CE">
        <w:rPr>
          <w:rFonts w:ascii="Times New Roman" w:hAnsi="Times New Roman"/>
          <w:sz w:val="28"/>
          <w:szCs w:val="28"/>
        </w:rPr>
        <w:t>Шаровичского</w:t>
      </w:r>
      <w:proofErr w:type="spellEnd"/>
      <w:r w:rsidR="005611CE"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1005,4 тыс. рублей, или 67,5% к утвержденному годовому плану, расходам – в сумме  971,6 тыс. рублей, или 65,2% к годовым назначениям уточненной бюджетной росписи, с превышением доходов над расходами в сумме  33,8 тыс. рублей.</w:t>
      </w:r>
    </w:p>
    <w:p w:rsidR="00A5692D" w:rsidRDefault="00560DE2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E0CE0" w:rsidRDefault="00275642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 w:rsidR="00FE0CE0" w:rsidRPr="00275642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2A0909" w:rsidRPr="00275642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 w:rsidRPr="0027564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го</w:t>
      </w:r>
      <w:r w:rsidR="00FE0CE0" w:rsidRPr="0027564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я</w:t>
      </w:r>
      <w:r w:rsidR="009E22F2" w:rsidRPr="00275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22F2" w:rsidRPr="0027564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E22F2" w:rsidRPr="002756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E433C4" w:rsidRP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t>Доходная часть бюджета за 9 месяцев 2022 года исполнена в сумме 1005,4 тыс. рублей, или  67,5% к утвержденным годовым назначениям. По сравнению  с соответствующим уровнем прошлого года доходы  увеличились на 166,7 тыс. рублей, темп роста составил 19,9  процента. В структуре доходов бюджета</w:t>
      </w:r>
      <w:r w:rsidR="0032726C">
        <w:rPr>
          <w:rFonts w:ascii="Times New Roman" w:eastAsia="Calibri" w:hAnsi="Times New Roman" w:cs="Times New Roman"/>
          <w:sz w:val="28"/>
          <w:szCs w:val="28"/>
        </w:rPr>
        <w:t>,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удельный вес собственных доходов составил 18,4%, </w:t>
      </w:r>
      <w:r w:rsidR="00B94680">
        <w:rPr>
          <w:rFonts w:ascii="Times New Roman" w:eastAsia="Calibri" w:hAnsi="Times New Roman" w:cs="Times New Roman"/>
          <w:sz w:val="28"/>
          <w:szCs w:val="28"/>
        </w:rPr>
        <w:t>что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ниже соответствующего периода прошлого года на </w:t>
      </w:r>
      <w:r w:rsidR="00B94680">
        <w:rPr>
          <w:rFonts w:ascii="Times New Roman" w:eastAsia="Calibri" w:hAnsi="Times New Roman" w:cs="Times New Roman"/>
          <w:sz w:val="28"/>
          <w:szCs w:val="28"/>
        </w:rPr>
        <w:t>6,2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%. На долю безвозмездных поступлений приходится 81,6 процента. Налоговые и неналоговые доходы бюджета ниже соответствующего отчетного периода 2021 года на </w:t>
      </w:r>
      <w:r w:rsidR="00B94680">
        <w:rPr>
          <w:rFonts w:ascii="Times New Roman" w:eastAsia="Calibri" w:hAnsi="Times New Roman" w:cs="Times New Roman"/>
          <w:sz w:val="28"/>
          <w:szCs w:val="28"/>
        </w:rPr>
        <w:t>10,4</w:t>
      </w:r>
      <w:r w:rsidRPr="00E433C4">
        <w:rPr>
          <w:rFonts w:ascii="Times New Roman" w:eastAsia="Calibri" w:hAnsi="Times New Roman" w:cs="Times New Roman"/>
          <w:sz w:val="28"/>
          <w:szCs w:val="28"/>
        </w:rPr>
        <w:t>%, или на 21,4 тыс. руб., объем безвозмездных поступлений увеличился  на  29,7 процента, или на 188,1 тыс. рублей.</w:t>
      </w:r>
    </w:p>
    <w:p w:rsidR="00E433C4" w:rsidRPr="00E433C4" w:rsidRDefault="00E433C4" w:rsidP="00E433C4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184,6 тыс. рублей, или 46,6% к утвержденному годовому плану.</w:t>
      </w:r>
    </w:p>
    <w:p w:rsidR="00E433C4" w:rsidRPr="00E433C4" w:rsidRDefault="00E433C4" w:rsidP="00E433C4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33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Основные характеристики бюджета </w:t>
      </w:r>
      <w:proofErr w:type="spellStart"/>
      <w:r w:rsidRPr="00E433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Шаровичского</w:t>
      </w:r>
      <w:proofErr w:type="spellEnd"/>
      <w:r w:rsidRPr="00E433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за  2021 -2022 годы                                                                                          </w:t>
      </w:r>
    </w:p>
    <w:p w:rsidR="00E433C4" w:rsidRPr="00E433C4" w:rsidRDefault="00E433C4" w:rsidP="00E433C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E433C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E433C4" w:rsidRPr="00E433C4" w:rsidTr="00E433C4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</w:t>
            </w:r>
          </w:p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2022г, исполнение </w:t>
            </w:r>
          </w:p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2021 г, 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 к</w:t>
            </w:r>
          </w:p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2021году,</w:t>
            </w:r>
          </w:p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2022 г</w:t>
            </w:r>
          </w:p>
        </w:tc>
      </w:tr>
      <w:tr w:rsidR="00E433C4" w:rsidRPr="00E433C4" w:rsidTr="00E433C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E433C4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E433C4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1489,1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1005,4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838,7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119,9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67,5</w:t>
            </w:r>
          </w:p>
        </w:tc>
      </w:tr>
      <w:tr w:rsidR="00E433C4" w:rsidRPr="00E433C4" w:rsidTr="00E433C4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E433C4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E433C4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206,0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89,6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46,6</w:t>
            </w:r>
          </w:p>
        </w:tc>
      </w:tr>
      <w:tr w:rsidR="00E433C4" w:rsidRPr="00E433C4" w:rsidTr="00E433C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206,0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89,6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46,6</w:t>
            </w:r>
          </w:p>
        </w:tc>
      </w:tr>
      <w:tr w:rsidR="00E433C4" w:rsidRPr="00E433C4" w:rsidTr="00E433C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82,2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74,6</w:t>
            </w:r>
          </w:p>
        </w:tc>
      </w:tr>
      <w:tr w:rsidR="00E433C4" w:rsidRPr="00E433C4" w:rsidTr="00E433C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F94C1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F94C1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F94C1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F94C1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F94C1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E433C4" w:rsidRPr="00E433C4" w:rsidTr="00E433C4">
        <w:trPr>
          <w:trHeight w:val="62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-0,9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E433C4" w:rsidRPr="00E433C4" w:rsidTr="00E433C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195,1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89,6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52,2</w:t>
            </w:r>
          </w:p>
        </w:tc>
      </w:tr>
      <w:tr w:rsidR="00E433C4" w:rsidRPr="00E433C4" w:rsidTr="00E433C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E433C4" w:rsidRPr="00E433C4" w:rsidTr="00E433C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012A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012A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012A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012A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1012A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E433C4" w:rsidRPr="00E433C4" w:rsidTr="00E433C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433C4" w:rsidRPr="00E433C4" w:rsidTr="00E433C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E433C4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E433C4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1093,1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820,8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632,7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129,7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75,1</w:t>
            </w:r>
          </w:p>
        </w:tc>
      </w:tr>
      <w:tr w:rsidR="00E433C4" w:rsidRPr="00E433C4" w:rsidTr="00E433C4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994,0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745,5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565,0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131,9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E433C4" w:rsidRPr="00E433C4" w:rsidTr="00E433C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E433C4" w:rsidRPr="00E433C4" w:rsidTr="00E433C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67,7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111,2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E433C4" w:rsidRPr="00E433C4" w:rsidTr="00E433C4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3C4">
              <w:rPr>
                <w:rFonts w:ascii="Times New Roman" w:eastAsia="Calibri" w:hAnsi="Times New Roman" w:cs="Times New Roman"/>
              </w:rPr>
              <w:t>0</w:t>
            </w:r>
            <w:r w:rsidR="001012A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E433C4" w:rsidRPr="00E433C4" w:rsidTr="00E433C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1489,1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971,6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881,9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110,2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65,2</w:t>
            </w:r>
          </w:p>
        </w:tc>
      </w:tr>
      <w:tr w:rsidR="00E433C4" w:rsidRPr="00E433C4" w:rsidTr="00E433C4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E433C4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E433C4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33C4" w:rsidRPr="00E433C4" w:rsidRDefault="001012A7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33C4" w:rsidRPr="00E433C4" w:rsidRDefault="00E433C4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33C4">
              <w:rPr>
                <w:rFonts w:ascii="Times New Roman" w:eastAsia="Calibri" w:hAnsi="Times New Roman" w:cs="Times New Roman"/>
                <w:b/>
                <w:bCs/>
              </w:rPr>
              <w:t>--43,2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4" w:rsidRPr="00E433C4" w:rsidRDefault="001012A7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4" w:rsidRPr="001012A7" w:rsidRDefault="001012A7" w:rsidP="00E43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E433C4" w:rsidRPr="00E433C4" w:rsidRDefault="00E433C4" w:rsidP="00E433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3C4" w:rsidRPr="00E433C4" w:rsidRDefault="00E433C4" w:rsidP="00E433C4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E433C4" w:rsidRP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45715B">
        <w:rPr>
          <w:rFonts w:ascii="Times New Roman" w:eastAsia="Calibri" w:hAnsi="Times New Roman" w:cs="Times New Roman"/>
          <w:sz w:val="28"/>
          <w:szCs w:val="28"/>
        </w:rPr>
        <w:t>,0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184,6 тыс. рублей. Основным налогом, которым сформирована доходная часть бюджета за 9 месяцев 2022 года, является земельный налог. На его долю приходится 94,7% поступивших налоговых доходов.</w:t>
      </w:r>
    </w:p>
    <w:p w:rsidR="00E433C4" w:rsidRP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9,7 тыс. рублей, годовые плановые назначения исполнены на 74,6%, доля в собственных доходах составляет 5,3%, по сравнению с прошлым годом </w:t>
      </w:r>
      <w:r w:rsidRPr="00E433C4">
        <w:rPr>
          <w:rFonts w:ascii="Times New Roman" w:eastAsia="Calibri" w:hAnsi="Times New Roman" w:cs="Times New Roman"/>
          <w:sz w:val="28"/>
          <w:szCs w:val="28"/>
        </w:rPr>
        <w:lastRenderedPageBreak/>
        <w:t>уменьшился на 2,1 тыс. руб. К соответствующему периоду 2021 года</w:t>
      </w:r>
      <w:r w:rsidR="00651DCA">
        <w:rPr>
          <w:rFonts w:ascii="Times New Roman" w:eastAsia="Calibri" w:hAnsi="Times New Roman" w:cs="Times New Roman"/>
          <w:sz w:val="28"/>
          <w:szCs w:val="28"/>
        </w:rPr>
        <w:t>,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темп снижения составил </w:t>
      </w:r>
      <w:r w:rsidR="0045715B">
        <w:rPr>
          <w:rFonts w:ascii="Times New Roman" w:eastAsia="Calibri" w:hAnsi="Times New Roman" w:cs="Times New Roman"/>
          <w:sz w:val="28"/>
          <w:szCs w:val="28"/>
        </w:rPr>
        <w:t>17,8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E433C4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составил 174,9 тыс. рублей, или 52,2% годовых плановых назначений. Уменьшился к аналогичному периоду прошлого года на </w:t>
      </w:r>
      <w:r w:rsidR="0045715B">
        <w:rPr>
          <w:rFonts w:ascii="Times New Roman" w:eastAsia="Calibri" w:hAnsi="Times New Roman" w:cs="Times New Roman"/>
          <w:sz w:val="28"/>
          <w:szCs w:val="28"/>
        </w:rPr>
        <w:t>10,4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45715B">
        <w:rPr>
          <w:rFonts w:ascii="Times New Roman" w:eastAsia="Calibri" w:hAnsi="Times New Roman" w:cs="Times New Roman"/>
          <w:sz w:val="28"/>
          <w:szCs w:val="28"/>
        </w:rPr>
        <w:t>а</w:t>
      </w:r>
      <w:r w:rsidRPr="00E433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15B" w:rsidRPr="00E433C4" w:rsidRDefault="0045715B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3C4" w:rsidRPr="00E433C4" w:rsidRDefault="00E433C4" w:rsidP="00E433C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3C4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t>Неналоговы</w:t>
      </w:r>
      <w:r w:rsidR="0045715B">
        <w:rPr>
          <w:rFonts w:ascii="Times New Roman" w:eastAsia="Calibri" w:hAnsi="Times New Roman" w:cs="Times New Roman"/>
          <w:sz w:val="28"/>
          <w:szCs w:val="28"/>
        </w:rPr>
        <w:t>е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доход</w:t>
      </w:r>
      <w:r w:rsidR="0045715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в бюджет</w:t>
      </w:r>
      <w:r w:rsidR="0045715B">
        <w:rPr>
          <w:rFonts w:ascii="Times New Roman" w:eastAsia="Calibri" w:hAnsi="Times New Roman" w:cs="Times New Roman"/>
          <w:sz w:val="28"/>
          <w:szCs w:val="28"/>
        </w:rPr>
        <w:t>е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9 месяцев 2022 года о</w:t>
      </w:r>
      <w:r w:rsidR="0045715B">
        <w:rPr>
          <w:rFonts w:ascii="Times New Roman" w:eastAsia="Calibri" w:hAnsi="Times New Roman" w:cs="Times New Roman"/>
          <w:sz w:val="28"/>
          <w:szCs w:val="28"/>
        </w:rPr>
        <w:t>тсутствуют</w:t>
      </w:r>
      <w:r w:rsidRPr="00E433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15B" w:rsidRPr="00E433C4" w:rsidRDefault="0045715B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3C4" w:rsidRPr="00E433C4" w:rsidRDefault="00E433C4" w:rsidP="00E433C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3C4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:rsidR="00E433C4" w:rsidRP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За 9 месяцев 2022 года кассовое исполнение безвозмездных поступлений составило 820,8 тыс. рублей, или 75,1% утвержденных годовых назначений. По сравнению с аналогичным периодом 2021 года, общий объем безвозмездных поступлений увеличился  на </w:t>
      </w:r>
      <w:r w:rsidR="00457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33C4">
        <w:rPr>
          <w:rFonts w:ascii="Times New Roman" w:eastAsia="Calibri" w:hAnsi="Times New Roman" w:cs="Times New Roman"/>
          <w:sz w:val="28"/>
          <w:szCs w:val="28"/>
        </w:rPr>
        <w:t>29,7 процентов, или на 188,1 тыс. рублей.</w:t>
      </w:r>
    </w:p>
    <w:p w:rsidR="00E433C4" w:rsidRP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E433C4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составляет 745,5 тыс. рублей, или 75,0% от годового плана.</w:t>
      </w:r>
    </w:p>
    <w:p w:rsidR="00E433C4" w:rsidRP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48,7 тыс. рублей, или  75,0% утвержденных годовых назначений. </w:t>
      </w:r>
    </w:p>
    <w:p w:rsidR="00E433C4" w:rsidRP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696,8 тыс. рублей, или  75,0% утвержденных годовых назначений.</w:t>
      </w:r>
    </w:p>
    <w:p w:rsidR="00E433C4" w:rsidRPr="00E433C4" w:rsidRDefault="00E433C4" w:rsidP="00E4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75,3 тыс. рублей, что составило 76,0% от плана и 111,2% к уровню 2021 года.</w:t>
      </w:r>
    </w:p>
    <w:p w:rsidR="009A3031" w:rsidRDefault="009A3031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77B" w:rsidRPr="00370484" w:rsidRDefault="00A5377B" w:rsidP="003704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 </w:t>
      </w:r>
      <w:proofErr w:type="spellStart"/>
      <w:r w:rsidR="0076441D" w:rsidRPr="00370484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591C8B" w:rsidRPr="0037048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37048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91C8B" w:rsidRPr="00370484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37048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91C8B" w:rsidRPr="00370484">
        <w:rPr>
          <w:rFonts w:ascii="Times New Roman" w:hAnsi="Times New Roman" w:cs="Times New Roman"/>
          <w:b/>
          <w:sz w:val="28"/>
          <w:szCs w:val="28"/>
        </w:rPr>
        <w:t>я</w:t>
      </w:r>
      <w:r w:rsidR="00977006" w:rsidRPr="00370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006" w:rsidRPr="0037048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77006" w:rsidRPr="003704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6A7E3F" w:rsidRDefault="006A7E3F" w:rsidP="006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2022 год, составляет 1489,1 тыс. рублей.  По сравнению  с соответствующим уровнем прошлого года расходы увеличились на 209,3 тыс. рублей, темп </w:t>
      </w:r>
      <w:r w:rsidR="0019706B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16,4 процента.</w:t>
      </w:r>
    </w:p>
    <w:p w:rsidR="006A7E3F" w:rsidRDefault="006A7E3F" w:rsidP="006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2022 года составило 971,6 тыс. рублей, что соответствует 65,2% уточненной бюджетной росписи. К уровню расходов аналогичного периода прошлого года расходы в абсолютном значении увеличились на 89,7 тыс. рублей, или на 10,2 процента.</w:t>
      </w:r>
    </w:p>
    <w:p w:rsidR="007E2300" w:rsidRDefault="007E2300" w:rsidP="0064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A23" w:rsidRDefault="00B26A23" w:rsidP="00B26A2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2022 года осуществлялось по 5 разделам бюджетной классификации. Наибольший удельный вес в общем объеме расходов составили расходы по разделу: </w:t>
      </w:r>
      <w:r>
        <w:rPr>
          <w:rFonts w:ascii="Times New Roman" w:hAnsi="Times New Roman" w:cs="Times New Roman"/>
          <w:sz w:val="28"/>
          <w:szCs w:val="28"/>
        </w:rPr>
        <w:lastRenderedPageBreak/>
        <w:t>«Общегосударственные вопросы», с удельным весом в общем объеме расходов 86,0 процент</w:t>
      </w:r>
      <w:r w:rsidR="001970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5 разделов</w:t>
      </w:r>
      <w:r w:rsidR="0019706B">
        <w:rPr>
          <w:rFonts w:ascii="Times New Roman" w:hAnsi="Times New Roman" w:cs="Times New Roman"/>
          <w:sz w:val="28"/>
          <w:szCs w:val="28"/>
        </w:rPr>
        <w:t xml:space="preserve">, 1 раздел исполнен на 70,5%, </w:t>
      </w:r>
      <w:r>
        <w:rPr>
          <w:rFonts w:ascii="Times New Roman" w:hAnsi="Times New Roman" w:cs="Times New Roman"/>
          <w:sz w:val="28"/>
          <w:szCs w:val="28"/>
        </w:rPr>
        <w:t xml:space="preserve"> 4 раздела исполнены от 12,1% до 66,9%,   к утвержденным по уточненной бюджетной росписи объемам расходов.</w:t>
      </w:r>
      <w:proofErr w:type="gramEnd"/>
    </w:p>
    <w:p w:rsidR="00485D61" w:rsidRDefault="00485D61" w:rsidP="00485D6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85D61" w:rsidTr="00485D6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2021 г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2022 г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2022/2021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485D61" w:rsidTr="00485D61">
        <w:trPr>
          <w:trHeight w:val="51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</w:tr>
      <w:tr w:rsidR="00485D61" w:rsidTr="00485D6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</w:tr>
      <w:tr w:rsidR="00485D61" w:rsidTr="00485D6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</w:tr>
      <w:tr w:rsidR="00485D61" w:rsidTr="00485D6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</w:tr>
      <w:tr w:rsidR="00485D61" w:rsidTr="00485D6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105,8</w:t>
            </w:r>
          </w:p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</w:tr>
      <w:tr w:rsidR="00485D61" w:rsidTr="00485D6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1DCA">
              <w:rPr>
                <w:rFonts w:ascii="Times New Roman" w:hAnsi="Times New Roman" w:cs="Times New Roman"/>
              </w:rPr>
              <w:t>,0</w:t>
            </w:r>
          </w:p>
        </w:tc>
      </w:tr>
      <w:tr w:rsidR="00485D61" w:rsidTr="00485D6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651DCA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651DCA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485D61" w:rsidTr="00485D6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1" w:rsidRDefault="00485D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Pr="0019706B" w:rsidRDefault="00485D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706B">
              <w:rPr>
                <w:rFonts w:ascii="Times New Roman" w:hAnsi="Times New Roman" w:cs="Times New Roman"/>
                <w:b/>
              </w:rPr>
              <w:t>971,6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61" w:rsidRDefault="00485D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110,2</w:t>
            </w:r>
          </w:p>
        </w:tc>
      </w:tr>
    </w:tbl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фонд», кассовое исполнени</w:t>
      </w:r>
      <w:r w:rsidR="001970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следующее: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2022 года исполнены в сумме 836,0 тыс. рублей, или 70,5% к утвержденной  бюджетной росписи. Доля расходов по разделу в общей структуре расходов бюджета  составила 86,0 процент</w:t>
      </w:r>
      <w:r w:rsidR="001970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2021 года на 6,0 процент</w:t>
      </w:r>
      <w:r w:rsidR="001970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06B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</w:p>
    <w:p w:rsidR="00F05530" w:rsidRDefault="0019706B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D61">
        <w:rPr>
          <w:rFonts w:ascii="Times New Roman" w:hAnsi="Times New Roman" w:cs="Times New Roman"/>
          <w:sz w:val="28"/>
          <w:szCs w:val="28"/>
        </w:rPr>
        <w:t>расходы на зарплату с начислениями главы  – 402,5 тыс. рублей, в целом за 2021 год –  322,2 тыс. рублей;</w:t>
      </w:r>
    </w:p>
    <w:p w:rsidR="00F05530" w:rsidRDefault="00F05530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5D61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190,6 тыс. рублей, в целом за 2021 год – 213,8 тыс. рублей;</w:t>
      </w:r>
    </w:p>
    <w:p w:rsidR="00F05530" w:rsidRDefault="00F05530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5D61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191,8 тыс. рублей, в целом за 2</w:t>
      </w:r>
      <w:r>
        <w:rPr>
          <w:rFonts w:ascii="Times New Roman" w:hAnsi="Times New Roman" w:cs="Times New Roman"/>
          <w:sz w:val="28"/>
          <w:szCs w:val="28"/>
        </w:rPr>
        <w:t>021 год –  185,8 тыс. рублей.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содержание административных помещений (электроэнергия, вода, связь – 12,6 тыс. рублей, за 2021 год в целом – 30,5 </w:t>
      </w:r>
      <w:r w:rsidR="00F0553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Затраты на обслуживание оргтехники и другие затраты (замена картриджей, стоимос</w:t>
      </w:r>
      <w:r w:rsidR="00F055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F0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- 38,1 тыс. рублей, </w:t>
      </w:r>
      <w:r w:rsidR="00F0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за 2021 год </w:t>
      </w:r>
      <w:r w:rsidR="00F055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17,1 тыс. рублей.</w:t>
      </w:r>
      <w:proofErr w:type="gramEnd"/>
    </w:p>
    <w:p w:rsidR="00F05530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</w:t>
      </w:r>
      <w:r w:rsidR="00F05530">
        <w:rPr>
          <w:rFonts w:ascii="Times New Roman" w:hAnsi="Times New Roman" w:cs="Times New Roman"/>
          <w:sz w:val="28"/>
          <w:szCs w:val="28"/>
        </w:rPr>
        <w:t>дминистрации - 0,0 тыс. рублей.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F0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 в целом за 2021 год </w:t>
      </w:r>
      <w:r w:rsidR="00F055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18,8 тыс. рублей</w:t>
      </w:r>
      <w:r w:rsidR="0090189D">
        <w:rPr>
          <w:rFonts w:ascii="Times New Roman" w:hAnsi="Times New Roman" w:cs="Times New Roman"/>
          <w:sz w:val="28"/>
          <w:szCs w:val="28"/>
        </w:rPr>
        <w:t>.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              9 месяцев 2022 года сложились в сумме 66,3 тыс. рублей, или 66,9% к объему расходов, предусмотренных уточненной бюджетной росписью на год. Темп роста к аналогичному периоду 2021 года составил 6,2 процента. Структура раздела представлена одним подразделом - 02 03 «Мобилизационная и вневойсковая подготовка».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2022 года сложились в сумме 3,7 тыс. рублей, или 12,1% к объему расходов, предусмотренных уточненной бюджетной росписью на год. Расходы в аналогичном периоде 2021 года отсутствуют.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         9 месяцев 2022 года отсутствуют. </w:t>
      </w:r>
    </w:p>
    <w:p w:rsidR="00485D61" w:rsidRDefault="00485D61" w:rsidP="0048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9 месяцев 2022 года сложились в сумме 40,0 тыс. рублей, или 37,8% к объему расходов, предусмотренных уточненной бюджетной росписью на год. К аналогичному периоду 2021 года отмечено увеличение расходов на 28,6 процента.</w:t>
      </w:r>
    </w:p>
    <w:p w:rsidR="00485D61" w:rsidRDefault="00485D61" w:rsidP="0048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40,0 тыс. рублей, или 100</w:t>
      </w:r>
      <w:r w:rsidR="0090189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485D61" w:rsidRDefault="00485D61" w:rsidP="0048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9 месяцев 2022 года сложились в сумме 25,6 тыс. рублей, или 66,7% к объему расходов, предусмотренных уточненной бюджетной росписью на год. В аналогичном периоде 2021 года расходы не планировались.</w:t>
      </w:r>
    </w:p>
    <w:p w:rsidR="007E2300" w:rsidRDefault="007E2300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6B3405" w:rsidP="006B340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  </w:t>
      </w:r>
      <w:r w:rsidR="00B26A23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2022 год</w:t>
      </w:r>
      <w:r w:rsidR="0077762B">
        <w:rPr>
          <w:rFonts w:ascii="Times New Roman" w:eastAsia="Calibri" w:hAnsi="Times New Roman" w:cs="Times New Roman"/>
          <w:sz w:val="28"/>
          <w:szCs w:val="28"/>
        </w:rPr>
        <w:t>,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Pr="006B181F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За  9 месяцев 2022 года исполнение расходов составило 971,6  тыс. рублей, что соответствует 65,7%  сводной бюджетной росписи. К аналогичному  периоду прошлого года объем кассовых расходов </w:t>
      </w:r>
      <w:r w:rsidR="00C7799B">
        <w:rPr>
          <w:rFonts w:ascii="Times New Roman" w:eastAsia="Calibri" w:hAnsi="Times New Roman" w:cs="Times New Roman"/>
          <w:sz w:val="28"/>
          <w:szCs w:val="28"/>
        </w:rPr>
        <w:t>увеличился на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10,2 процента.</w:t>
      </w:r>
    </w:p>
    <w:p w:rsidR="006B181F" w:rsidRPr="006B181F" w:rsidRDefault="006B181F" w:rsidP="00C7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6B181F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12.11.2021 года № 14</w:t>
      </w:r>
      <w:r w:rsidR="00C7799B">
        <w:rPr>
          <w:rFonts w:ascii="Times New Roman" w:eastAsia="Calibri" w:hAnsi="Times New Roman" w:cs="Times New Roman"/>
          <w:sz w:val="28"/>
          <w:szCs w:val="28"/>
        </w:rPr>
        <w:t>,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  <w:r w:rsidR="00C7799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B181F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6B18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отдельных полномочий </w:t>
      </w:r>
      <w:proofErr w:type="spellStart"/>
      <w:r w:rsidRPr="006B181F">
        <w:rPr>
          <w:rFonts w:ascii="Times New Roman" w:eastAsia="Times New Roman" w:hAnsi="Times New Roman" w:cs="Times New Roman"/>
          <w:sz w:val="28"/>
          <w:szCs w:val="28"/>
        </w:rPr>
        <w:t>Шаровичско</w:t>
      </w:r>
      <w:r w:rsidR="00C7799B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6B181F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C7799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B181F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C7799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B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81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6B18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2022-2024 годы</w:t>
      </w:r>
      <w:r w:rsidR="00C7799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1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Pr="006B181F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22.12.2021 года № 18</w:t>
      </w:r>
      <w:r w:rsidR="00C7799B">
        <w:rPr>
          <w:rFonts w:ascii="Times New Roman" w:eastAsia="Calibri" w:hAnsi="Times New Roman" w:cs="Times New Roman"/>
          <w:sz w:val="28"/>
          <w:szCs w:val="28"/>
        </w:rPr>
        <w:t>,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  приложением №1  утвержден паспорт муниципальной программы «Реализация отдельных полномочий </w:t>
      </w:r>
      <w:proofErr w:type="spellStart"/>
      <w:r w:rsidRPr="006B181F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C7799B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C7799B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181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6B18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на 2022-2024 годы»</w:t>
      </w:r>
      <w:r w:rsidR="00C779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2022 год в сумме 1479,1 тыс. рублей.</w:t>
      </w: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20.12.2021</w:t>
      </w:r>
      <w:r w:rsidR="00C7799B">
        <w:rPr>
          <w:rFonts w:ascii="Times New Roman" w:eastAsia="Calibri" w:hAnsi="Times New Roman" w:cs="Times New Roman"/>
          <w:sz w:val="28"/>
          <w:szCs w:val="28"/>
        </w:rPr>
        <w:t>года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№ 4-82  «О бюджете </w:t>
      </w:r>
      <w:proofErr w:type="spellStart"/>
      <w:r w:rsidRPr="006B181F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181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</w:t>
      </w:r>
      <w:r w:rsidR="00C7799B">
        <w:rPr>
          <w:rFonts w:ascii="Times New Roman" w:eastAsia="Calibri" w:hAnsi="Times New Roman" w:cs="Times New Roman"/>
          <w:sz w:val="28"/>
          <w:szCs w:val="28"/>
        </w:rPr>
        <w:t>,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2022 год и на плановый период 2023 и 2024 годов запланировано в рамках реализации 1 муниципальной программы. </w:t>
      </w: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2022 год утвержден в сумме 1475,1 тыс. рублей:</w:t>
      </w: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7762B">
        <w:rPr>
          <w:rFonts w:ascii="Times New Roman" w:eastAsia="Calibri" w:hAnsi="Times New Roman" w:cs="Times New Roman"/>
          <w:sz w:val="28"/>
          <w:szCs w:val="28"/>
        </w:rPr>
        <w:t>«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Pr="006B181F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C7799B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C7799B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 w:rsidRPr="006B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81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6B18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6B181F">
        <w:rPr>
          <w:rFonts w:ascii="Times New Roman" w:eastAsia="Calibri" w:hAnsi="Times New Roman" w:cs="Times New Roman"/>
          <w:sz w:val="28"/>
          <w:szCs w:val="28"/>
        </w:rPr>
        <w:t xml:space="preserve">  на 2022-2024 годы» </w:t>
      </w:r>
      <w:r w:rsidR="00C779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B181F">
        <w:rPr>
          <w:rFonts w:ascii="Times New Roman" w:eastAsia="Calibri" w:hAnsi="Times New Roman" w:cs="Times New Roman"/>
          <w:sz w:val="28"/>
          <w:szCs w:val="28"/>
        </w:rPr>
        <w:t>(ред.</w:t>
      </w:r>
      <w:r w:rsidR="00C77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181F">
        <w:rPr>
          <w:rFonts w:ascii="Times New Roman" w:eastAsia="Calibri" w:hAnsi="Times New Roman" w:cs="Times New Roman"/>
          <w:sz w:val="28"/>
          <w:szCs w:val="28"/>
        </w:rPr>
        <w:t>от 28.02.2022 г. № 4-88) – 1475,1 тыс. рублей, (ред. от 28.09.2022 г. № 4-94) – 1479,1 тыс. рублей.</w:t>
      </w: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6B181F" w:rsidRPr="006B181F" w:rsidRDefault="006B181F" w:rsidP="00C779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  <w:r w:rsidRPr="006B181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6B181F" w:rsidRPr="00C7799B" w:rsidRDefault="006B181F" w:rsidP="006B181F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799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C7799B" w:rsidRPr="00C7799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C7799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Pr="00C7799B">
        <w:rPr>
          <w:rFonts w:ascii="Times New Roman" w:eastAsia="Calibri" w:hAnsi="Times New Roman" w:cs="Times New Roman"/>
          <w:sz w:val="24"/>
          <w:szCs w:val="24"/>
        </w:rPr>
        <w:t>(тыс.</w:t>
      </w:r>
      <w:r w:rsidR="00C77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99B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6B181F" w:rsidRPr="006B181F" w:rsidTr="006B181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2022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1F" w:rsidRPr="009D294B" w:rsidRDefault="006B181F" w:rsidP="009D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9D294B" w:rsidRPr="009D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 w:rsidRPr="009D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6B181F" w:rsidRPr="006B181F" w:rsidTr="009F68DC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1F" w:rsidRPr="006B181F" w:rsidRDefault="0077762B" w:rsidP="0077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6B181F"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 </w:t>
            </w:r>
            <w:proofErr w:type="spellStart"/>
            <w:r w:rsidR="006B181F"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</w:t>
            </w:r>
            <w:r w:rsidR="009F6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 w:rsidR="006B181F"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 w:rsidR="009F6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</w:t>
            </w:r>
            <w:r w:rsidR="006B181F"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</w:t>
            </w:r>
            <w:r w:rsidR="009F6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="006B181F"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9F6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B181F"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81F" w:rsidRPr="006B181F" w:rsidTr="006B181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6B181F" w:rsidRPr="006B181F" w:rsidTr="006B181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/>
              <w:rPr>
                <w:rFonts w:ascii="Calibri" w:eastAsia="Calibri" w:hAnsi="Calibri" w:cs="Times New Roman"/>
              </w:rPr>
            </w:pPr>
            <w:r w:rsidRPr="006B181F">
              <w:rPr>
                <w:rFonts w:ascii="Calibri" w:eastAsia="Calibri" w:hAnsi="Calibri" w:cs="Times New Roman"/>
              </w:rPr>
              <w:t>6,8</w:t>
            </w:r>
          </w:p>
        </w:tc>
      </w:tr>
      <w:tr w:rsidR="006B181F" w:rsidRPr="006B181F" w:rsidTr="006B181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81F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6B181F" w:rsidRPr="006B181F" w:rsidTr="006B181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1F" w:rsidRPr="006B181F" w:rsidRDefault="006B181F" w:rsidP="006B18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18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1475,1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18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1479,1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18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971,6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81F" w:rsidRPr="006B181F" w:rsidRDefault="006B181F" w:rsidP="006B18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18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1F" w:rsidRPr="006B181F" w:rsidRDefault="006B181F" w:rsidP="006B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18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За 9 месяцев 2022 года расходы бюджета по муниципальной программе  исполнены в сумме 971,6 тыс. рублей, что составляет 65,7 % уточненных годовых бюджетных назначений.</w:t>
      </w:r>
    </w:p>
    <w:p w:rsidR="006B181F" w:rsidRPr="006B181F" w:rsidRDefault="006B181F" w:rsidP="006B1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6B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6B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</w:t>
      </w:r>
      <w:r w:rsidR="00ED2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6B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ED2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6B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ED2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6B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D4C" w:rsidRPr="006B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D4C" w:rsidRPr="006B181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F93D4C" w:rsidRPr="006B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D4C" w:rsidRPr="006B181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Брянской области</w:t>
      </w:r>
      <w:r w:rsidR="00F93D4C" w:rsidRPr="006B1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B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2022-2024 годы» является  </w:t>
      </w:r>
      <w:proofErr w:type="spellStart"/>
      <w:r w:rsidRPr="006B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6B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6B181F" w:rsidRPr="006B181F" w:rsidRDefault="006B181F" w:rsidP="006B1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6B181F" w:rsidRPr="006B181F" w:rsidRDefault="006B181F" w:rsidP="006B18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6B181F" w:rsidRPr="006B181F" w:rsidRDefault="006B181F" w:rsidP="006B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836,0 тыс. рублей, или  71,1 % годовых плановых назначений;</w:t>
      </w:r>
    </w:p>
    <w:p w:rsidR="006B181F" w:rsidRPr="006B181F" w:rsidRDefault="006B181F" w:rsidP="006B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66,3 тыс. рублей, или 66,9% плановых назначений;</w:t>
      </w:r>
    </w:p>
    <w:p w:rsidR="006B181F" w:rsidRPr="006B181F" w:rsidRDefault="006B181F" w:rsidP="006B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38,6 тыс. рублей, или 57,4% плановых назначений;</w:t>
      </w:r>
    </w:p>
    <w:p w:rsidR="00ED2B3A" w:rsidRDefault="006B181F" w:rsidP="00ED2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1,4  тыс. рублей</w:t>
      </w:r>
      <w:r w:rsidR="00ED2B3A">
        <w:rPr>
          <w:rFonts w:ascii="Times New Roman" w:eastAsia="Calibri" w:hAnsi="Times New Roman" w:cs="Times New Roman"/>
          <w:sz w:val="28"/>
          <w:szCs w:val="28"/>
        </w:rPr>
        <w:t>, или 27,3% плановых назначений.</w:t>
      </w:r>
    </w:p>
    <w:p w:rsidR="006B181F" w:rsidRPr="006B181F" w:rsidRDefault="006B181F" w:rsidP="00ED2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9 месяцев 2022 года составили 971,6 тыс. рублей, или 65,7 % годовых плановых назначений.</w:t>
      </w:r>
    </w:p>
    <w:p w:rsidR="006B181F" w:rsidRPr="006B181F" w:rsidRDefault="006B181F" w:rsidP="006B1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81F"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9 месяцев  2022 года расходы утверждены в сумме 10,0 тыс. рублей,  исполнены – 0,0 тыс. рублей.</w:t>
      </w:r>
    </w:p>
    <w:p w:rsidR="006B181F" w:rsidRPr="006B181F" w:rsidRDefault="006B181F" w:rsidP="006B1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484" w:rsidRPr="00370484" w:rsidRDefault="00370484" w:rsidP="003704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484">
        <w:rPr>
          <w:rFonts w:ascii="Times New Roman" w:eastAsia="Calibri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0476B5" w:rsidRDefault="000476B5" w:rsidP="000476B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2022 год, бюджет был утвержден  бездефицитным.</w:t>
      </w:r>
      <w:proofErr w:type="gramEnd"/>
    </w:p>
    <w:p w:rsidR="000476B5" w:rsidRDefault="000476B5" w:rsidP="000476B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>
        <w:rPr>
          <w:rFonts w:ascii="Times New Roman" w:hAnsi="Times New Roman" w:cs="Times New Roman"/>
          <w:sz w:val="28"/>
          <w:szCs w:val="28"/>
        </w:rPr>
        <w:t>9 месяцев 2022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 профицитом  в сумме 33,8 тыс. рублей.</w:t>
      </w:r>
    </w:p>
    <w:p w:rsidR="000476B5" w:rsidRDefault="000476B5" w:rsidP="000476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2022 года составляет  6,1 тыс. рублей, по состоянию на 1 октября 2022 года –         39,9 тыс. рублей.</w:t>
      </w:r>
    </w:p>
    <w:p w:rsidR="00764A38" w:rsidRDefault="00764A38" w:rsidP="00764A3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59D" w:rsidRDefault="00811ACC" w:rsidP="00811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6141CF" w:rsidRPr="00F41693" w:rsidRDefault="006141CF" w:rsidP="00614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141CF" w:rsidRDefault="006141CF" w:rsidP="006141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1CF" w:rsidRPr="00E433C4" w:rsidRDefault="006141CF" w:rsidP="00614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C4">
        <w:rPr>
          <w:rFonts w:ascii="Times New Roman" w:eastAsia="Calibri" w:hAnsi="Times New Roman" w:cs="Times New Roman"/>
          <w:sz w:val="28"/>
          <w:szCs w:val="28"/>
        </w:rPr>
        <w:lastRenderedPageBreak/>
        <w:t>Доходная часть бюджета за 9 месяцев 2022 года исполнена в сумме 1005,4 тыс. рублей, или  67,5% к утвержденным годовым назначениям. По сравнению  с соответствующим уровнем прошлого года доходы  увеличились на 166,7 тыс. рублей, темп роста составил 19,9  процента. В структуре доходов бюджета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удельный вес собственных доходов составил 18,4%, </w:t>
      </w:r>
      <w:r>
        <w:rPr>
          <w:rFonts w:ascii="Times New Roman" w:eastAsia="Calibri" w:hAnsi="Times New Roman" w:cs="Times New Roman"/>
          <w:sz w:val="28"/>
          <w:szCs w:val="28"/>
        </w:rPr>
        <w:t>что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 ниже соответствующего периода прошлого года на </w:t>
      </w:r>
      <w:r>
        <w:rPr>
          <w:rFonts w:ascii="Times New Roman" w:eastAsia="Calibri" w:hAnsi="Times New Roman" w:cs="Times New Roman"/>
          <w:sz w:val="28"/>
          <w:szCs w:val="28"/>
        </w:rPr>
        <w:t>6,2</w:t>
      </w:r>
      <w:r w:rsidRPr="00E433C4">
        <w:rPr>
          <w:rFonts w:ascii="Times New Roman" w:eastAsia="Calibri" w:hAnsi="Times New Roman" w:cs="Times New Roman"/>
          <w:sz w:val="28"/>
          <w:szCs w:val="28"/>
        </w:rPr>
        <w:t xml:space="preserve">%. На долю безвозмездных поступлений приходится 81,6 процента. Налоговые и неналоговые доходы бюджета ниже соответствующего отчетного периода 2021 года на </w:t>
      </w:r>
      <w:r>
        <w:rPr>
          <w:rFonts w:ascii="Times New Roman" w:eastAsia="Calibri" w:hAnsi="Times New Roman" w:cs="Times New Roman"/>
          <w:sz w:val="28"/>
          <w:szCs w:val="28"/>
        </w:rPr>
        <w:t>10,4</w:t>
      </w:r>
      <w:r w:rsidRPr="00E433C4">
        <w:rPr>
          <w:rFonts w:ascii="Times New Roman" w:eastAsia="Calibri" w:hAnsi="Times New Roman" w:cs="Times New Roman"/>
          <w:sz w:val="28"/>
          <w:szCs w:val="28"/>
        </w:rPr>
        <w:t>%, или на 21,4 тыс. руб., объем безвозмездных поступлений увеличился  на  29,7 процента, или на 188,1 тыс. рублей.</w:t>
      </w:r>
    </w:p>
    <w:p w:rsidR="0008757D" w:rsidRDefault="006141CF" w:rsidP="00614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184,6 тыс. рублей, или 46,6% к утвержденному годо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</w:t>
      </w:r>
      <w:r w:rsidR="000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плану.</w:t>
      </w:r>
    </w:p>
    <w:p w:rsidR="006141CF" w:rsidRDefault="006141CF" w:rsidP="0061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2022 год, составляет 1489,1 тыс. рублей.  По сравнению  с соответствующим уровнем прошлого года расходы увеличились на 209,3 тыс. рублей, темп роста составил 16,4 процента.</w:t>
      </w:r>
    </w:p>
    <w:p w:rsidR="006141CF" w:rsidRDefault="006141CF" w:rsidP="0061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2022 года составило 971,6 тыс. рублей, что соответствует 65,2% уточненной бюджетной росписи. К уровню расходов аналогичного периода прошлого года расходы в абсолютном значении увеличились на 89,7 тыс. рублей, или на 10,2 процента.</w:t>
      </w:r>
    </w:p>
    <w:p w:rsidR="006141CF" w:rsidRDefault="006141CF" w:rsidP="0061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66E" w:rsidRPr="0050266E" w:rsidRDefault="006B3405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0266E" w:rsidRPr="0050266E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3F3F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3F3F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A0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009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5A00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22A26">
        <w:rPr>
          <w:rFonts w:ascii="Times New Roman" w:eastAsia="Calibri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6404A">
        <w:rPr>
          <w:rFonts w:ascii="Times New Roman" w:eastAsia="Calibri" w:hAnsi="Times New Roman" w:cs="Times New Roman"/>
          <w:sz w:val="28"/>
          <w:szCs w:val="28"/>
        </w:rPr>
        <w:t>2</w:t>
      </w:r>
      <w:r w:rsidR="003A032B">
        <w:rPr>
          <w:rFonts w:ascii="Times New Roman" w:eastAsia="Calibri" w:hAnsi="Times New Roman" w:cs="Times New Roman"/>
          <w:sz w:val="28"/>
          <w:szCs w:val="28"/>
        </w:rPr>
        <w:t>2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72" w:rsidRDefault="003C4D72" w:rsidP="000F483F">
      <w:pPr>
        <w:spacing w:after="0" w:line="240" w:lineRule="auto"/>
      </w:pPr>
      <w:r>
        <w:separator/>
      </w:r>
    </w:p>
  </w:endnote>
  <w:endnote w:type="continuationSeparator" w:id="0">
    <w:p w:rsidR="003C4D72" w:rsidRDefault="003C4D7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72" w:rsidRDefault="003C4D72" w:rsidP="000F483F">
      <w:pPr>
        <w:spacing w:after="0" w:line="240" w:lineRule="auto"/>
      </w:pPr>
      <w:r>
        <w:separator/>
      </w:r>
    </w:p>
  </w:footnote>
  <w:footnote w:type="continuationSeparator" w:id="0">
    <w:p w:rsidR="003C4D72" w:rsidRDefault="003C4D7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B26A23" w:rsidRDefault="00B26A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A2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26A23" w:rsidRDefault="00B26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9AE"/>
    <w:rsid w:val="00016EDC"/>
    <w:rsid w:val="00017467"/>
    <w:rsid w:val="000316BC"/>
    <w:rsid w:val="00033E94"/>
    <w:rsid w:val="000360EC"/>
    <w:rsid w:val="000476B5"/>
    <w:rsid w:val="000510DB"/>
    <w:rsid w:val="000613AD"/>
    <w:rsid w:val="00085B0E"/>
    <w:rsid w:val="0008757D"/>
    <w:rsid w:val="00091920"/>
    <w:rsid w:val="000931EC"/>
    <w:rsid w:val="00093B04"/>
    <w:rsid w:val="00093E01"/>
    <w:rsid w:val="00094997"/>
    <w:rsid w:val="000A7479"/>
    <w:rsid w:val="000C0DF5"/>
    <w:rsid w:val="000C5DFE"/>
    <w:rsid w:val="000C6F4A"/>
    <w:rsid w:val="000D2CDD"/>
    <w:rsid w:val="000D559A"/>
    <w:rsid w:val="000F275B"/>
    <w:rsid w:val="000F483F"/>
    <w:rsid w:val="000F618A"/>
    <w:rsid w:val="001012A7"/>
    <w:rsid w:val="0010517A"/>
    <w:rsid w:val="00115048"/>
    <w:rsid w:val="00122C6B"/>
    <w:rsid w:val="00135917"/>
    <w:rsid w:val="00141FAC"/>
    <w:rsid w:val="00160F8B"/>
    <w:rsid w:val="00162ABF"/>
    <w:rsid w:val="001638B6"/>
    <w:rsid w:val="001662A0"/>
    <w:rsid w:val="0019706B"/>
    <w:rsid w:val="001D3B42"/>
    <w:rsid w:val="001E2F5B"/>
    <w:rsid w:val="001E502C"/>
    <w:rsid w:val="001F2F8C"/>
    <w:rsid w:val="001F7492"/>
    <w:rsid w:val="002072A1"/>
    <w:rsid w:val="002134E8"/>
    <w:rsid w:val="00221D15"/>
    <w:rsid w:val="002238D7"/>
    <w:rsid w:val="00230EE5"/>
    <w:rsid w:val="00234EC6"/>
    <w:rsid w:val="00246502"/>
    <w:rsid w:val="00250F99"/>
    <w:rsid w:val="00253B44"/>
    <w:rsid w:val="00260C3F"/>
    <w:rsid w:val="00275642"/>
    <w:rsid w:val="00277787"/>
    <w:rsid w:val="00287CEB"/>
    <w:rsid w:val="00290424"/>
    <w:rsid w:val="002A01DE"/>
    <w:rsid w:val="002A0909"/>
    <w:rsid w:val="002A40C1"/>
    <w:rsid w:val="002A6846"/>
    <w:rsid w:val="002A701B"/>
    <w:rsid w:val="002D36E1"/>
    <w:rsid w:val="002D74F9"/>
    <w:rsid w:val="002D7E30"/>
    <w:rsid w:val="002E76B2"/>
    <w:rsid w:val="002F1199"/>
    <w:rsid w:val="00306482"/>
    <w:rsid w:val="00311B5F"/>
    <w:rsid w:val="00317D69"/>
    <w:rsid w:val="00324E7C"/>
    <w:rsid w:val="0032726C"/>
    <w:rsid w:val="00327C60"/>
    <w:rsid w:val="00335D3A"/>
    <w:rsid w:val="00336F61"/>
    <w:rsid w:val="0034131B"/>
    <w:rsid w:val="00341B16"/>
    <w:rsid w:val="00347D79"/>
    <w:rsid w:val="00352B6B"/>
    <w:rsid w:val="00362656"/>
    <w:rsid w:val="00363D92"/>
    <w:rsid w:val="00370484"/>
    <w:rsid w:val="00370E8C"/>
    <w:rsid w:val="00381129"/>
    <w:rsid w:val="00383632"/>
    <w:rsid w:val="0038365E"/>
    <w:rsid w:val="0038426A"/>
    <w:rsid w:val="00390575"/>
    <w:rsid w:val="00391A8E"/>
    <w:rsid w:val="003A032B"/>
    <w:rsid w:val="003A58CE"/>
    <w:rsid w:val="003C4D72"/>
    <w:rsid w:val="003F1D60"/>
    <w:rsid w:val="003F3FCA"/>
    <w:rsid w:val="003F6066"/>
    <w:rsid w:val="00403420"/>
    <w:rsid w:val="00416668"/>
    <w:rsid w:val="004255BD"/>
    <w:rsid w:val="00427AF9"/>
    <w:rsid w:val="00427FE8"/>
    <w:rsid w:val="00440503"/>
    <w:rsid w:val="00443635"/>
    <w:rsid w:val="00453A85"/>
    <w:rsid w:val="0045715B"/>
    <w:rsid w:val="00460390"/>
    <w:rsid w:val="00463AC9"/>
    <w:rsid w:val="00483156"/>
    <w:rsid w:val="0048422F"/>
    <w:rsid w:val="00484327"/>
    <w:rsid w:val="00485D61"/>
    <w:rsid w:val="004A18B3"/>
    <w:rsid w:val="004A5EE5"/>
    <w:rsid w:val="004B3B56"/>
    <w:rsid w:val="004B5AC0"/>
    <w:rsid w:val="004B7D2E"/>
    <w:rsid w:val="004B7F79"/>
    <w:rsid w:val="004D340E"/>
    <w:rsid w:val="004E12DB"/>
    <w:rsid w:val="004F67B0"/>
    <w:rsid w:val="0050266E"/>
    <w:rsid w:val="00503C69"/>
    <w:rsid w:val="0052336E"/>
    <w:rsid w:val="00526B1F"/>
    <w:rsid w:val="00530D41"/>
    <w:rsid w:val="00533E74"/>
    <w:rsid w:val="00540F7D"/>
    <w:rsid w:val="0054482B"/>
    <w:rsid w:val="0055510E"/>
    <w:rsid w:val="00560DE2"/>
    <w:rsid w:val="005611CE"/>
    <w:rsid w:val="00563066"/>
    <w:rsid w:val="005741FF"/>
    <w:rsid w:val="00577F2A"/>
    <w:rsid w:val="00585AAC"/>
    <w:rsid w:val="005912B0"/>
    <w:rsid w:val="00591C8B"/>
    <w:rsid w:val="00593748"/>
    <w:rsid w:val="005A0095"/>
    <w:rsid w:val="005A04C5"/>
    <w:rsid w:val="005A5D76"/>
    <w:rsid w:val="005B04BB"/>
    <w:rsid w:val="005C1EB7"/>
    <w:rsid w:val="005C3192"/>
    <w:rsid w:val="005D1B91"/>
    <w:rsid w:val="005D384A"/>
    <w:rsid w:val="005D5801"/>
    <w:rsid w:val="005E285B"/>
    <w:rsid w:val="005F1AF6"/>
    <w:rsid w:val="005F29E7"/>
    <w:rsid w:val="00602598"/>
    <w:rsid w:val="0060443F"/>
    <w:rsid w:val="006141CF"/>
    <w:rsid w:val="00614AE2"/>
    <w:rsid w:val="00623A03"/>
    <w:rsid w:val="00643252"/>
    <w:rsid w:val="00643C48"/>
    <w:rsid w:val="00651DCA"/>
    <w:rsid w:val="00651DF8"/>
    <w:rsid w:val="006700C4"/>
    <w:rsid w:val="00671825"/>
    <w:rsid w:val="006928FB"/>
    <w:rsid w:val="0069714A"/>
    <w:rsid w:val="006A0011"/>
    <w:rsid w:val="006A7E3F"/>
    <w:rsid w:val="006B181F"/>
    <w:rsid w:val="006B3405"/>
    <w:rsid w:val="006C1002"/>
    <w:rsid w:val="006C1724"/>
    <w:rsid w:val="006C6E3F"/>
    <w:rsid w:val="006E1BC4"/>
    <w:rsid w:val="006F2D00"/>
    <w:rsid w:val="006F5E5A"/>
    <w:rsid w:val="00707B99"/>
    <w:rsid w:val="00710107"/>
    <w:rsid w:val="00713C0E"/>
    <w:rsid w:val="00716D21"/>
    <w:rsid w:val="00720D9C"/>
    <w:rsid w:val="00730F95"/>
    <w:rsid w:val="007356CC"/>
    <w:rsid w:val="00743371"/>
    <w:rsid w:val="007548FE"/>
    <w:rsid w:val="0075604B"/>
    <w:rsid w:val="0075706A"/>
    <w:rsid w:val="007572E1"/>
    <w:rsid w:val="00760EF1"/>
    <w:rsid w:val="0076441D"/>
    <w:rsid w:val="00764A38"/>
    <w:rsid w:val="00774C34"/>
    <w:rsid w:val="00775201"/>
    <w:rsid w:val="0077762B"/>
    <w:rsid w:val="007827FA"/>
    <w:rsid w:val="007854BB"/>
    <w:rsid w:val="007856F5"/>
    <w:rsid w:val="00785EF1"/>
    <w:rsid w:val="007978FC"/>
    <w:rsid w:val="007A608C"/>
    <w:rsid w:val="007B0C1D"/>
    <w:rsid w:val="007B359D"/>
    <w:rsid w:val="007C049C"/>
    <w:rsid w:val="007C3344"/>
    <w:rsid w:val="007E2300"/>
    <w:rsid w:val="007E5322"/>
    <w:rsid w:val="007F0ED4"/>
    <w:rsid w:val="007F54BE"/>
    <w:rsid w:val="00807F77"/>
    <w:rsid w:val="00811ACC"/>
    <w:rsid w:val="00816572"/>
    <w:rsid w:val="008225D3"/>
    <w:rsid w:val="008236EB"/>
    <w:rsid w:val="00826863"/>
    <w:rsid w:val="008460A7"/>
    <w:rsid w:val="00846EE8"/>
    <w:rsid w:val="008845CC"/>
    <w:rsid w:val="008908F7"/>
    <w:rsid w:val="008A498F"/>
    <w:rsid w:val="008A6927"/>
    <w:rsid w:val="008B2329"/>
    <w:rsid w:val="008D6805"/>
    <w:rsid w:val="008E02DB"/>
    <w:rsid w:val="008F6477"/>
    <w:rsid w:val="0090189D"/>
    <w:rsid w:val="00901CB3"/>
    <w:rsid w:val="009119AB"/>
    <w:rsid w:val="0091204D"/>
    <w:rsid w:val="009143F7"/>
    <w:rsid w:val="009158AA"/>
    <w:rsid w:val="009158EF"/>
    <w:rsid w:val="00917FF4"/>
    <w:rsid w:val="00922A26"/>
    <w:rsid w:val="00935F31"/>
    <w:rsid w:val="00936D39"/>
    <w:rsid w:val="00940776"/>
    <w:rsid w:val="0095766B"/>
    <w:rsid w:val="00964178"/>
    <w:rsid w:val="00964EC7"/>
    <w:rsid w:val="009737E6"/>
    <w:rsid w:val="00975B59"/>
    <w:rsid w:val="00977006"/>
    <w:rsid w:val="0098283D"/>
    <w:rsid w:val="00994EAE"/>
    <w:rsid w:val="009A3031"/>
    <w:rsid w:val="009A4D6E"/>
    <w:rsid w:val="009C3CF3"/>
    <w:rsid w:val="009D294B"/>
    <w:rsid w:val="009D3F59"/>
    <w:rsid w:val="009E22F2"/>
    <w:rsid w:val="009F68DC"/>
    <w:rsid w:val="00A01237"/>
    <w:rsid w:val="00A04B98"/>
    <w:rsid w:val="00A234E3"/>
    <w:rsid w:val="00A2393C"/>
    <w:rsid w:val="00A35C82"/>
    <w:rsid w:val="00A375E7"/>
    <w:rsid w:val="00A45CB5"/>
    <w:rsid w:val="00A5377B"/>
    <w:rsid w:val="00A5692D"/>
    <w:rsid w:val="00A61854"/>
    <w:rsid w:val="00A63838"/>
    <w:rsid w:val="00A6404A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A4BB6"/>
    <w:rsid w:val="00AB6262"/>
    <w:rsid w:val="00AB64BA"/>
    <w:rsid w:val="00AB7F5E"/>
    <w:rsid w:val="00AC40F6"/>
    <w:rsid w:val="00AC72A9"/>
    <w:rsid w:val="00AD0AA0"/>
    <w:rsid w:val="00AD6804"/>
    <w:rsid w:val="00AE2972"/>
    <w:rsid w:val="00AE447B"/>
    <w:rsid w:val="00AF6C7A"/>
    <w:rsid w:val="00B01813"/>
    <w:rsid w:val="00B11B4A"/>
    <w:rsid w:val="00B14A06"/>
    <w:rsid w:val="00B15D83"/>
    <w:rsid w:val="00B21AEB"/>
    <w:rsid w:val="00B26A23"/>
    <w:rsid w:val="00B36F86"/>
    <w:rsid w:val="00B41F88"/>
    <w:rsid w:val="00B43857"/>
    <w:rsid w:val="00B53C5D"/>
    <w:rsid w:val="00B553A7"/>
    <w:rsid w:val="00B601B5"/>
    <w:rsid w:val="00B64DEB"/>
    <w:rsid w:val="00B71750"/>
    <w:rsid w:val="00B71F1C"/>
    <w:rsid w:val="00B74B18"/>
    <w:rsid w:val="00B80688"/>
    <w:rsid w:val="00B81CA4"/>
    <w:rsid w:val="00B8339D"/>
    <w:rsid w:val="00B860EE"/>
    <w:rsid w:val="00B87375"/>
    <w:rsid w:val="00B94680"/>
    <w:rsid w:val="00BA31C1"/>
    <w:rsid w:val="00BC664D"/>
    <w:rsid w:val="00BF2941"/>
    <w:rsid w:val="00BF7721"/>
    <w:rsid w:val="00C02BF7"/>
    <w:rsid w:val="00C269A1"/>
    <w:rsid w:val="00C2752D"/>
    <w:rsid w:val="00C37DA6"/>
    <w:rsid w:val="00C41CD6"/>
    <w:rsid w:val="00C440B4"/>
    <w:rsid w:val="00C5489F"/>
    <w:rsid w:val="00C62197"/>
    <w:rsid w:val="00C716DE"/>
    <w:rsid w:val="00C71C89"/>
    <w:rsid w:val="00C72230"/>
    <w:rsid w:val="00C73007"/>
    <w:rsid w:val="00C755B0"/>
    <w:rsid w:val="00C769AB"/>
    <w:rsid w:val="00C7799B"/>
    <w:rsid w:val="00C83433"/>
    <w:rsid w:val="00C87C6E"/>
    <w:rsid w:val="00C94CC3"/>
    <w:rsid w:val="00C97CD3"/>
    <w:rsid w:val="00CB7923"/>
    <w:rsid w:val="00CD0321"/>
    <w:rsid w:val="00CD141E"/>
    <w:rsid w:val="00CE4896"/>
    <w:rsid w:val="00CF0450"/>
    <w:rsid w:val="00CF725A"/>
    <w:rsid w:val="00D13137"/>
    <w:rsid w:val="00D1364E"/>
    <w:rsid w:val="00D33CB9"/>
    <w:rsid w:val="00D439D3"/>
    <w:rsid w:val="00D52706"/>
    <w:rsid w:val="00D56769"/>
    <w:rsid w:val="00D60430"/>
    <w:rsid w:val="00D65EBE"/>
    <w:rsid w:val="00D73469"/>
    <w:rsid w:val="00D9087B"/>
    <w:rsid w:val="00D9128E"/>
    <w:rsid w:val="00DA31DC"/>
    <w:rsid w:val="00DA443B"/>
    <w:rsid w:val="00DA5300"/>
    <w:rsid w:val="00DA6BD0"/>
    <w:rsid w:val="00DB1F10"/>
    <w:rsid w:val="00DB3536"/>
    <w:rsid w:val="00DB54C1"/>
    <w:rsid w:val="00DB55A6"/>
    <w:rsid w:val="00DC1FB0"/>
    <w:rsid w:val="00DC2DB5"/>
    <w:rsid w:val="00DC3E7B"/>
    <w:rsid w:val="00DC68CA"/>
    <w:rsid w:val="00DD2501"/>
    <w:rsid w:val="00DE421C"/>
    <w:rsid w:val="00DE4A7E"/>
    <w:rsid w:val="00E07B56"/>
    <w:rsid w:val="00E177C9"/>
    <w:rsid w:val="00E22E5D"/>
    <w:rsid w:val="00E26D47"/>
    <w:rsid w:val="00E32902"/>
    <w:rsid w:val="00E36702"/>
    <w:rsid w:val="00E37739"/>
    <w:rsid w:val="00E37E44"/>
    <w:rsid w:val="00E412F0"/>
    <w:rsid w:val="00E4303D"/>
    <w:rsid w:val="00E431A1"/>
    <w:rsid w:val="00E433C4"/>
    <w:rsid w:val="00E50AD2"/>
    <w:rsid w:val="00E52553"/>
    <w:rsid w:val="00E876B9"/>
    <w:rsid w:val="00E96717"/>
    <w:rsid w:val="00EC0841"/>
    <w:rsid w:val="00ED2B3A"/>
    <w:rsid w:val="00ED4242"/>
    <w:rsid w:val="00ED7E7F"/>
    <w:rsid w:val="00EE1119"/>
    <w:rsid w:val="00F047AA"/>
    <w:rsid w:val="00F05530"/>
    <w:rsid w:val="00F06D36"/>
    <w:rsid w:val="00F125B1"/>
    <w:rsid w:val="00F13509"/>
    <w:rsid w:val="00F20343"/>
    <w:rsid w:val="00F25515"/>
    <w:rsid w:val="00F269BD"/>
    <w:rsid w:val="00F3028F"/>
    <w:rsid w:val="00F41693"/>
    <w:rsid w:val="00F42A07"/>
    <w:rsid w:val="00F46C2E"/>
    <w:rsid w:val="00F47F9A"/>
    <w:rsid w:val="00F51307"/>
    <w:rsid w:val="00F64F35"/>
    <w:rsid w:val="00F74D88"/>
    <w:rsid w:val="00F74D9D"/>
    <w:rsid w:val="00F75C3C"/>
    <w:rsid w:val="00F93D4C"/>
    <w:rsid w:val="00F94C1C"/>
    <w:rsid w:val="00FA61B0"/>
    <w:rsid w:val="00FB06CD"/>
    <w:rsid w:val="00FB08AF"/>
    <w:rsid w:val="00FB695E"/>
    <w:rsid w:val="00FC2133"/>
    <w:rsid w:val="00FC6584"/>
    <w:rsid w:val="00FC7FAB"/>
    <w:rsid w:val="00FD5BC8"/>
    <w:rsid w:val="00FE0CE0"/>
    <w:rsid w:val="00FE326F"/>
    <w:rsid w:val="00FE70E3"/>
    <w:rsid w:val="00FE77B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2045F-3913-415E-A69C-38D9080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224</cp:revision>
  <cp:lastPrinted>2021-08-30T09:26:00Z</cp:lastPrinted>
  <dcterms:created xsi:type="dcterms:W3CDTF">2015-05-06T06:06:00Z</dcterms:created>
  <dcterms:modified xsi:type="dcterms:W3CDTF">2022-10-24T09:38:00Z</dcterms:modified>
</cp:coreProperties>
</file>