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Заключение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B74">
        <w:rPr>
          <w:rFonts w:ascii="Times New Roman" w:hAnsi="Times New Roman"/>
          <w:b/>
          <w:sz w:val="28"/>
          <w:szCs w:val="28"/>
        </w:rPr>
        <w:t>на отчет об исполнении бюджета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181B74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</w:t>
      </w:r>
      <w:r w:rsidR="00993902">
        <w:rPr>
          <w:rFonts w:ascii="Times New Roman" w:hAnsi="Times New Roman"/>
          <w:b/>
          <w:sz w:val="28"/>
          <w:szCs w:val="28"/>
        </w:rPr>
        <w:t>9 месяцев</w:t>
      </w:r>
      <w:r w:rsidRPr="00181B74">
        <w:rPr>
          <w:rFonts w:ascii="Times New Roman" w:hAnsi="Times New Roman"/>
          <w:b/>
          <w:sz w:val="28"/>
          <w:szCs w:val="28"/>
        </w:rPr>
        <w:t xml:space="preserve"> 202</w:t>
      </w:r>
      <w:r w:rsidR="00F967ED">
        <w:rPr>
          <w:rFonts w:ascii="Times New Roman" w:hAnsi="Times New Roman"/>
          <w:b/>
          <w:sz w:val="28"/>
          <w:szCs w:val="28"/>
        </w:rPr>
        <w:t>3</w:t>
      </w:r>
      <w:r w:rsidRPr="00181B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п. Рогнедино                                                           </w:t>
      </w:r>
      <w:r w:rsidR="00993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17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902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FB5C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81B74" w:rsidRPr="00181B74" w:rsidRDefault="00181B74" w:rsidP="00181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B74" w:rsidRPr="00181B74" w:rsidRDefault="00181B74" w:rsidP="00181B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993902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B5CAE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 w:rsidR="00FB5CAE"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 w:rsidR="00B80696"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</w:t>
      </w:r>
      <w:r w:rsidR="00CC2F74">
        <w:rPr>
          <w:rFonts w:ascii="Times New Roman" w:hAnsi="Times New Roman"/>
          <w:sz w:val="28"/>
          <w:szCs w:val="28"/>
          <w:lang w:eastAsia="ru-RU"/>
        </w:rPr>
        <w:t>7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 w:rsidR="007E5D68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 w:rsidR="00C84BEC">
        <w:rPr>
          <w:rFonts w:ascii="Times New Roman" w:hAnsi="Times New Roman"/>
          <w:sz w:val="28"/>
          <w:szCs w:val="28"/>
          <w:lang w:eastAsia="ru-RU"/>
        </w:rPr>
        <w:t>1</w:t>
      </w:r>
      <w:r w:rsidR="006A754B">
        <w:rPr>
          <w:rFonts w:ascii="Times New Roman" w:hAnsi="Times New Roman"/>
          <w:sz w:val="28"/>
          <w:szCs w:val="28"/>
          <w:lang w:eastAsia="ru-RU"/>
        </w:rPr>
        <w:t>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 w:rsidR="00C84BEC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81B74" w:rsidRDefault="00181B74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81B74">
        <w:rPr>
          <w:rFonts w:ascii="Times New Roman" w:hAnsi="Times New Roman"/>
          <w:sz w:val="28"/>
          <w:szCs w:val="28"/>
          <w:lang w:eastAsia="ru-RU"/>
        </w:rPr>
        <w:t xml:space="preserve">        Заключение оформлено по результатам оперативного анализа </w:t>
      </w:r>
      <w:r w:rsidR="00DA33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и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>контроля  за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 организацией  исполнения   бюджета 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202</w:t>
      </w:r>
      <w:r w:rsidR="00C84BEC"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году, отчетности об испол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нении бюджета за </w:t>
      </w:r>
      <w:r w:rsidR="00CC2F74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A6D66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C84BEC"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E0FFE" w:rsidRDefault="00982D15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 9 месяцев 2023 года бюджет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23024,1 тыс. рублей, или  </w:t>
      </w:r>
      <w:r w:rsidR="00714233">
        <w:rPr>
          <w:rFonts w:ascii="Times New Roman" w:hAnsi="Times New Roman"/>
          <w:sz w:val="28"/>
          <w:szCs w:val="28"/>
        </w:rPr>
        <w:t>72,3</w:t>
      </w:r>
      <w:r>
        <w:rPr>
          <w:rFonts w:ascii="Times New Roman" w:hAnsi="Times New Roman"/>
          <w:sz w:val="28"/>
          <w:szCs w:val="28"/>
        </w:rPr>
        <w:t xml:space="preserve">% </w:t>
      </w:r>
      <w:r w:rsidR="002E0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утвержденному годовому плану, расходам исполнен в сумме 22830,7  тыс. рублей, или </w:t>
      </w:r>
      <w:r w:rsidR="00312AB3">
        <w:rPr>
          <w:rFonts w:ascii="Times New Roman" w:hAnsi="Times New Roman"/>
          <w:sz w:val="28"/>
          <w:szCs w:val="28"/>
        </w:rPr>
        <w:t>70,4</w:t>
      </w:r>
      <w:r w:rsidR="007142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к годовым назначениям уточненной бюджетной  росписи, с превышением расходов над доходами в сумме  193,4 тыс. рублей.</w:t>
      </w:r>
      <w:proofErr w:type="gramEnd"/>
    </w:p>
    <w:p w:rsidR="009E0FFE" w:rsidRDefault="009E0FFE" w:rsidP="00181B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320DC" w:rsidRDefault="00C37D44" w:rsidP="00982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320DC"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1320DC"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1320DC"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="001320DC"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1320DC"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9 месяцев 2023 год исполнена в сумме 23024,1 тыс. рублей, или </w:t>
      </w:r>
      <w:r w:rsidR="00131D61">
        <w:rPr>
          <w:rFonts w:ascii="Times New Roman" w:hAnsi="Times New Roman"/>
          <w:sz w:val="28"/>
          <w:szCs w:val="28"/>
        </w:rPr>
        <w:t>72,3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года, доходы  </w:t>
      </w:r>
      <w:r w:rsidR="00131D61">
        <w:rPr>
          <w:rFonts w:ascii="Times New Roman" w:hAnsi="Times New Roman"/>
          <w:sz w:val="28"/>
          <w:szCs w:val="28"/>
        </w:rPr>
        <w:t>сниз</w:t>
      </w:r>
      <w:r>
        <w:rPr>
          <w:rFonts w:ascii="Times New Roman" w:hAnsi="Times New Roman"/>
          <w:sz w:val="28"/>
          <w:szCs w:val="28"/>
        </w:rPr>
        <w:t xml:space="preserve">ились на </w:t>
      </w:r>
      <w:r w:rsidR="00131D61">
        <w:rPr>
          <w:rFonts w:ascii="Times New Roman" w:hAnsi="Times New Roman"/>
          <w:sz w:val="28"/>
          <w:szCs w:val="28"/>
        </w:rPr>
        <w:t>2948,9</w:t>
      </w:r>
      <w:r>
        <w:rPr>
          <w:rFonts w:ascii="Times New Roman" w:hAnsi="Times New Roman"/>
          <w:sz w:val="28"/>
          <w:szCs w:val="28"/>
        </w:rPr>
        <w:t xml:space="preserve"> тыс. рублей, темп </w:t>
      </w:r>
      <w:r w:rsidR="00131D61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31D61">
        <w:rPr>
          <w:rFonts w:ascii="Times New Roman" w:hAnsi="Times New Roman"/>
          <w:sz w:val="28"/>
          <w:szCs w:val="28"/>
        </w:rPr>
        <w:t>11,4</w:t>
      </w:r>
      <w:r>
        <w:rPr>
          <w:rFonts w:ascii="Times New Roman" w:hAnsi="Times New Roman"/>
          <w:sz w:val="28"/>
          <w:szCs w:val="28"/>
        </w:rPr>
        <w:t xml:space="preserve"> % . В структуре доходов бюджета удельный вес собственных доходов составил 25,2%, что ниже соответствующего периода прошлого года на </w:t>
      </w:r>
      <w:r w:rsidR="004B0D6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,9 процентн</w:t>
      </w:r>
      <w:r w:rsidR="007169B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пункта. На долю безвозмездных поступлений приходится  74,8 процента. </w:t>
      </w:r>
    </w:p>
    <w:p w:rsidR="00D150BD" w:rsidRDefault="00D150BD" w:rsidP="00D150B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5792,</w:t>
      </w:r>
      <w:r w:rsidR="004B0D67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или 41,0% </w:t>
      </w:r>
      <w:r w:rsidR="007169BF">
        <w:rPr>
          <w:sz w:val="28"/>
          <w:szCs w:val="28"/>
        </w:rPr>
        <w:t xml:space="preserve"> </w:t>
      </w:r>
      <w:r>
        <w:rPr>
          <w:sz w:val="28"/>
          <w:szCs w:val="28"/>
        </w:rPr>
        <w:t>к утвержденному годовому плану.</w:t>
      </w:r>
    </w:p>
    <w:p w:rsidR="00A431B8" w:rsidRDefault="00A431B8" w:rsidP="00D150B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D150BD" w:rsidRDefault="00D150BD" w:rsidP="00D150B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Основные характеристики бюджета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</w:t>
      </w:r>
      <w:r>
        <w:rPr>
          <w:spacing w:val="-2"/>
          <w:sz w:val="28"/>
          <w:szCs w:val="28"/>
        </w:rPr>
        <w:t xml:space="preserve"> за          2022 -2023 годы                                                                                          </w:t>
      </w:r>
    </w:p>
    <w:p w:rsidR="00D150BD" w:rsidRDefault="00D150BD" w:rsidP="00D150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8854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8"/>
        <w:gridCol w:w="1579"/>
        <w:gridCol w:w="1275"/>
        <w:gridCol w:w="1276"/>
        <w:gridCol w:w="773"/>
        <w:gridCol w:w="1153"/>
      </w:tblGrid>
      <w:tr w:rsidR="00D150BD" w:rsidTr="0098380A">
        <w:trPr>
          <w:cantSplit/>
          <w:trHeight w:val="1215"/>
          <w:tblHeader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2023 год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95312" w:rsidRDefault="00795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D150BD" w:rsidRDefault="00795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2023 г, исполнение 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95312" w:rsidRDefault="00795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г, исполнение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2023 год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2022 году,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D150BD" w:rsidRDefault="005A74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 месяцев</w:t>
            </w:r>
            <w:r w:rsidR="00D150BD">
              <w:rPr>
                <w:rFonts w:ascii="Times New Roman" w:hAnsi="Times New Roman"/>
                <w:b/>
                <w:bCs/>
                <w:i/>
                <w:iCs/>
              </w:rPr>
              <w:t xml:space="preserve">  к плану 2023 г</w:t>
            </w:r>
          </w:p>
        </w:tc>
      </w:tr>
      <w:tr w:rsidR="00D150BD" w:rsidTr="0098380A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31848,2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23024,1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25973</w:t>
            </w:r>
            <w:r w:rsidR="00131D6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180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72,3</w:t>
            </w:r>
          </w:p>
        </w:tc>
      </w:tr>
      <w:tr w:rsidR="00D150BD" w:rsidTr="0098380A">
        <w:trPr>
          <w:trHeight w:val="39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9384,5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180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41,0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8 908,0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41,1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2877,6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85,9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 w:rsidP="00180F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180F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D150BD">
              <w:rPr>
                <w:rFonts w:ascii="Times New Roman" w:hAnsi="Times New Roman"/>
              </w:rPr>
              <w:t>,0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 w:rsidP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</w:t>
            </w:r>
            <w:r w:rsidR="00DF229C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4379,1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1078,8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84,2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33333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отмененному).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476,5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F22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70,2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 w:rsidP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</w:t>
            </w:r>
            <w:r w:rsidR="00DF229C">
              <w:rPr>
                <w:rFonts w:ascii="Times New Roman" w:hAnsi="Times New Roman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 w:rsidP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229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</w:t>
            </w:r>
            <w:r w:rsidR="00DF229C">
              <w:rPr>
                <w:rFonts w:ascii="Times New Roman" w:hAnsi="Times New Roman"/>
              </w:rPr>
              <w:t>0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Доходы, получаемые в виде </w:t>
            </w:r>
            <w:proofErr w:type="gramStart"/>
            <w:r>
              <w:rPr>
                <w:rFonts w:ascii="Times New Roman" w:hAnsi="Times New Roman"/>
              </w:rPr>
              <w:t>арендной</w:t>
            </w:r>
            <w:proofErr w:type="gramEnd"/>
            <w:r>
              <w:rPr>
                <w:rFonts w:ascii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 w:rsidP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</w:t>
            </w:r>
            <w:r w:rsidR="00DF229C">
              <w:rPr>
                <w:rFonts w:ascii="Times New Roman" w:hAnsi="Times New Roman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 w:rsidP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DF229C">
              <w:rPr>
                <w:rFonts w:ascii="Times New Roman" w:hAnsi="Times New Roman"/>
              </w:rPr>
              <w:t>8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Штрафы, неустойки, пени, уплаченные в случае просрочки исполнения поставщиком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подрядчиком</w:t>
            </w:r>
            <w:proofErr w:type="gramStart"/>
            <w:r>
              <w:rPr>
                <w:rFonts w:ascii="Times New Roman" w:hAnsi="Times New Roman"/>
              </w:rPr>
              <w:t>,и</w:t>
            </w:r>
            <w:proofErr w:type="gramEnd"/>
            <w:r>
              <w:rPr>
                <w:rFonts w:ascii="Times New Roman" w:hAnsi="Times New Roman"/>
              </w:rPr>
              <w:t>сполнителем</w:t>
            </w:r>
            <w:proofErr w:type="spellEnd"/>
            <w:r>
              <w:rPr>
                <w:rFonts w:ascii="Times New Roman" w:hAnsi="Times New Roman"/>
              </w:rPr>
              <w:t xml:space="preserve">) обязательств, предусмотренных муниципальным </w:t>
            </w:r>
            <w:proofErr w:type="spellStart"/>
            <w:r>
              <w:rPr>
                <w:rFonts w:ascii="Times New Roman" w:hAnsi="Times New Roman"/>
              </w:rPr>
              <w:t>контрактом,заключенным</w:t>
            </w:r>
            <w:proofErr w:type="spellEnd"/>
            <w:r>
              <w:rPr>
                <w:rFonts w:ascii="Times New Roman" w:hAnsi="Times New Roman"/>
              </w:rPr>
              <w:t xml:space="preserve"> муниципальным органом, казенным учреждением городского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Прочие неналоговые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F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13,2 р.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</w:tr>
      <w:tr w:rsidR="00D150BD" w:rsidTr="0098380A">
        <w:trPr>
          <w:trHeight w:val="3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19544,4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 w:rsidP="0032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321AEE">
              <w:rPr>
                <w:rFonts w:ascii="Times New Roman" w:hAnsi="Times New Roman"/>
                <w:b/>
                <w:bCs/>
              </w:rPr>
              <w:t>7231,5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32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32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321A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88,2</w:t>
            </w:r>
          </w:p>
        </w:tc>
      </w:tr>
      <w:tr w:rsidR="00D150BD" w:rsidTr="0098380A">
        <w:trPr>
          <w:trHeight w:val="31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767,6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D150BD" w:rsidTr="0098380A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16070,1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</w:tr>
      <w:tr w:rsidR="00D150BD" w:rsidTr="0098380A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D150BD" w:rsidTr="0098380A">
        <w:trPr>
          <w:trHeight w:val="57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80F39">
              <w:rPr>
                <w:rFonts w:ascii="Times New Roman" w:hAnsi="Times New Roman"/>
              </w:rPr>
              <w:t>,0</w:t>
            </w:r>
          </w:p>
        </w:tc>
      </w:tr>
      <w:tr w:rsidR="00D150BD" w:rsidTr="0098380A">
        <w:trPr>
          <w:trHeight w:val="4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32426,9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22830,7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27751,9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4145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70,4</w:t>
            </w:r>
          </w:p>
        </w:tc>
      </w:tr>
      <w:tr w:rsidR="00D150BD" w:rsidTr="0098380A">
        <w:trPr>
          <w:trHeight w:val="36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50BD" w:rsidRDefault="00D150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180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Default="00180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33,4</w:t>
            </w:r>
          </w:p>
        </w:tc>
      </w:tr>
    </w:tbl>
    <w:p w:rsidR="00D150BD" w:rsidRDefault="00D150BD" w:rsidP="00D15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50BD" w:rsidRDefault="00D150BD" w:rsidP="00D150BD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Налоговые доходы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4C0BB8">
        <w:rPr>
          <w:rFonts w:ascii="Times New Roman" w:hAnsi="Times New Roman"/>
          <w:sz w:val="28"/>
          <w:szCs w:val="28"/>
        </w:rPr>
        <w:t>97,9</w:t>
      </w:r>
      <w:r>
        <w:rPr>
          <w:rFonts w:ascii="Times New Roman" w:hAnsi="Times New Roman"/>
          <w:sz w:val="28"/>
          <w:szCs w:val="28"/>
        </w:rPr>
        <w:t xml:space="preserve">  процента. В абсолютном выражении поступления в бюджет составили 5</w:t>
      </w:r>
      <w:r w:rsidR="004C0BB8">
        <w:rPr>
          <w:rFonts w:ascii="Times New Roman" w:hAnsi="Times New Roman"/>
          <w:sz w:val="28"/>
          <w:szCs w:val="28"/>
        </w:rPr>
        <w:t>670,</w:t>
      </w:r>
      <w:r w:rsidR="004B0D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 или 41,</w:t>
      </w:r>
      <w:r w:rsidR="004C0B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 Основным налогом, которым сформирована доходная часть бюджета за 2023 год, является  налог</w:t>
      </w:r>
      <w:r w:rsidR="004B0D67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доходы физических лиц. На его долю приходится 5</w:t>
      </w:r>
      <w:r w:rsidR="005377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5377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поступивших налоговых доходов.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3351,5 тыс. рублей, годовые плановые назначения исполнены на 85,9%, доля в </w:t>
      </w:r>
      <w:r w:rsidR="002E0152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доходах составляет 59</w:t>
      </w:r>
      <w:r w:rsidR="00A95337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%. К соответствующему периоду 2022 года</w:t>
      </w:r>
      <w:r w:rsidR="007D6F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A95337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16,5 процента</w:t>
      </w:r>
      <w:r w:rsidR="007D6F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47</w:t>
      </w:r>
      <w:r w:rsidR="00A953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A953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A95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A95337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 поступил в бюджете в сумме  19,7 тыс</w:t>
      </w:r>
      <w:r w:rsidR="00460C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рублей,  или  1,5% годовых плановых назначений. Доля в </w:t>
      </w:r>
      <w:r w:rsidR="007D6F51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доходах составляет 0,3%. К соответствующему периоду 2022 года темп </w:t>
      </w:r>
      <w:r w:rsidR="00460CD8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67,</w:t>
      </w:r>
      <w:r w:rsidR="00796F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460C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на 41,5 тыс.</w:t>
      </w:r>
      <w:r w:rsidR="00460C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460CD8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1243,8 тыс. рублей, или </w:t>
      </w:r>
      <w:r w:rsidR="00796FD8">
        <w:rPr>
          <w:rFonts w:ascii="Times New Roman" w:hAnsi="Times New Roman"/>
          <w:sz w:val="28"/>
          <w:szCs w:val="28"/>
        </w:rPr>
        <w:t>18,4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Доля в </w:t>
      </w:r>
      <w:r w:rsidR="007D6F51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доходах составляет 21,</w:t>
      </w:r>
      <w:r w:rsidR="00796F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%. К соответствующему периоду 2022 года</w:t>
      </w:r>
      <w:r w:rsidR="007D6F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460CD8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 xml:space="preserve">ения составил </w:t>
      </w:r>
      <w:r w:rsidR="00796FD8">
        <w:rPr>
          <w:rFonts w:ascii="Times New Roman" w:hAnsi="Times New Roman"/>
          <w:sz w:val="28"/>
          <w:szCs w:val="28"/>
        </w:rPr>
        <w:t>71,6</w:t>
      </w:r>
      <w:r>
        <w:rPr>
          <w:rFonts w:ascii="Times New Roman" w:hAnsi="Times New Roman"/>
          <w:sz w:val="28"/>
          <w:szCs w:val="28"/>
        </w:rPr>
        <w:t xml:space="preserve"> процента</w:t>
      </w:r>
      <w:r w:rsidR="00796F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3135,3 тыс.</w:t>
      </w:r>
      <w:r w:rsidR="00796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796FD8">
        <w:rPr>
          <w:rFonts w:ascii="Times New Roman" w:hAnsi="Times New Roman"/>
          <w:sz w:val="28"/>
          <w:szCs w:val="28"/>
        </w:rPr>
        <w:t>имеет отрицательный результат</w:t>
      </w:r>
      <w:r>
        <w:rPr>
          <w:rFonts w:ascii="Times New Roman" w:hAnsi="Times New Roman"/>
          <w:sz w:val="28"/>
          <w:szCs w:val="28"/>
        </w:rPr>
        <w:t xml:space="preserve"> в сумме 5,2 тыс. рублей</w:t>
      </w:r>
      <w:r w:rsidR="00796FD8">
        <w:rPr>
          <w:rFonts w:ascii="Times New Roman" w:hAnsi="Times New Roman"/>
          <w:sz w:val="28"/>
          <w:szCs w:val="28"/>
        </w:rPr>
        <w:t>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поступления </w:t>
      </w:r>
      <w:r>
        <w:rPr>
          <w:rFonts w:ascii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 составил 1060,6 тыс. рублей, или 84,2% годовых плановых назначений. Доля в </w:t>
      </w:r>
      <w:r w:rsidR="007D6F51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доходах составляет 18,</w:t>
      </w:r>
      <w:r w:rsidR="00796F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%. К соответствующему периоду 2022 года</w:t>
      </w:r>
      <w:r w:rsidR="00796F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 </w:t>
      </w:r>
      <w:r w:rsidR="00796FD8">
        <w:rPr>
          <w:rFonts w:ascii="Times New Roman" w:hAnsi="Times New Roman"/>
          <w:sz w:val="28"/>
          <w:szCs w:val="28"/>
        </w:rPr>
        <w:t>сниж</w:t>
      </w:r>
      <w:r>
        <w:rPr>
          <w:rFonts w:ascii="Times New Roman" w:hAnsi="Times New Roman"/>
          <w:sz w:val="28"/>
          <w:szCs w:val="28"/>
        </w:rPr>
        <w:t>ения составил 1,7 процента</w:t>
      </w:r>
      <w:r w:rsidR="00796F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 18,2 тыс.</w:t>
      </w:r>
      <w:r w:rsidR="00796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796FD8" w:rsidRDefault="00796FD8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0BD" w:rsidRDefault="00D150BD" w:rsidP="00D150BD">
      <w:pPr>
        <w:pStyle w:val="a3"/>
        <w:numPr>
          <w:ilvl w:val="1"/>
          <w:numId w:val="4"/>
        </w:numPr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Неналоговые доходы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неналоговых доходов в структуре собственных доходов бюджета приходится 2,1  процента.  В абсолютном выражении поступления в бюджет составили 122,2 тыс. рублей или </w:t>
      </w:r>
      <w:r w:rsidR="00A41AD5">
        <w:rPr>
          <w:rFonts w:ascii="Times New Roman" w:hAnsi="Times New Roman"/>
          <w:sz w:val="28"/>
          <w:szCs w:val="28"/>
        </w:rPr>
        <w:t>70,2</w:t>
      </w:r>
      <w:r>
        <w:rPr>
          <w:rFonts w:ascii="Times New Roman" w:hAnsi="Times New Roman"/>
          <w:sz w:val="28"/>
          <w:szCs w:val="28"/>
        </w:rPr>
        <w:t xml:space="preserve">% годовых плановых назначений. 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41AD5" w:rsidRDefault="00A41AD5" w:rsidP="00A41A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неналоговые поступления - 47,6%.</w:t>
      </w:r>
    </w:p>
    <w:p w:rsidR="00D150BD" w:rsidRDefault="00A41AD5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D150BD">
        <w:rPr>
          <w:rFonts w:ascii="Times New Roman" w:hAnsi="Times New Roman"/>
          <w:b/>
          <w:i/>
          <w:sz w:val="28"/>
          <w:szCs w:val="28"/>
        </w:rPr>
        <w:t>оходы, получаемые в виде арендной платы за земельные участк</w:t>
      </w:r>
      <w:proofErr w:type="gramStart"/>
      <w:r w:rsidR="00D150BD">
        <w:rPr>
          <w:rFonts w:ascii="Times New Roman" w:hAnsi="Times New Roman"/>
          <w:b/>
          <w:i/>
          <w:sz w:val="28"/>
          <w:szCs w:val="28"/>
        </w:rPr>
        <w:t>и</w:t>
      </w:r>
      <w:r w:rsidR="006E76CB">
        <w:rPr>
          <w:rFonts w:ascii="Times New Roman" w:hAnsi="Times New Roman"/>
          <w:sz w:val="28"/>
          <w:szCs w:val="28"/>
        </w:rPr>
        <w:t>–</w:t>
      </w:r>
      <w:proofErr w:type="gramEnd"/>
      <w:r w:rsidR="006E76CB">
        <w:rPr>
          <w:rFonts w:ascii="Times New Roman" w:hAnsi="Times New Roman"/>
          <w:sz w:val="28"/>
          <w:szCs w:val="28"/>
        </w:rPr>
        <w:t xml:space="preserve"> составляют</w:t>
      </w:r>
      <w:r w:rsidR="00D150BD">
        <w:rPr>
          <w:rFonts w:ascii="Times New Roman" w:hAnsi="Times New Roman"/>
          <w:sz w:val="28"/>
          <w:szCs w:val="28"/>
        </w:rPr>
        <w:t xml:space="preserve"> 18,7 тыс. рублей, или 1</w:t>
      </w:r>
      <w:r w:rsidR="006E76CB">
        <w:rPr>
          <w:rFonts w:ascii="Times New Roman" w:hAnsi="Times New Roman"/>
          <w:sz w:val="28"/>
          <w:szCs w:val="28"/>
        </w:rPr>
        <w:t>8,2</w:t>
      </w:r>
      <w:r w:rsidR="00D150BD">
        <w:rPr>
          <w:rFonts w:ascii="Times New Roman" w:hAnsi="Times New Roman"/>
          <w:sz w:val="28"/>
          <w:szCs w:val="28"/>
        </w:rPr>
        <w:t xml:space="preserve">% годовых плановых назначений. Доля в </w:t>
      </w:r>
      <w:r w:rsidR="003F7A9B">
        <w:rPr>
          <w:rFonts w:ascii="Times New Roman" w:hAnsi="Times New Roman"/>
          <w:sz w:val="28"/>
          <w:szCs w:val="28"/>
        </w:rPr>
        <w:t xml:space="preserve">неналоговых </w:t>
      </w:r>
      <w:r w:rsidR="00D150BD">
        <w:rPr>
          <w:rFonts w:ascii="Times New Roman" w:hAnsi="Times New Roman"/>
          <w:sz w:val="28"/>
          <w:szCs w:val="28"/>
        </w:rPr>
        <w:t xml:space="preserve"> доходах составляет </w:t>
      </w:r>
      <w:r w:rsidR="006E76CB">
        <w:rPr>
          <w:rFonts w:ascii="Times New Roman" w:hAnsi="Times New Roman"/>
          <w:sz w:val="28"/>
          <w:szCs w:val="28"/>
        </w:rPr>
        <w:t>15,3</w:t>
      </w:r>
      <w:r w:rsidR="00D150BD">
        <w:rPr>
          <w:rFonts w:ascii="Times New Roman" w:hAnsi="Times New Roman"/>
          <w:sz w:val="28"/>
          <w:szCs w:val="28"/>
        </w:rPr>
        <w:t>%. К соответствующему периоду 2022 года</w:t>
      </w:r>
      <w:r w:rsidR="006E76CB">
        <w:rPr>
          <w:rFonts w:ascii="Times New Roman" w:hAnsi="Times New Roman"/>
          <w:sz w:val="28"/>
          <w:szCs w:val="28"/>
        </w:rPr>
        <w:t>,</w:t>
      </w:r>
      <w:r w:rsidR="00D150BD">
        <w:rPr>
          <w:rFonts w:ascii="Times New Roman" w:hAnsi="Times New Roman"/>
          <w:sz w:val="28"/>
          <w:szCs w:val="28"/>
        </w:rPr>
        <w:t xml:space="preserve"> темп  </w:t>
      </w:r>
      <w:r w:rsidR="006E76CB">
        <w:rPr>
          <w:rFonts w:ascii="Times New Roman" w:hAnsi="Times New Roman"/>
          <w:sz w:val="28"/>
          <w:szCs w:val="28"/>
        </w:rPr>
        <w:t>роста</w:t>
      </w:r>
      <w:r w:rsidR="00D150BD">
        <w:rPr>
          <w:rFonts w:ascii="Times New Roman" w:hAnsi="Times New Roman"/>
          <w:sz w:val="28"/>
          <w:szCs w:val="28"/>
        </w:rPr>
        <w:t xml:space="preserve"> составил 9,</w:t>
      </w:r>
      <w:r w:rsidR="006E76CB">
        <w:rPr>
          <w:rFonts w:ascii="Times New Roman" w:hAnsi="Times New Roman"/>
          <w:sz w:val="28"/>
          <w:szCs w:val="28"/>
        </w:rPr>
        <w:t>4</w:t>
      </w:r>
      <w:r w:rsidR="00D150BD">
        <w:rPr>
          <w:rFonts w:ascii="Times New Roman" w:hAnsi="Times New Roman"/>
          <w:sz w:val="28"/>
          <w:szCs w:val="28"/>
        </w:rPr>
        <w:t xml:space="preserve"> % или  1,</w:t>
      </w:r>
      <w:r w:rsidR="006E76CB">
        <w:rPr>
          <w:rFonts w:ascii="Times New Roman" w:hAnsi="Times New Roman"/>
          <w:sz w:val="28"/>
          <w:szCs w:val="28"/>
        </w:rPr>
        <w:t>6</w:t>
      </w:r>
      <w:r w:rsidR="00D150BD">
        <w:rPr>
          <w:rFonts w:ascii="Times New Roman" w:hAnsi="Times New Roman"/>
          <w:sz w:val="28"/>
          <w:szCs w:val="28"/>
        </w:rPr>
        <w:t xml:space="preserve"> тыс. рублей.</w:t>
      </w:r>
    </w:p>
    <w:p w:rsidR="00D150BD" w:rsidRDefault="00B34D50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D150BD">
        <w:rPr>
          <w:rFonts w:ascii="Times New Roman" w:hAnsi="Times New Roman"/>
          <w:b/>
          <w:i/>
          <w:sz w:val="28"/>
          <w:szCs w:val="28"/>
        </w:rPr>
        <w:t>оходы от продажи земельных участков</w:t>
      </w:r>
      <w:r w:rsidR="00D150BD">
        <w:t xml:space="preserve"> </w:t>
      </w:r>
      <w:r w:rsidR="00D150BD">
        <w:rPr>
          <w:rFonts w:ascii="Times New Roman" w:hAnsi="Times New Roman"/>
          <w:b/>
          <w:i/>
          <w:sz w:val="28"/>
          <w:szCs w:val="28"/>
        </w:rPr>
        <w:t>расположенных в границах поселений</w:t>
      </w:r>
      <w:r w:rsidR="00D150BD">
        <w:rPr>
          <w:rFonts w:ascii="Times New Roman" w:hAnsi="Times New Roman"/>
          <w:sz w:val="28"/>
          <w:szCs w:val="28"/>
        </w:rPr>
        <w:t xml:space="preserve"> сос</w:t>
      </w:r>
      <w:r w:rsidR="003F7A9B">
        <w:rPr>
          <w:rFonts w:ascii="Times New Roman" w:hAnsi="Times New Roman"/>
          <w:sz w:val="28"/>
          <w:szCs w:val="28"/>
        </w:rPr>
        <w:t>тавили 9,0 тыс. рублей, или 13,8</w:t>
      </w:r>
      <w:r w:rsidR="00D150BD">
        <w:rPr>
          <w:rFonts w:ascii="Times New Roman" w:hAnsi="Times New Roman"/>
          <w:sz w:val="28"/>
          <w:szCs w:val="28"/>
        </w:rPr>
        <w:t xml:space="preserve">% годовых плановых назначений. Доля в </w:t>
      </w:r>
      <w:r w:rsidR="003F7A9B">
        <w:rPr>
          <w:rFonts w:ascii="Times New Roman" w:hAnsi="Times New Roman"/>
          <w:sz w:val="28"/>
          <w:szCs w:val="28"/>
        </w:rPr>
        <w:t>неналоговых</w:t>
      </w:r>
      <w:r w:rsidR="00D150BD">
        <w:rPr>
          <w:rFonts w:ascii="Times New Roman" w:hAnsi="Times New Roman"/>
          <w:sz w:val="28"/>
          <w:szCs w:val="28"/>
        </w:rPr>
        <w:t xml:space="preserve"> доходах составляет </w:t>
      </w:r>
      <w:r w:rsidR="003F7A9B">
        <w:rPr>
          <w:rFonts w:ascii="Times New Roman" w:hAnsi="Times New Roman"/>
          <w:sz w:val="28"/>
          <w:szCs w:val="28"/>
        </w:rPr>
        <w:t>7,4</w:t>
      </w:r>
      <w:r w:rsidR="00D150BD">
        <w:rPr>
          <w:rFonts w:ascii="Times New Roman" w:hAnsi="Times New Roman"/>
          <w:sz w:val="28"/>
          <w:szCs w:val="28"/>
        </w:rPr>
        <w:t>%. К соответствующему периоду 2022 года</w:t>
      </w:r>
      <w:r w:rsidR="003F7A9B">
        <w:rPr>
          <w:rFonts w:ascii="Times New Roman" w:hAnsi="Times New Roman"/>
          <w:sz w:val="28"/>
          <w:szCs w:val="28"/>
        </w:rPr>
        <w:t>,</w:t>
      </w:r>
      <w:r w:rsidR="00D150BD">
        <w:rPr>
          <w:rFonts w:ascii="Times New Roman" w:hAnsi="Times New Roman"/>
          <w:sz w:val="28"/>
          <w:szCs w:val="28"/>
        </w:rPr>
        <w:t xml:space="preserve"> темп  </w:t>
      </w:r>
      <w:r w:rsidR="003F7A9B">
        <w:rPr>
          <w:rFonts w:ascii="Times New Roman" w:hAnsi="Times New Roman"/>
          <w:sz w:val="28"/>
          <w:szCs w:val="28"/>
        </w:rPr>
        <w:t>сниж</w:t>
      </w:r>
      <w:r w:rsidR="00D150BD">
        <w:rPr>
          <w:rFonts w:ascii="Times New Roman" w:hAnsi="Times New Roman"/>
          <w:sz w:val="28"/>
          <w:szCs w:val="28"/>
        </w:rPr>
        <w:t>ения составил 98,0 процент</w:t>
      </w:r>
      <w:r w:rsidR="003F7A9B">
        <w:rPr>
          <w:rFonts w:ascii="Times New Roman" w:hAnsi="Times New Roman"/>
          <w:sz w:val="28"/>
          <w:szCs w:val="28"/>
        </w:rPr>
        <w:t>ов,</w:t>
      </w:r>
      <w:r w:rsidR="00D150BD">
        <w:rPr>
          <w:rFonts w:ascii="Times New Roman" w:hAnsi="Times New Roman"/>
          <w:sz w:val="28"/>
          <w:szCs w:val="28"/>
        </w:rPr>
        <w:t xml:space="preserve"> или  442,</w:t>
      </w:r>
      <w:r w:rsidR="003F7A9B">
        <w:rPr>
          <w:rFonts w:ascii="Times New Roman" w:hAnsi="Times New Roman"/>
          <w:sz w:val="28"/>
          <w:szCs w:val="28"/>
        </w:rPr>
        <w:t>9</w:t>
      </w:r>
      <w:r w:rsidR="00D150BD">
        <w:rPr>
          <w:rFonts w:ascii="Times New Roman" w:hAnsi="Times New Roman"/>
          <w:sz w:val="28"/>
          <w:szCs w:val="28"/>
        </w:rPr>
        <w:t xml:space="preserve"> тыс. рублей.</w:t>
      </w:r>
    </w:p>
    <w:p w:rsidR="00D150BD" w:rsidRDefault="00B34D50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="00D150BD">
        <w:rPr>
          <w:rFonts w:ascii="Times New Roman" w:hAnsi="Times New Roman"/>
          <w:b/>
          <w:i/>
          <w:sz w:val="28"/>
          <w:szCs w:val="28"/>
        </w:rPr>
        <w:t>оходы от сдачи в аренду имущества муниципальной собственности</w:t>
      </w:r>
      <w:r w:rsidR="00D150BD">
        <w:rPr>
          <w:rFonts w:ascii="Times New Roman" w:hAnsi="Times New Roman"/>
          <w:sz w:val="28"/>
          <w:szCs w:val="28"/>
        </w:rPr>
        <w:t xml:space="preserve"> составил 1,5 тыс. рублей, или 25</w:t>
      </w:r>
      <w:r w:rsidR="003D624C">
        <w:rPr>
          <w:rFonts w:ascii="Times New Roman" w:hAnsi="Times New Roman"/>
          <w:sz w:val="28"/>
          <w:szCs w:val="28"/>
        </w:rPr>
        <w:t>,0</w:t>
      </w:r>
      <w:r w:rsidR="00D150BD">
        <w:rPr>
          <w:rFonts w:ascii="Times New Roman" w:hAnsi="Times New Roman"/>
          <w:sz w:val="28"/>
          <w:szCs w:val="28"/>
        </w:rPr>
        <w:t xml:space="preserve">% годовых плановых назначений. Доля в </w:t>
      </w:r>
      <w:r w:rsidR="003D624C">
        <w:rPr>
          <w:rFonts w:ascii="Times New Roman" w:hAnsi="Times New Roman"/>
          <w:sz w:val="28"/>
          <w:szCs w:val="28"/>
        </w:rPr>
        <w:t>неналоговых</w:t>
      </w:r>
      <w:r w:rsidR="00D150BD">
        <w:rPr>
          <w:rFonts w:ascii="Times New Roman" w:hAnsi="Times New Roman"/>
          <w:sz w:val="28"/>
          <w:szCs w:val="28"/>
        </w:rPr>
        <w:t xml:space="preserve"> доходах составляет </w:t>
      </w:r>
      <w:r w:rsidR="003D624C">
        <w:rPr>
          <w:rFonts w:ascii="Times New Roman" w:hAnsi="Times New Roman"/>
          <w:sz w:val="28"/>
          <w:szCs w:val="28"/>
        </w:rPr>
        <w:t>1,2</w:t>
      </w:r>
      <w:r w:rsidR="00D150BD">
        <w:rPr>
          <w:rFonts w:ascii="Times New Roman" w:hAnsi="Times New Roman"/>
          <w:sz w:val="28"/>
          <w:szCs w:val="28"/>
        </w:rPr>
        <w:t>%. К соответствующему периоду 2022 года</w:t>
      </w:r>
      <w:r w:rsidR="003D624C">
        <w:rPr>
          <w:rFonts w:ascii="Times New Roman" w:hAnsi="Times New Roman"/>
          <w:sz w:val="28"/>
          <w:szCs w:val="28"/>
        </w:rPr>
        <w:t>,</w:t>
      </w:r>
      <w:r w:rsidR="00D150BD">
        <w:rPr>
          <w:rFonts w:ascii="Times New Roman" w:hAnsi="Times New Roman"/>
          <w:sz w:val="28"/>
          <w:szCs w:val="28"/>
        </w:rPr>
        <w:t xml:space="preserve"> темп </w:t>
      </w:r>
      <w:r w:rsidR="003D624C">
        <w:rPr>
          <w:rFonts w:ascii="Times New Roman" w:hAnsi="Times New Roman"/>
          <w:sz w:val="28"/>
          <w:szCs w:val="28"/>
        </w:rPr>
        <w:t>сниже</w:t>
      </w:r>
      <w:r w:rsidR="00D150BD">
        <w:rPr>
          <w:rFonts w:ascii="Times New Roman" w:hAnsi="Times New Roman"/>
          <w:sz w:val="28"/>
          <w:szCs w:val="28"/>
        </w:rPr>
        <w:t>ния составил 53,</w:t>
      </w:r>
      <w:r w:rsidR="003D624C">
        <w:rPr>
          <w:rFonts w:ascii="Times New Roman" w:hAnsi="Times New Roman"/>
          <w:sz w:val="28"/>
          <w:szCs w:val="28"/>
        </w:rPr>
        <w:t>1</w:t>
      </w:r>
      <w:r w:rsidR="00D150BD">
        <w:rPr>
          <w:rFonts w:ascii="Times New Roman" w:hAnsi="Times New Roman"/>
          <w:sz w:val="28"/>
          <w:szCs w:val="28"/>
        </w:rPr>
        <w:t xml:space="preserve"> процента</w:t>
      </w:r>
      <w:r w:rsidR="003D624C">
        <w:rPr>
          <w:rFonts w:ascii="Times New Roman" w:hAnsi="Times New Roman"/>
          <w:sz w:val="28"/>
          <w:szCs w:val="28"/>
        </w:rPr>
        <w:t>,</w:t>
      </w:r>
      <w:r w:rsidR="00D150BD">
        <w:rPr>
          <w:rFonts w:ascii="Times New Roman" w:hAnsi="Times New Roman"/>
          <w:sz w:val="28"/>
          <w:szCs w:val="28"/>
        </w:rPr>
        <w:t xml:space="preserve"> или  1,7 тыс.</w:t>
      </w:r>
      <w:r w:rsidR="003D624C">
        <w:rPr>
          <w:rFonts w:ascii="Times New Roman" w:hAnsi="Times New Roman"/>
          <w:sz w:val="28"/>
          <w:szCs w:val="28"/>
        </w:rPr>
        <w:t xml:space="preserve"> </w:t>
      </w:r>
      <w:r w:rsidR="00D150BD">
        <w:rPr>
          <w:rFonts w:ascii="Times New Roman" w:hAnsi="Times New Roman"/>
          <w:sz w:val="28"/>
          <w:szCs w:val="28"/>
        </w:rPr>
        <w:t>рублей.</w:t>
      </w:r>
    </w:p>
    <w:p w:rsidR="00D150BD" w:rsidRDefault="00B34D50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D150BD">
        <w:rPr>
          <w:rFonts w:ascii="Times New Roman" w:hAnsi="Times New Roman"/>
          <w:b/>
          <w:i/>
          <w:sz w:val="28"/>
          <w:szCs w:val="28"/>
        </w:rPr>
        <w:t>рочие неналоговые доходы</w:t>
      </w:r>
      <w:r w:rsidR="00D150BD">
        <w:rPr>
          <w:rFonts w:ascii="Times New Roman" w:hAnsi="Times New Roman"/>
          <w:sz w:val="28"/>
          <w:szCs w:val="28"/>
        </w:rPr>
        <w:t xml:space="preserve"> составил 58,1 тыс. рублей, или 33,2% годовых плановых назначений. Доля в </w:t>
      </w:r>
      <w:r>
        <w:rPr>
          <w:rFonts w:ascii="Times New Roman" w:hAnsi="Times New Roman"/>
          <w:sz w:val="28"/>
          <w:szCs w:val="28"/>
        </w:rPr>
        <w:t>неналоговых</w:t>
      </w:r>
      <w:r w:rsidR="00D150BD">
        <w:rPr>
          <w:rFonts w:ascii="Times New Roman" w:hAnsi="Times New Roman"/>
          <w:sz w:val="28"/>
          <w:szCs w:val="28"/>
        </w:rPr>
        <w:t xml:space="preserve"> доходах составляет </w:t>
      </w:r>
      <w:r>
        <w:rPr>
          <w:rFonts w:ascii="Times New Roman" w:hAnsi="Times New Roman"/>
          <w:sz w:val="28"/>
          <w:szCs w:val="28"/>
        </w:rPr>
        <w:t>47,6</w:t>
      </w:r>
      <w:r w:rsidR="00D150BD">
        <w:rPr>
          <w:rFonts w:ascii="Times New Roman" w:hAnsi="Times New Roman"/>
          <w:sz w:val="28"/>
          <w:szCs w:val="28"/>
        </w:rPr>
        <w:t xml:space="preserve">%. К соответствующему периоду 2022 года темп  </w:t>
      </w:r>
      <w:r>
        <w:rPr>
          <w:rFonts w:ascii="Times New Roman" w:hAnsi="Times New Roman"/>
          <w:sz w:val="28"/>
          <w:szCs w:val="28"/>
        </w:rPr>
        <w:t>роста увеличился в 12,2 раза,</w:t>
      </w:r>
      <w:r w:rsidR="00D150BD">
        <w:rPr>
          <w:rFonts w:ascii="Times New Roman" w:hAnsi="Times New Roman"/>
          <w:sz w:val="28"/>
          <w:szCs w:val="28"/>
        </w:rPr>
        <w:t xml:space="preserve"> или на 53,7тыс.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D150BD">
        <w:rPr>
          <w:rFonts w:ascii="Times New Roman" w:hAnsi="Times New Roman"/>
          <w:sz w:val="28"/>
          <w:szCs w:val="28"/>
        </w:rPr>
        <w:t>рублей.</w:t>
      </w:r>
    </w:p>
    <w:p w:rsidR="00B34D50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4D50">
        <w:rPr>
          <w:rFonts w:ascii="Times New Roman" w:hAnsi="Times New Roman"/>
          <w:b/>
          <w:i/>
          <w:sz w:val="28"/>
          <w:szCs w:val="28"/>
        </w:rPr>
        <w:t>Штрафы, неустойки, пени,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4D50">
        <w:rPr>
          <w:rFonts w:ascii="Times New Roman" w:hAnsi="Times New Roman"/>
          <w:sz w:val="28"/>
          <w:szCs w:val="28"/>
        </w:rPr>
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</w:r>
      <w:r w:rsidR="00B34D50">
        <w:rPr>
          <w:rFonts w:ascii="Times New Roman" w:hAnsi="Times New Roman"/>
          <w:sz w:val="28"/>
          <w:szCs w:val="28"/>
        </w:rPr>
        <w:t xml:space="preserve"> составил 34,9 тыс. рублей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Доля в </w:t>
      </w:r>
      <w:r w:rsidR="00B34D50">
        <w:rPr>
          <w:rFonts w:ascii="Times New Roman" w:hAnsi="Times New Roman"/>
          <w:sz w:val="28"/>
          <w:szCs w:val="28"/>
        </w:rPr>
        <w:t>неналоговых</w:t>
      </w:r>
      <w:r>
        <w:rPr>
          <w:rFonts w:ascii="Times New Roman" w:hAnsi="Times New Roman"/>
          <w:sz w:val="28"/>
          <w:szCs w:val="28"/>
        </w:rPr>
        <w:t xml:space="preserve"> доходах составляет </w:t>
      </w:r>
      <w:r w:rsidR="00B34D50">
        <w:rPr>
          <w:rFonts w:ascii="Times New Roman" w:hAnsi="Times New Roman"/>
          <w:sz w:val="28"/>
          <w:szCs w:val="28"/>
        </w:rPr>
        <w:t>28,5</w:t>
      </w:r>
      <w:r>
        <w:rPr>
          <w:rFonts w:ascii="Times New Roman" w:hAnsi="Times New Roman"/>
          <w:sz w:val="28"/>
          <w:szCs w:val="28"/>
        </w:rPr>
        <w:t>%.</w:t>
      </w:r>
    </w:p>
    <w:p w:rsidR="00B34D50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Безвозмездные поступления 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2023 года  </w:t>
      </w:r>
      <w:r w:rsidRPr="00B34D50">
        <w:rPr>
          <w:rFonts w:ascii="Times New Roman" w:hAnsi="Times New Roman"/>
          <w:sz w:val="28"/>
          <w:szCs w:val="28"/>
        </w:rPr>
        <w:t>кассовое исполнение безвозмездных поступлений составило 17231,5 тыс. рублей, или 88,2% утвержденных</w:t>
      </w:r>
      <w:r>
        <w:rPr>
          <w:rFonts w:ascii="Times New Roman" w:hAnsi="Times New Roman"/>
          <w:sz w:val="28"/>
          <w:szCs w:val="28"/>
        </w:rPr>
        <w:t xml:space="preserve"> годовых назначений. По сравнению с аналогичным периодом 2022 года, общий объем безвозмездных поступлений увеличился  на 3,9 процента, или на 643,</w:t>
      </w:r>
      <w:r w:rsidR="00EF4E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полученных </w:t>
      </w:r>
      <w:r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2525,3 тыс. рублей, или 100,0% от годового плана.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2525,3 тыс. рублей, что составило 100</w:t>
      </w:r>
      <w:r w:rsidR="007D6F51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% от  годового плана</w:t>
      </w:r>
      <w:r w:rsidR="00661D6B">
        <w:rPr>
          <w:rFonts w:ascii="Times New Roman" w:hAnsi="Times New Roman"/>
          <w:sz w:val="28"/>
          <w:szCs w:val="28"/>
        </w:rPr>
        <w:t>, что соответствует уровню</w:t>
      </w:r>
      <w:r>
        <w:rPr>
          <w:rFonts w:ascii="Times New Roman" w:hAnsi="Times New Roman"/>
          <w:sz w:val="28"/>
          <w:szCs w:val="28"/>
        </w:rPr>
        <w:t xml:space="preserve">  2022 года</w:t>
      </w:r>
      <w:r w:rsidR="00661D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61D6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за отчетный период исполнены в сумме 207,2 тыс. рублей, что составило 72,0% от  годового плана. К уровню 2022 года</w:t>
      </w:r>
      <w:r w:rsidR="006140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661D6B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составил 9,4%</w:t>
      </w:r>
      <w:r w:rsidR="00661D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17,8 тыс. рублей.</w:t>
      </w:r>
    </w:p>
    <w:p w:rsidR="00D150BD" w:rsidRDefault="00D150BD" w:rsidP="00D15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за отчетный период исполнены в сумме 14499,0 тыс. рублей, что составило 86,7%  от годового плана. К уровню 2022 года</w:t>
      </w:r>
      <w:r w:rsidR="006140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темп </w:t>
      </w:r>
      <w:r w:rsidR="00661D6B">
        <w:rPr>
          <w:rFonts w:ascii="Times New Roman" w:hAnsi="Times New Roman"/>
          <w:sz w:val="28"/>
          <w:szCs w:val="28"/>
        </w:rPr>
        <w:t>снижения</w:t>
      </w:r>
      <w:r>
        <w:rPr>
          <w:rFonts w:ascii="Times New Roman" w:hAnsi="Times New Roman"/>
          <w:sz w:val="28"/>
          <w:szCs w:val="28"/>
        </w:rPr>
        <w:t xml:space="preserve"> составил 9,8%</w:t>
      </w:r>
      <w:r w:rsidR="00661D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1571,1 тыс. рублей.</w:t>
      </w:r>
    </w:p>
    <w:p w:rsidR="00DA338E" w:rsidRPr="00D140D7" w:rsidRDefault="00DA338E" w:rsidP="00DA3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20DC" w:rsidRDefault="001320DC" w:rsidP="00F738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C94ABF" w:rsidRDefault="00C94ABF" w:rsidP="00C9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2023 год, составляет 3</w:t>
      </w:r>
      <w:r w:rsidR="003D38DB">
        <w:rPr>
          <w:rFonts w:ascii="Times New Roman" w:hAnsi="Times New Roman"/>
          <w:sz w:val="28"/>
          <w:szCs w:val="28"/>
        </w:rPr>
        <w:t>4254,2</w:t>
      </w:r>
      <w:r>
        <w:rPr>
          <w:rFonts w:ascii="Times New Roman" w:hAnsi="Times New Roman"/>
          <w:sz w:val="28"/>
          <w:szCs w:val="28"/>
        </w:rPr>
        <w:t xml:space="preserve"> тыс. рублей.  По сравнению  с соответствующим уровнем прошлого года, расходы  уменьшились на </w:t>
      </w:r>
      <w:r w:rsidR="0034113C">
        <w:rPr>
          <w:rFonts w:ascii="Times New Roman" w:hAnsi="Times New Roman"/>
          <w:sz w:val="28"/>
          <w:szCs w:val="28"/>
        </w:rPr>
        <w:t>8304,6</w:t>
      </w:r>
      <w:r>
        <w:rPr>
          <w:rFonts w:ascii="Times New Roman" w:hAnsi="Times New Roman"/>
          <w:sz w:val="28"/>
          <w:szCs w:val="28"/>
        </w:rPr>
        <w:t xml:space="preserve"> тыс. рублей, темп  </w:t>
      </w:r>
      <w:r w:rsidR="003D38DB">
        <w:rPr>
          <w:rFonts w:ascii="Times New Roman" w:hAnsi="Times New Roman"/>
          <w:sz w:val="28"/>
          <w:szCs w:val="28"/>
        </w:rPr>
        <w:t>сниже</w:t>
      </w:r>
      <w:r>
        <w:rPr>
          <w:rFonts w:ascii="Times New Roman" w:hAnsi="Times New Roman"/>
          <w:sz w:val="28"/>
          <w:szCs w:val="28"/>
        </w:rPr>
        <w:t xml:space="preserve">ния  составил </w:t>
      </w:r>
      <w:r w:rsidR="0034113C">
        <w:rPr>
          <w:rFonts w:ascii="Times New Roman" w:hAnsi="Times New Roman"/>
          <w:sz w:val="28"/>
          <w:szCs w:val="28"/>
        </w:rPr>
        <w:t>19,5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C94ABF" w:rsidRDefault="00C94ABF" w:rsidP="00C94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3D38DB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2023 года составило 22830,7 тыс. рублей, что соответствует 66,7% уточненной бюджетной росписи. К уровню расходов аналогичного периода прошлого года, расходы в абсолютном значении уменьшился на 4921,2 тыс. рублей, или на 17,7 процента.</w:t>
      </w:r>
    </w:p>
    <w:p w:rsidR="00D150BD" w:rsidRDefault="00D150BD" w:rsidP="00D150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20DC" w:rsidRDefault="005C55B3" w:rsidP="005C55B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2.1</w:t>
      </w:r>
      <w:r w:rsidR="00124982">
        <w:rPr>
          <w:rFonts w:ascii="Times New Roman" w:hAnsi="Times New Roman"/>
          <w:b/>
          <w:sz w:val="28"/>
          <w:szCs w:val="28"/>
        </w:rPr>
        <w:t xml:space="preserve"> </w:t>
      </w:r>
      <w:r w:rsidR="001320DC" w:rsidRPr="002134E8"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Исполнение расходов бюджета за </w:t>
      </w:r>
      <w:r w:rsidR="008D152A">
        <w:rPr>
          <w:rFonts w:ascii="Times New Roman" w:hAnsi="Times New Roman"/>
          <w:sz w:val="28"/>
          <w:szCs w:val="28"/>
        </w:rPr>
        <w:t>9 месяцев</w:t>
      </w:r>
      <w:r w:rsidRPr="00C26CA3">
        <w:rPr>
          <w:rFonts w:ascii="Times New Roman" w:hAnsi="Times New Roman"/>
          <w:sz w:val="28"/>
          <w:szCs w:val="28"/>
        </w:rPr>
        <w:t xml:space="preserve">  2023 года осуществлялось по </w:t>
      </w:r>
      <w:r w:rsidR="008D152A">
        <w:rPr>
          <w:rFonts w:ascii="Times New Roman" w:hAnsi="Times New Roman"/>
          <w:sz w:val="28"/>
          <w:szCs w:val="28"/>
        </w:rPr>
        <w:t xml:space="preserve">четырем </w:t>
      </w:r>
      <w:r w:rsidRPr="00C26CA3"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04 «Национальная экономика», с удельным весом в общем объеме расходов 66,6 процентов.</w:t>
      </w:r>
    </w:p>
    <w:p w:rsidR="00C26CA3" w:rsidRPr="00C26CA3" w:rsidRDefault="00C26CA3" w:rsidP="00C26CA3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C26CA3">
        <w:rPr>
          <w:rFonts w:ascii="Times New Roman" w:hAnsi="Times New Roman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1"/>
        <w:gridCol w:w="566"/>
        <w:gridCol w:w="1330"/>
        <w:gridCol w:w="1513"/>
        <w:gridCol w:w="1349"/>
        <w:gridCol w:w="1003"/>
        <w:gridCol w:w="1134"/>
      </w:tblGrid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26CA3" w:rsidRPr="00C26CA3" w:rsidRDefault="008D152A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26CA3"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9 месяцев</w:t>
            </w:r>
            <w:r w:rsidR="00C26CA3"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2022 г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2023г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 </w:t>
            </w:r>
            <w:r w:rsidR="008D152A"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2023 г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2023/2022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</w:t>
            </w:r>
            <w:r w:rsidR="008D152A">
              <w:rPr>
                <w:rFonts w:ascii="Times New Roman" w:hAnsi="Times New Roman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</w:t>
            </w:r>
            <w:r w:rsidR="008D152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0,0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189,4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287,4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207,2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109,4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</w:t>
            </w:r>
            <w:r w:rsidR="008D152A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39,2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0,0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 xml:space="preserve">    6339,6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16051,6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15200,8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239,8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05</w:t>
            </w:r>
          </w:p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19722,9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14474,6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7410,9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37,6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1500,0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3400,0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</w:rPr>
            </w:pPr>
            <w:r w:rsidRPr="00C26CA3">
              <w:rPr>
                <w:rFonts w:ascii="Times New Roman" w:hAnsi="Times New Roman"/>
              </w:rPr>
              <w:t>0</w:t>
            </w:r>
            <w:r w:rsidR="008D152A">
              <w:rPr>
                <w:rFonts w:ascii="Times New Roman" w:hAnsi="Times New Roman"/>
              </w:rPr>
              <w:t>,0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0</w:t>
            </w:r>
            <w:r w:rsidR="008D152A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0</w:t>
            </w:r>
            <w:r w:rsidR="008D152A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0</w:t>
            </w:r>
            <w:r w:rsidR="008D152A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6CA3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26CA3" w:rsidRPr="00C26CA3" w:rsidTr="00CE5A2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26C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6CA3">
              <w:rPr>
                <w:rFonts w:ascii="Times New Roman" w:hAnsi="Times New Roman"/>
                <w:b/>
              </w:rPr>
              <w:t>27751,9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6CA3">
              <w:rPr>
                <w:rFonts w:ascii="Times New Roman" w:hAnsi="Times New Roman"/>
                <w:b/>
              </w:rPr>
              <w:t>34254,2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6CA3">
              <w:rPr>
                <w:rFonts w:ascii="Times New Roman" w:hAnsi="Times New Roman"/>
                <w:b/>
              </w:rPr>
              <w:t>22830,7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6CA3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26CA3">
              <w:rPr>
                <w:rFonts w:ascii="Times New Roman" w:hAnsi="Times New Roman"/>
                <w:b/>
              </w:rPr>
              <w:t>82,3</w:t>
            </w:r>
          </w:p>
        </w:tc>
      </w:tr>
    </w:tbl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разделу </w:t>
      </w:r>
      <w:r w:rsidRPr="00C26CA3"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 w:rsidRPr="00C26CA3">
        <w:rPr>
          <w:rFonts w:ascii="Times New Roman" w:hAnsi="Times New Roman"/>
          <w:sz w:val="28"/>
          <w:szCs w:val="28"/>
        </w:rPr>
        <w:t xml:space="preserve">расходы бюджета за 9 месяцев  2023  года сложились в сумме 207,2 тыс. рублей, или 72,1% к объему расходов, предусмотренных уточненной бюджетной росписью на год. Доля расходов по разделу в общей структуре расходов бюджета составила 0,9 %. Темп </w:t>
      </w:r>
      <w:r w:rsidR="00924F9B">
        <w:rPr>
          <w:rFonts w:ascii="Times New Roman" w:hAnsi="Times New Roman"/>
          <w:sz w:val="28"/>
          <w:szCs w:val="28"/>
        </w:rPr>
        <w:t>роста</w:t>
      </w:r>
      <w:r w:rsidRPr="00C26CA3">
        <w:rPr>
          <w:rFonts w:ascii="Times New Roman" w:hAnsi="Times New Roman"/>
          <w:sz w:val="28"/>
          <w:szCs w:val="28"/>
        </w:rPr>
        <w:t xml:space="preserve"> к аналогичному периоду 2022 года составил 9,4 процента. Структура раздела представлена одним подразделом - 02 03 «Мобилизационная и вневойсковая подготовка».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разделу </w:t>
      </w:r>
      <w:r w:rsidRPr="00C26CA3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Pr="00C26CA3">
        <w:rPr>
          <w:rFonts w:ascii="Times New Roman" w:hAnsi="Times New Roman"/>
          <w:sz w:val="28"/>
          <w:szCs w:val="28"/>
        </w:rPr>
        <w:t>кассовые расходы за 9 месяцев 2023 года сложились в сумме 11,8 тыс. рублей, или 30</w:t>
      </w:r>
      <w:r w:rsidR="00924F9B">
        <w:rPr>
          <w:rFonts w:ascii="Times New Roman" w:hAnsi="Times New Roman"/>
          <w:sz w:val="28"/>
          <w:szCs w:val="28"/>
        </w:rPr>
        <w:t>,0</w:t>
      </w:r>
      <w:r w:rsidRPr="00C26CA3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 подразделом – 03 10 «Обеспечение пожарной безопасности».</w:t>
      </w:r>
      <w:r w:rsidRPr="00C26CA3">
        <w:rPr>
          <w:rFonts w:ascii="Times New Roman" w:hAnsi="Times New Roman"/>
          <w:sz w:val="28"/>
          <w:szCs w:val="28"/>
        </w:rPr>
        <w:tab/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разделу </w:t>
      </w:r>
      <w:r w:rsidRPr="00C26CA3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C26CA3">
        <w:rPr>
          <w:rFonts w:ascii="Times New Roman" w:hAnsi="Times New Roman"/>
          <w:sz w:val="28"/>
          <w:szCs w:val="28"/>
        </w:rPr>
        <w:t xml:space="preserve"> исполнение расходов за 9 месяцев 2023 года сложилось в объеме 15200,8 тыс. рублей, или 94,7 % к объему расходов, предусмотренных уточненной бюджетной росписью на 2023 год. Доля расходов по разделу в общей структуре расходов бюджета составила 66,6 %. Темп </w:t>
      </w:r>
      <w:r w:rsidR="0014638B">
        <w:rPr>
          <w:rFonts w:ascii="Times New Roman" w:hAnsi="Times New Roman"/>
          <w:sz w:val="28"/>
          <w:szCs w:val="28"/>
        </w:rPr>
        <w:t>роста</w:t>
      </w:r>
      <w:r w:rsidRPr="00C26CA3">
        <w:rPr>
          <w:rFonts w:ascii="Times New Roman" w:hAnsi="Times New Roman"/>
          <w:sz w:val="28"/>
          <w:szCs w:val="28"/>
        </w:rPr>
        <w:t xml:space="preserve"> к аналогичному периоду 2022 года  </w:t>
      </w:r>
      <w:r w:rsidR="00DA4D0B">
        <w:rPr>
          <w:rFonts w:ascii="Times New Roman" w:hAnsi="Times New Roman"/>
          <w:sz w:val="28"/>
          <w:szCs w:val="28"/>
        </w:rPr>
        <w:t>1</w:t>
      </w:r>
      <w:r w:rsidRPr="00C26CA3">
        <w:rPr>
          <w:rFonts w:ascii="Times New Roman" w:hAnsi="Times New Roman"/>
          <w:sz w:val="28"/>
          <w:szCs w:val="28"/>
        </w:rPr>
        <w:t xml:space="preserve">39,8%. 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39,2 тыс. рублей, или </w:t>
      </w:r>
      <w:r w:rsidR="00DA4D0B">
        <w:rPr>
          <w:rFonts w:ascii="Times New Roman" w:hAnsi="Times New Roman"/>
          <w:sz w:val="28"/>
          <w:szCs w:val="28"/>
        </w:rPr>
        <w:t>0,3</w:t>
      </w:r>
      <w:r w:rsidRPr="00C26CA3">
        <w:rPr>
          <w:rFonts w:ascii="Times New Roman" w:hAnsi="Times New Roman"/>
          <w:sz w:val="28"/>
          <w:szCs w:val="28"/>
        </w:rPr>
        <w:t>% раздела.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15073,4 тыс. рублей, или 9</w:t>
      </w:r>
      <w:r w:rsidR="00DA4D0B">
        <w:rPr>
          <w:rFonts w:ascii="Times New Roman" w:hAnsi="Times New Roman"/>
          <w:sz w:val="28"/>
          <w:szCs w:val="28"/>
        </w:rPr>
        <w:t>9</w:t>
      </w:r>
      <w:r w:rsidRPr="00C26CA3">
        <w:rPr>
          <w:rFonts w:ascii="Times New Roman" w:hAnsi="Times New Roman"/>
          <w:sz w:val="28"/>
          <w:szCs w:val="28"/>
        </w:rPr>
        <w:t>,2% раздела.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CA3" w:rsidRPr="00C26CA3" w:rsidRDefault="00C26CA3" w:rsidP="00C26CA3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Анализ использования средств  дорожного фонда </w:t>
      </w:r>
      <w:proofErr w:type="spellStart"/>
      <w:r w:rsidRPr="00C26CA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26CA3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решением</w:t>
            </w: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</w:tr>
      <w:tr w:rsidR="00C26CA3" w:rsidRPr="00C26CA3" w:rsidTr="00C26CA3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Остаток на 01.01.2023 года  -  360,9 тыс. рублей</w:t>
            </w: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A3" w:rsidRPr="00C26CA3" w:rsidTr="00C26CA3">
        <w:trPr>
          <w:trHeight w:val="397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Доходы, в том числе:</w:t>
            </w:r>
          </w:p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15478,5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14712,4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1259,0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1060,6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1396,7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829,0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Расходы, в том числе:</w:t>
            </w:r>
          </w:p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15478,5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15073,3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lastRenderedPageBreak/>
              <w:t>За счет остатков средств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360,9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1259,0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1060,6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За счет налоговых и неналоговых доходов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1396,7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829,0</w:t>
            </w:r>
          </w:p>
        </w:tc>
      </w:tr>
      <w:tr w:rsidR="00C26CA3" w:rsidRPr="00C26CA3" w:rsidTr="00C26CA3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A3" w:rsidRPr="00C26CA3" w:rsidRDefault="00C26CA3" w:rsidP="00C26C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A3">
              <w:rPr>
                <w:rFonts w:ascii="Times New Roman" w:hAnsi="Times New Roman"/>
                <w:sz w:val="24"/>
                <w:szCs w:val="24"/>
              </w:rPr>
              <w:t>12822,8</w:t>
            </w:r>
          </w:p>
        </w:tc>
      </w:tr>
      <w:tr w:rsidR="00C26CA3" w:rsidRPr="00C26CA3" w:rsidTr="00C26CA3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CA3">
              <w:rPr>
                <w:rFonts w:ascii="Times New Roman" w:hAnsi="Times New Roman"/>
                <w:b/>
                <w:sz w:val="24"/>
                <w:szCs w:val="24"/>
              </w:rPr>
              <w:t>Остаток дорожного фонда на 01.10 .2023 года  -   0,0 тыс. рублей</w:t>
            </w:r>
          </w:p>
          <w:p w:rsidR="00C26CA3" w:rsidRPr="00C26CA3" w:rsidRDefault="00C26CA3" w:rsidP="00C26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CA3" w:rsidRPr="00C26CA3" w:rsidRDefault="00C26CA3" w:rsidP="00C26CA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Анализируя предоставленные данные, сделан вывод, что остаток денежных средств на 01.10.2023 года  по дорожному фонду составляет 0,0 тыс. рублей, тогда как на счете городского поселения остаток составляет </w:t>
      </w:r>
      <w:r w:rsidR="00DA4D0B">
        <w:rPr>
          <w:rFonts w:ascii="Times New Roman" w:hAnsi="Times New Roman"/>
          <w:sz w:val="28"/>
          <w:szCs w:val="28"/>
        </w:rPr>
        <w:t>625</w:t>
      </w:r>
      <w:r w:rsidRPr="00C26CA3">
        <w:rPr>
          <w:rFonts w:ascii="Times New Roman" w:hAnsi="Times New Roman"/>
          <w:sz w:val="28"/>
          <w:szCs w:val="28"/>
        </w:rPr>
        <w:t>,1 тыс. рублей.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</w:t>
      </w:r>
      <w:r w:rsidR="0061402C">
        <w:rPr>
          <w:rFonts w:ascii="Times New Roman" w:hAnsi="Times New Roman"/>
          <w:sz w:val="28"/>
          <w:szCs w:val="28"/>
        </w:rPr>
        <w:t>,</w:t>
      </w:r>
      <w:r w:rsidRPr="00C26CA3">
        <w:rPr>
          <w:rFonts w:ascii="Times New Roman" w:hAnsi="Times New Roman"/>
          <w:sz w:val="28"/>
          <w:szCs w:val="28"/>
        </w:rPr>
        <w:t xml:space="preserve"> кассовое исполнение расходов составило 88,2 тыс. рублей, или </w:t>
      </w:r>
      <w:r w:rsidR="00DA4D0B">
        <w:rPr>
          <w:rFonts w:ascii="Times New Roman" w:hAnsi="Times New Roman"/>
          <w:sz w:val="28"/>
          <w:szCs w:val="28"/>
        </w:rPr>
        <w:t>0,5</w:t>
      </w:r>
      <w:r w:rsidRPr="00C26CA3">
        <w:rPr>
          <w:rFonts w:ascii="Times New Roman" w:hAnsi="Times New Roman"/>
          <w:sz w:val="28"/>
          <w:szCs w:val="28"/>
        </w:rPr>
        <w:t>% раздела.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разделу </w:t>
      </w:r>
      <w:r w:rsidRPr="00C26CA3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Pr="00C26CA3">
        <w:rPr>
          <w:rFonts w:ascii="Times New Roman" w:hAnsi="Times New Roman"/>
          <w:sz w:val="28"/>
          <w:szCs w:val="28"/>
        </w:rPr>
        <w:t xml:space="preserve"> расходы бюджета за 9 месяцев  2023 года сложились в сумме 7410,9 тыс. рублей, или 51,2% к объему расходов, предусмотренных уточненной бюджетной росписью на год. Доля расходов по разделу в общей структуре расходов бюджета составила 32,</w:t>
      </w:r>
      <w:r w:rsidR="00DA4D0B">
        <w:rPr>
          <w:rFonts w:ascii="Times New Roman" w:hAnsi="Times New Roman"/>
          <w:sz w:val="28"/>
          <w:szCs w:val="28"/>
        </w:rPr>
        <w:t>4</w:t>
      </w:r>
      <w:r w:rsidRPr="00C26CA3">
        <w:rPr>
          <w:rFonts w:ascii="Times New Roman" w:hAnsi="Times New Roman"/>
          <w:sz w:val="28"/>
          <w:szCs w:val="28"/>
        </w:rPr>
        <w:t xml:space="preserve"> %. Темп </w:t>
      </w:r>
      <w:r w:rsidR="00DA4D0B">
        <w:rPr>
          <w:rFonts w:ascii="Times New Roman" w:hAnsi="Times New Roman"/>
          <w:sz w:val="28"/>
          <w:szCs w:val="28"/>
        </w:rPr>
        <w:t>сниже</w:t>
      </w:r>
      <w:r w:rsidRPr="00C26CA3">
        <w:rPr>
          <w:rFonts w:ascii="Times New Roman" w:hAnsi="Times New Roman"/>
          <w:sz w:val="28"/>
          <w:szCs w:val="28"/>
        </w:rPr>
        <w:t xml:space="preserve">ния к аналогичному периоду 2022 года  62,4 процента. 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подразделу 05 01 «Жилищное хозяйство» кассовое исполнение расходов составило 145,1тыс. рублей, или </w:t>
      </w:r>
      <w:r w:rsidR="00E75679">
        <w:rPr>
          <w:rFonts w:ascii="Times New Roman" w:hAnsi="Times New Roman"/>
          <w:sz w:val="28"/>
          <w:szCs w:val="28"/>
        </w:rPr>
        <w:t>1,9</w:t>
      </w:r>
      <w:r w:rsidRPr="00C26CA3">
        <w:rPr>
          <w:rFonts w:ascii="Times New Roman" w:hAnsi="Times New Roman"/>
          <w:sz w:val="28"/>
          <w:szCs w:val="28"/>
        </w:rPr>
        <w:t>% раздела.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подразделу 05 02 «Коммунальное хозяйство» кассовое исполнение расходов составило 2523,7 тыс. рублей, или </w:t>
      </w:r>
      <w:r w:rsidR="0065395B">
        <w:rPr>
          <w:rFonts w:ascii="Times New Roman" w:hAnsi="Times New Roman"/>
          <w:sz w:val="28"/>
          <w:szCs w:val="28"/>
        </w:rPr>
        <w:t>34,1</w:t>
      </w:r>
      <w:r w:rsidRPr="00C26CA3">
        <w:rPr>
          <w:rFonts w:ascii="Times New Roman" w:hAnsi="Times New Roman"/>
          <w:sz w:val="28"/>
          <w:szCs w:val="28"/>
        </w:rPr>
        <w:t>% раздела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разделу 05 03 «Благоустройство» расходы составили 4742,2 тыс. рублей, или </w:t>
      </w:r>
      <w:r w:rsidR="00E75679">
        <w:rPr>
          <w:rFonts w:ascii="Times New Roman" w:hAnsi="Times New Roman"/>
          <w:sz w:val="28"/>
          <w:szCs w:val="28"/>
        </w:rPr>
        <w:t>64,0</w:t>
      </w:r>
      <w:r w:rsidRPr="00C26CA3">
        <w:rPr>
          <w:rFonts w:ascii="Times New Roman" w:hAnsi="Times New Roman"/>
          <w:sz w:val="28"/>
          <w:szCs w:val="28"/>
        </w:rPr>
        <w:t>% раздела.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 xml:space="preserve">По разделу </w:t>
      </w:r>
      <w:r w:rsidRPr="00C26CA3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C26CA3">
        <w:rPr>
          <w:rFonts w:ascii="Times New Roman" w:hAnsi="Times New Roman"/>
          <w:sz w:val="28"/>
          <w:szCs w:val="28"/>
        </w:rPr>
        <w:t xml:space="preserve"> за 9 месяцев 2023 года расходы бюджета с учетом уточненной бюджетной росписи были утверждены в объеме 3400,0 тыс. рублей. Исполнение расходов за </w:t>
      </w:r>
      <w:r w:rsidR="001C32F6">
        <w:rPr>
          <w:rFonts w:ascii="Times New Roman" w:hAnsi="Times New Roman"/>
          <w:sz w:val="28"/>
          <w:szCs w:val="28"/>
        </w:rPr>
        <w:t>9 месяцев</w:t>
      </w:r>
      <w:r w:rsidRPr="00C26CA3">
        <w:rPr>
          <w:rFonts w:ascii="Times New Roman" w:hAnsi="Times New Roman"/>
          <w:sz w:val="28"/>
          <w:szCs w:val="28"/>
        </w:rPr>
        <w:t xml:space="preserve"> 2023 года составило 0,</w:t>
      </w:r>
      <w:r w:rsidR="001C32F6">
        <w:rPr>
          <w:rFonts w:ascii="Times New Roman" w:hAnsi="Times New Roman"/>
          <w:sz w:val="28"/>
          <w:szCs w:val="28"/>
        </w:rPr>
        <w:t>0 тыс. рублей</w:t>
      </w:r>
      <w:r w:rsidRPr="00C26CA3">
        <w:rPr>
          <w:rFonts w:ascii="Times New Roman" w:hAnsi="Times New Roman"/>
          <w:sz w:val="28"/>
          <w:szCs w:val="28"/>
        </w:rPr>
        <w:t>.</w:t>
      </w:r>
    </w:p>
    <w:p w:rsidR="00C26CA3" w:rsidRPr="00C26CA3" w:rsidRDefault="00C26CA3" w:rsidP="00C2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CA3"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2F5DCE" w:rsidRPr="002F5DCE" w:rsidRDefault="002F5DCE" w:rsidP="002F5D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73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489F"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ведомственной структурой расходов бюджета за  9 месяцев 2023 года</w:t>
      </w:r>
      <w:r w:rsidR="00E74A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</w:t>
      </w:r>
      <w:r w:rsidR="00E74A97"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</w:t>
      </w:r>
      <w:r w:rsidR="00E74A97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поселение</w:t>
      </w:r>
      <w:r w:rsidR="00E74A9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9 месяцев 2023 года  исполнение расходов составило 22830,7 тыс. рублей, что соответствует 66,7%  сводной бюджетной росписи. К </w:t>
      </w:r>
      <w:r>
        <w:rPr>
          <w:rFonts w:ascii="Times New Roman" w:hAnsi="Times New Roman"/>
          <w:sz w:val="28"/>
          <w:szCs w:val="28"/>
        </w:rPr>
        <w:lastRenderedPageBreak/>
        <w:t>аналогичному  периоду прошлого года объем кассовых расходов составил 82,3 процента.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03.11.2022 года № 430</w:t>
      </w:r>
      <w:r w:rsidR="00E74A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утвержден перечень муниципальных программ:</w:t>
      </w:r>
    </w:p>
    <w:p w:rsidR="00685436" w:rsidRDefault="00685436" w:rsidP="00685436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годы».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21.12.2022 года № 486</w:t>
      </w:r>
      <w:r w:rsidR="00E74A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приложением №1 утвержден паспорт муниципальной программы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2023-2025 годы». 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приложению № 8 к решению от  21.12.2022 </w:t>
      </w:r>
      <w:r w:rsidR="00E74A97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4-145  «О бюджете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7D5425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</w:t>
      </w:r>
      <w:r w:rsidR="007D542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7D5425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7D542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7D5425">
        <w:rPr>
          <w:rFonts w:ascii="Times New Roman" w:hAnsi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годов»  (ред. от 28.07.2023 №4-158)</w:t>
      </w:r>
      <w:r w:rsidR="00E74A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исполнение бюджета на 2023 год и на плановый период 2024 и 2025 годов, запланировано в рамках реализации </w:t>
      </w:r>
      <w:r w:rsidR="00E74A97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 </w:t>
      </w:r>
      <w:proofErr w:type="gramEnd"/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</w:t>
      </w:r>
      <w:r w:rsidR="00E74A9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 в соответствии с решением о бюджете на 2023 год</w:t>
      </w:r>
      <w:r w:rsidR="00E74A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 в сумме 34254,2 тыс. рублей: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«Реализация отдельных полномочий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2023-2025 годы» - 32438,2 тыс. рублей;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поселение»- 1816,0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685436" w:rsidRDefault="00685436" w:rsidP="00685436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59"/>
        <w:gridCol w:w="996"/>
        <w:gridCol w:w="996"/>
        <w:gridCol w:w="1406"/>
        <w:gridCol w:w="748"/>
        <w:gridCol w:w="851"/>
      </w:tblGrid>
      <w:tr w:rsidR="00685436" w:rsidTr="0048798F">
        <w:trPr>
          <w:trHeight w:val="1905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2023 г.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2023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2023 г.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685436" w:rsidTr="0048798F">
        <w:trPr>
          <w:trHeight w:val="9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48798F" w:rsidP="004879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6854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</w:t>
            </w:r>
            <w:proofErr w:type="spellStart"/>
            <w:r w:rsidR="006854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6854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 w:rsidR="006854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 w:rsidR="0068543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2023- 2025 годы»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17919,9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32438,2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21014,7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92,1</w:t>
            </w:r>
          </w:p>
        </w:tc>
      </w:tr>
      <w:tr w:rsidR="00685436" w:rsidTr="0048798F">
        <w:trPr>
          <w:trHeight w:val="375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5657,0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17868,2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15555,3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74,0</w:t>
            </w:r>
          </w:p>
        </w:tc>
      </w:tr>
      <w:tr w:rsidR="00685436" w:rsidTr="0048798F">
        <w:trPr>
          <w:trHeight w:val="33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287,4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36" w:rsidRDefault="001601E2">
            <w:pPr>
              <w:spacing w:after="0"/>
            </w:pPr>
            <w:r>
              <w:t xml:space="preserve">   -</w:t>
            </w:r>
          </w:p>
        </w:tc>
      </w:tr>
      <w:tr w:rsidR="00685436" w:rsidTr="0048798F">
        <w:trPr>
          <w:trHeight w:val="300"/>
        </w:trPr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12262,9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14570,0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5459,4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26,0</w:t>
            </w:r>
          </w:p>
        </w:tc>
      </w:tr>
      <w:tr w:rsidR="00685436" w:rsidTr="0048798F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современной городской среды 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1816,0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1816,0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36" w:rsidRDefault="0068543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85436" w:rsidRDefault="00685436">
            <w:p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100</w:t>
            </w:r>
            <w:r w:rsidR="001601E2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7,9</w:t>
            </w:r>
          </w:p>
        </w:tc>
      </w:tr>
      <w:tr w:rsidR="00685436" w:rsidTr="0048798F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1676,2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36" w:rsidRDefault="00685436">
            <w:r>
              <w:rPr>
                <w:rFonts w:ascii="Times New Roman" w:hAnsi="Times New Roman"/>
                <w:color w:val="000000"/>
              </w:rPr>
              <w:t xml:space="preserve">   100</w:t>
            </w:r>
            <w:r w:rsidR="001601E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92,3</w:t>
            </w:r>
          </w:p>
        </w:tc>
        <w:bookmarkStart w:id="0" w:name="_GoBack"/>
        <w:bookmarkEnd w:id="0"/>
      </w:tr>
      <w:tr w:rsidR="00685436" w:rsidTr="0048798F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139,8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5436" w:rsidRDefault="00685436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1601E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</w:t>
            </w:r>
          </w:p>
        </w:tc>
      </w:tr>
      <w:tr w:rsidR="00685436" w:rsidTr="0048798F">
        <w:trPr>
          <w:cantSplit/>
          <w:trHeight w:val="30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34254,2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22830,7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436" w:rsidRDefault="0068543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36" w:rsidRDefault="001601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2023 года  расходы бюджета по муниципальн</w:t>
      </w:r>
      <w:r w:rsidR="00E74A97">
        <w:rPr>
          <w:rFonts w:ascii="Times New Roman" w:hAnsi="Times New Roman"/>
          <w:sz w:val="28"/>
          <w:szCs w:val="28"/>
        </w:rPr>
        <w:t>ым программам</w:t>
      </w:r>
      <w:r>
        <w:rPr>
          <w:rFonts w:ascii="Times New Roman" w:hAnsi="Times New Roman"/>
          <w:sz w:val="28"/>
          <w:szCs w:val="28"/>
        </w:rPr>
        <w:t xml:space="preserve">  исполнены в сумме 22830,7 тыс. рублей, что составляет 66,7 % уточненных годовых бюджетных назначений.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2023-2025 годы»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F23E95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полномочий исполнительных органов власти.</w:t>
      </w:r>
    </w:p>
    <w:p w:rsidR="00685436" w:rsidRDefault="00685436" w:rsidP="006854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</w:t>
      </w:r>
      <w:r w:rsidR="00F2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207,2тыс. рублей, или 72,1% плановых назначений;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 – 88,2 тыс. рублей, или 55,1% плановых назначений;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–39,1 тыс. рублей, или 74,9% плановых назначений;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1164,9 тыс. рублей, или 58,2% плановых назначений;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1761,3 тыс. рублей, или 29,2 % плановых назначений;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–118,2 тыс. рублей, или 62,2% плановых назначений;</w:t>
      </w:r>
    </w:p>
    <w:p w:rsidR="00685436" w:rsidRDefault="00685436" w:rsidP="0068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F23E95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является эффективное исполнение комфортной городской среды</w:t>
      </w:r>
      <w:r w:rsidR="00F2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- 1816,0 тыс.</w:t>
      </w:r>
      <w:r w:rsidR="00F2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F23E95">
        <w:rPr>
          <w:rFonts w:ascii="Times New Roman" w:hAnsi="Times New Roman"/>
          <w:sz w:val="28"/>
          <w:szCs w:val="28"/>
        </w:rPr>
        <w:t>лей.</w:t>
      </w:r>
    </w:p>
    <w:p w:rsidR="00685436" w:rsidRDefault="00685436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Кассовые расходы муниципальной  программы за 9 месяцев 2023 года составили 1816,0 тыс. рублей, или 100</w:t>
      </w:r>
      <w:r w:rsidR="00F23E9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% годовых плановых назначений.</w:t>
      </w:r>
    </w:p>
    <w:p w:rsidR="00F23E95" w:rsidRDefault="00F23E95" w:rsidP="006854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20DC" w:rsidRDefault="001320DC" w:rsidP="00F73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60EE"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D49FD" w:rsidRDefault="00AD49FD" w:rsidP="00AD49F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 принятии решения о бюджете  на 2023 год,  бюджет первоначально  был утвержден  бездефицитным.</w:t>
      </w:r>
      <w:proofErr w:type="gramEnd"/>
    </w:p>
    <w:p w:rsidR="00AD49FD" w:rsidRDefault="00AD49FD" w:rsidP="00AD49F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2023 год</w:t>
      </w:r>
      <w:r w:rsidR="00B51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 28.07.</w:t>
      </w:r>
      <w:r w:rsidR="00B517D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года</w:t>
      </w:r>
      <w:r w:rsidR="00F23E9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578,7 тыс. рублей.</w:t>
      </w:r>
    </w:p>
    <w:p w:rsidR="00AD49FD" w:rsidRDefault="00AD49FD" w:rsidP="00AD49FD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  9 месяцев 2023 года,  бюджет исполнен с дефицитом в сумме 193,4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AD49FD" w:rsidRDefault="00AD49FD" w:rsidP="00AD49F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2023 года составляет  578,7 тыс. рублей, по состоянию на 01.10.2023 года –772,1 тыс. рублей</w:t>
      </w:r>
      <w:r w:rsidR="00F23E95">
        <w:rPr>
          <w:rFonts w:ascii="Times New Roman" w:hAnsi="Times New Roman"/>
          <w:sz w:val="28"/>
          <w:szCs w:val="28"/>
        </w:rPr>
        <w:t>.</w:t>
      </w:r>
    </w:p>
    <w:p w:rsidR="00B2604F" w:rsidRDefault="00B2604F" w:rsidP="00B2604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23E95" w:rsidRDefault="00903666" w:rsidP="002A4D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E95">
        <w:rPr>
          <w:rFonts w:ascii="Times New Roman" w:hAnsi="Times New Roman"/>
          <w:b/>
          <w:sz w:val="28"/>
          <w:szCs w:val="28"/>
        </w:rPr>
        <w:t xml:space="preserve"> Выводы</w:t>
      </w:r>
      <w:r w:rsidRPr="00F23E95">
        <w:rPr>
          <w:rFonts w:ascii="Times New Roman" w:hAnsi="Times New Roman"/>
          <w:sz w:val="28"/>
          <w:szCs w:val="28"/>
        </w:rPr>
        <w:t xml:space="preserve">. </w:t>
      </w:r>
    </w:p>
    <w:p w:rsidR="00F23E95" w:rsidRDefault="00F23E95" w:rsidP="00F23E9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5A28" w:rsidRPr="00181B74" w:rsidRDefault="00CE5A28" w:rsidP="00CE5A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181B74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 о</w:t>
      </w:r>
      <w:r w:rsidRPr="00181B74">
        <w:rPr>
          <w:rFonts w:ascii="Times New Roman" w:hAnsi="Times New Roman"/>
          <w:sz w:val="28"/>
          <w:szCs w:val="28"/>
          <w:lang w:eastAsia="ru-RU"/>
        </w:rPr>
        <w:t>бразования «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финансовый год и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плановый период», пунктом 1.2.7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181B74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181B74">
        <w:rPr>
          <w:rFonts w:ascii="Times New Roman" w:hAnsi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год, Соглашения № 3 от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181B74">
        <w:rPr>
          <w:rFonts w:ascii="Times New Roman" w:hAnsi="Times New Roman"/>
          <w:sz w:val="28"/>
          <w:szCs w:val="28"/>
          <w:lang w:eastAsia="ru-RU"/>
        </w:rPr>
        <w:t>.11.202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81B7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E5A28" w:rsidRDefault="00CE5A28" w:rsidP="00CE5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Доходная часть бюджета за 9 месяцев 2023 год исполнена в сумме 23024,1 тыс. рублей, или 72,3% к утвержденным годовым назначениям. По сравнению  с соответствующим уровнем прошлого года, доходы  снизились на 2948,9 тыс. рублей, темп снижения составил 11,4 % . В структуре доходов бюджета удельный вес собственных доходов составил 25,2%, что ниже соответствующего периода прошлого года на 10,9 процентных пункта. На долю безвозмездных поступлений приходится  74,8 процента. </w:t>
      </w:r>
    </w:p>
    <w:p w:rsidR="00CE5A28" w:rsidRDefault="00CE5A28" w:rsidP="00CE5A28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(далее – собственных доходов) сложилось в сумме 5792,6 тыс. рублей, или 41,0%  к утвержденному годовому плану.</w:t>
      </w:r>
    </w:p>
    <w:p w:rsidR="00F42C0D" w:rsidRPr="00F42C0D" w:rsidRDefault="00F42C0D" w:rsidP="00F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0D"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2023 год, составляет 34254,2 тыс. рублей.  По сравнению  с соответствующим уровнем прошлого года, расходы  уменьшились на 8304,6 тыс. рублей, темп  снижения  составил 19,5 процента.</w:t>
      </w:r>
    </w:p>
    <w:p w:rsidR="00F42C0D" w:rsidRPr="00F42C0D" w:rsidRDefault="00F42C0D" w:rsidP="00F42C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C0D">
        <w:rPr>
          <w:rFonts w:ascii="Times New Roman" w:hAnsi="Times New Roman"/>
          <w:sz w:val="28"/>
          <w:szCs w:val="28"/>
        </w:rPr>
        <w:t>Исполнение расходов бюджета за 9 месяцев 2023 года составило 22830,7 тыс. рублей, что соответствует 66,7% уточненной бюджетной росписи. К уровню расходов аналогичного периода прошлого года, расходы в абсолютном значении уменьшился на 4921,2 тыс. рублей, или на 17,7 процента.</w:t>
      </w:r>
    </w:p>
    <w:p w:rsidR="00F42C0D" w:rsidRDefault="00F42C0D" w:rsidP="00F42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ведомственной структурой расходов бюджета за  9 месяцев 2023 года,  исполнение расходов бюджета в отчетном периоде 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F42C0D" w:rsidRDefault="00F42C0D" w:rsidP="00F42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9 месяцев 2023 года  исполнение расходов составило 22830,7 тыс. рублей, что соответствует 66,7%  сводной бюджетной росписи. К аналогичному  периоду прошлого года объем кассовых расходов составил 82,3 процента.</w:t>
      </w:r>
    </w:p>
    <w:p w:rsidR="00322C4D" w:rsidRPr="00C5489F" w:rsidRDefault="00322C4D" w:rsidP="00461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9B1E4F" w:rsidRPr="009B1E4F">
        <w:rPr>
          <w:rFonts w:ascii="Times New Roman" w:hAnsi="Times New Roman"/>
          <w:b/>
          <w:sz w:val="28"/>
          <w:szCs w:val="28"/>
        </w:rPr>
        <w:t>6</w:t>
      </w:r>
      <w:r w:rsidRPr="009B1E4F">
        <w:rPr>
          <w:rFonts w:ascii="Times New Roman" w:hAnsi="Times New Roman"/>
          <w:b/>
          <w:sz w:val="28"/>
          <w:szCs w:val="28"/>
        </w:rPr>
        <w:t>.</w:t>
      </w:r>
      <w:r w:rsidRPr="00903666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540C21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22C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</w:t>
      </w:r>
      <w:r w:rsidR="00540C21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322C4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Главному распорядителю средств бюджета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принять меры по своевременному и полному исполнению мероприятий, запланированных муниципальными программами.</w:t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40C21" w:rsidRDefault="00540C21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40C21" w:rsidRDefault="00540C21" w:rsidP="00903666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903666" w:rsidRDefault="00903666" w:rsidP="0090366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903666" w:rsidRDefault="00903666" w:rsidP="0090366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320DC" w:rsidRDefault="001320DC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320DC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26" w:rsidRDefault="006E6E26" w:rsidP="000F483F">
      <w:pPr>
        <w:spacing w:after="0" w:line="240" w:lineRule="auto"/>
      </w:pPr>
      <w:r>
        <w:separator/>
      </w:r>
    </w:p>
  </w:endnote>
  <w:endnote w:type="continuationSeparator" w:id="0">
    <w:p w:rsidR="006E6E26" w:rsidRDefault="006E6E2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26" w:rsidRDefault="006E6E26" w:rsidP="000F483F">
      <w:pPr>
        <w:spacing w:after="0" w:line="240" w:lineRule="auto"/>
      </w:pPr>
      <w:r>
        <w:separator/>
      </w:r>
    </w:p>
  </w:footnote>
  <w:footnote w:type="continuationSeparator" w:id="0">
    <w:p w:rsidR="006E6E26" w:rsidRDefault="006E6E2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5B" w:rsidRDefault="0065395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98F">
      <w:rPr>
        <w:noProof/>
      </w:rPr>
      <w:t>9</w:t>
    </w:r>
    <w:r>
      <w:rPr>
        <w:noProof/>
      </w:rPr>
      <w:fldChar w:fldCharType="end"/>
    </w:r>
  </w:p>
  <w:p w:rsidR="0065395B" w:rsidRDefault="006539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4A37"/>
    <w:multiLevelType w:val="hybridMultilevel"/>
    <w:tmpl w:val="82F0B726"/>
    <w:lvl w:ilvl="0" w:tplc="06DECA9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D4B1AD1"/>
    <w:multiLevelType w:val="multilevel"/>
    <w:tmpl w:val="DFB6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2265463"/>
    <w:multiLevelType w:val="multilevel"/>
    <w:tmpl w:val="B59C98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1464"/>
    <w:rsid w:val="00003848"/>
    <w:rsid w:val="000043BE"/>
    <w:rsid w:val="00004A43"/>
    <w:rsid w:val="00011F25"/>
    <w:rsid w:val="0001292C"/>
    <w:rsid w:val="00014E2A"/>
    <w:rsid w:val="00016EDC"/>
    <w:rsid w:val="00020639"/>
    <w:rsid w:val="000316BC"/>
    <w:rsid w:val="00034BAA"/>
    <w:rsid w:val="000360EC"/>
    <w:rsid w:val="00054E21"/>
    <w:rsid w:val="000563E4"/>
    <w:rsid w:val="000571DD"/>
    <w:rsid w:val="00060413"/>
    <w:rsid w:val="000613AD"/>
    <w:rsid w:val="00065587"/>
    <w:rsid w:val="00066EFC"/>
    <w:rsid w:val="0007438B"/>
    <w:rsid w:val="00080D34"/>
    <w:rsid w:val="00082722"/>
    <w:rsid w:val="00083B89"/>
    <w:rsid w:val="00086B35"/>
    <w:rsid w:val="0009222C"/>
    <w:rsid w:val="00094997"/>
    <w:rsid w:val="0009613F"/>
    <w:rsid w:val="000967CA"/>
    <w:rsid w:val="000970B9"/>
    <w:rsid w:val="000A598A"/>
    <w:rsid w:val="000B58BE"/>
    <w:rsid w:val="000C0DF5"/>
    <w:rsid w:val="000C5DFE"/>
    <w:rsid w:val="000C76DD"/>
    <w:rsid w:val="000C7C09"/>
    <w:rsid w:val="000D2CDD"/>
    <w:rsid w:val="000D559A"/>
    <w:rsid w:val="000D7B6B"/>
    <w:rsid w:val="000E0254"/>
    <w:rsid w:val="000E0563"/>
    <w:rsid w:val="000E20D5"/>
    <w:rsid w:val="000E5248"/>
    <w:rsid w:val="000E79BB"/>
    <w:rsid w:val="000F275B"/>
    <w:rsid w:val="000F483F"/>
    <w:rsid w:val="000F4E52"/>
    <w:rsid w:val="000F76D3"/>
    <w:rsid w:val="001023B8"/>
    <w:rsid w:val="001037C3"/>
    <w:rsid w:val="00103C85"/>
    <w:rsid w:val="001054D7"/>
    <w:rsid w:val="00111E77"/>
    <w:rsid w:val="0011212B"/>
    <w:rsid w:val="001136A2"/>
    <w:rsid w:val="00113D31"/>
    <w:rsid w:val="00115048"/>
    <w:rsid w:val="0011587A"/>
    <w:rsid w:val="00115A79"/>
    <w:rsid w:val="00117503"/>
    <w:rsid w:val="0012237A"/>
    <w:rsid w:val="00122C6B"/>
    <w:rsid w:val="00124982"/>
    <w:rsid w:val="001300C6"/>
    <w:rsid w:val="00131D61"/>
    <w:rsid w:val="001320DC"/>
    <w:rsid w:val="00135917"/>
    <w:rsid w:val="00141FAC"/>
    <w:rsid w:val="00142719"/>
    <w:rsid w:val="001435FB"/>
    <w:rsid w:val="00143D44"/>
    <w:rsid w:val="0014638B"/>
    <w:rsid w:val="0014739F"/>
    <w:rsid w:val="00150BD9"/>
    <w:rsid w:val="00154D9D"/>
    <w:rsid w:val="001559A2"/>
    <w:rsid w:val="0015625A"/>
    <w:rsid w:val="0015793A"/>
    <w:rsid w:val="001601E2"/>
    <w:rsid w:val="00161E7A"/>
    <w:rsid w:val="00162605"/>
    <w:rsid w:val="00162ABF"/>
    <w:rsid w:val="001638B6"/>
    <w:rsid w:val="001662A0"/>
    <w:rsid w:val="00167329"/>
    <w:rsid w:val="001675DF"/>
    <w:rsid w:val="001701EB"/>
    <w:rsid w:val="001759CE"/>
    <w:rsid w:val="001771A4"/>
    <w:rsid w:val="00180AE4"/>
    <w:rsid w:val="00180F39"/>
    <w:rsid w:val="00181B74"/>
    <w:rsid w:val="0018255E"/>
    <w:rsid w:val="001828CD"/>
    <w:rsid w:val="00183262"/>
    <w:rsid w:val="001873FB"/>
    <w:rsid w:val="00197085"/>
    <w:rsid w:val="001A6D50"/>
    <w:rsid w:val="001B3533"/>
    <w:rsid w:val="001B458F"/>
    <w:rsid w:val="001B463F"/>
    <w:rsid w:val="001B4C95"/>
    <w:rsid w:val="001B54B4"/>
    <w:rsid w:val="001B63CD"/>
    <w:rsid w:val="001B6452"/>
    <w:rsid w:val="001C32F6"/>
    <w:rsid w:val="001D1E97"/>
    <w:rsid w:val="001D3B42"/>
    <w:rsid w:val="001D6EAD"/>
    <w:rsid w:val="001E05D0"/>
    <w:rsid w:val="001E2BD3"/>
    <w:rsid w:val="001E4243"/>
    <w:rsid w:val="001F065C"/>
    <w:rsid w:val="001F2FA5"/>
    <w:rsid w:val="002014F6"/>
    <w:rsid w:val="0020319B"/>
    <w:rsid w:val="00205074"/>
    <w:rsid w:val="00206E68"/>
    <w:rsid w:val="002072A1"/>
    <w:rsid w:val="0021177F"/>
    <w:rsid w:val="002130BC"/>
    <w:rsid w:val="002134E8"/>
    <w:rsid w:val="002238D7"/>
    <w:rsid w:val="00224344"/>
    <w:rsid w:val="00224D01"/>
    <w:rsid w:val="00227F6A"/>
    <w:rsid w:val="00234069"/>
    <w:rsid w:val="002418E9"/>
    <w:rsid w:val="002434C7"/>
    <w:rsid w:val="00243A0B"/>
    <w:rsid w:val="00246502"/>
    <w:rsid w:val="00250E7B"/>
    <w:rsid w:val="00253B44"/>
    <w:rsid w:val="00255BF8"/>
    <w:rsid w:val="0025666E"/>
    <w:rsid w:val="00257D48"/>
    <w:rsid w:val="00263814"/>
    <w:rsid w:val="00263E61"/>
    <w:rsid w:val="002678A5"/>
    <w:rsid w:val="00271842"/>
    <w:rsid w:val="00272664"/>
    <w:rsid w:val="0027487F"/>
    <w:rsid w:val="00274C95"/>
    <w:rsid w:val="00276ECD"/>
    <w:rsid w:val="00277787"/>
    <w:rsid w:val="002805DF"/>
    <w:rsid w:val="0028275D"/>
    <w:rsid w:val="00285259"/>
    <w:rsid w:val="00287CEB"/>
    <w:rsid w:val="00290424"/>
    <w:rsid w:val="002926DA"/>
    <w:rsid w:val="00296DA9"/>
    <w:rsid w:val="002A2446"/>
    <w:rsid w:val="002A4740"/>
    <w:rsid w:val="002A4A14"/>
    <w:rsid w:val="002A4DA1"/>
    <w:rsid w:val="002B0FD6"/>
    <w:rsid w:val="002C17AD"/>
    <w:rsid w:val="002C5576"/>
    <w:rsid w:val="002C7A64"/>
    <w:rsid w:val="002D02DC"/>
    <w:rsid w:val="002D193A"/>
    <w:rsid w:val="002D1C1E"/>
    <w:rsid w:val="002D31B1"/>
    <w:rsid w:val="002D36E1"/>
    <w:rsid w:val="002D7E30"/>
    <w:rsid w:val="002E0152"/>
    <w:rsid w:val="002E2424"/>
    <w:rsid w:val="002E3559"/>
    <w:rsid w:val="002F1199"/>
    <w:rsid w:val="002F5DCE"/>
    <w:rsid w:val="002F63B7"/>
    <w:rsid w:val="00303A78"/>
    <w:rsid w:val="00306760"/>
    <w:rsid w:val="00312AB3"/>
    <w:rsid w:val="00317D69"/>
    <w:rsid w:val="00320D52"/>
    <w:rsid w:val="0032137B"/>
    <w:rsid w:val="00321AEE"/>
    <w:rsid w:val="0032285F"/>
    <w:rsid w:val="00322C4D"/>
    <w:rsid w:val="003308CF"/>
    <w:rsid w:val="0033309E"/>
    <w:rsid w:val="003337E6"/>
    <w:rsid w:val="00335D3A"/>
    <w:rsid w:val="00336F61"/>
    <w:rsid w:val="0034113C"/>
    <w:rsid w:val="0034131B"/>
    <w:rsid w:val="00341B16"/>
    <w:rsid w:val="003446B5"/>
    <w:rsid w:val="003475D1"/>
    <w:rsid w:val="003501D3"/>
    <w:rsid w:val="003504E1"/>
    <w:rsid w:val="00352B6B"/>
    <w:rsid w:val="00353B0A"/>
    <w:rsid w:val="00354F9D"/>
    <w:rsid w:val="00355CA1"/>
    <w:rsid w:val="00356E68"/>
    <w:rsid w:val="003619C6"/>
    <w:rsid w:val="00362656"/>
    <w:rsid w:val="00370811"/>
    <w:rsid w:val="00370E8C"/>
    <w:rsid w:val="003715CF"/>
    <w:rsid w:val="003737C2"/>
    <w:rsid w:val="00373D86"/>
    <w:rsid w:val="003755E0"/>
    <w:rsid w:val="00382842"/>
    <w:rsid w:val="00383632"/>
    <w:rsid w:val="0038426A"/>
    <w:rsid w:val="00386196"/>
    <w:rsid w:val="00387622"/>
    <w:rsid w:val="00387F80"/>
    <w:rsid w:val="00391A8E"/>
    <w:rsid w:val="00396EBA"/>
    <w:rsid w:val="003A318D"/>
    <w:rsid w:val="003C57F5"/>
    <w:rsid w:val="003D38DB"/>
    <w:rsid w:val="003D624C"/>
    <w:rsid w:val="003F1BA5"/>
    <w:rsid w:val="003F34FC"/>
    <w:rsid w:val="003F6066"/>
    <w:rsid w:val="003F7A9B"/>
    <w:rsid w:val="00403420"/>
    <w:rsid w:val="00403484"/>
    <w:rsid w:val="004042BF"/>
    <w:rsid w:val="00410686"/>
    <w:rsid w:val="00414579"/>
    <w:rsid w:val="00416668"/>
    <w:rsid w:val="00420D3E"/>
    <w:rsid w:val="00423E0C"/>
    <w:rsid w:val="004246ED"/>
    <w:rsid w:val="00426176"/>
    <w:rsid w:val="00427AF9"/>
    <w:rsid w:val="004347A6"/>
    <w:rsid w:val="00435057"/>
    <w:rsid w:val="00440503"/>
    <w:rsid w:val="00441BD8"/>
    <w:rsid w:val="004421F5"/>
    <w:rsid w:val="00442669"/>
    <w:rsid w:val="00443635"/>
    <w:rsid w:val="00447278"/>
    <w:rsid w:val="004501D4"/>
    <w:rsid w:val="00460CD8"/>
    <w:rsid w:val="00461836"/>
    <w:rsid w:val="004619B9"/>
    <w:rsid w:val="00463AC9"/>
    <w:rsid w:val="00464DF2"/>
    <w:rsid w:val="0047477B"/>
    <w:rsid w:val="0048081E"/>
    <w:rsid w:val="00481B79"/>
    <w:rsid w:val="004828BD"/>
    <w:rsid w:val="00484B1A"/>
    <w:rsid w:val="004858B9"/>
    <w:rsid w:val="00487507"/>
    <w:rsid w:val="0048798F"/>
    <w:rsid w:val="004952F1"/>
    <w:rsid w:val="004A056A"/>
    <w:rsid w:val="004A18B3"/>
    <w:rsid w:val="004A552E"/>
    <w:rsid w:val="004A57D3"/>
    <w:rsid w:val="004A5EE5"/>
    <w:rsid w:val="004B0D67"/>
    <w:rsid w:val="004B3494"/>
    <w:rsid w:val="004B5AC0"/>
    <w:rsid w:val="004B7D2E"/>
    <w:rsid w:val="004C0BB8"/>
    <w:rsid w:val="004C28B3"/>
    <w:rsid w:val="004C2B5A"/>
    <w:rsid w:val="004C42B3"/>
    <w:rsid w:val="004E0658"/>
    <w:rsid w:val="004E4DEA"/>
    <w:rsid w:val="004E77C2"/>
    <w:rsid w:val="004F2246"/>
    <w:rsid w:val="004F487D"/>
    <w:rsid w:val="004F5335"/>
    <w:rsid w:val="004F67B0"/>
    <w:rsid w:val="004F769B"/>
    <w:rsid w:val="00501FE9"/>
    <w:rsid w:val="00503C69"/>
    <w:rsid w:val="00506130"/>
    <w:rsid w:val="00507668"/>
    <w:rsid w:val="00507C9E"/>
    <w:rsid w:val="00510A39"/>
    <w:rsid w:val="0052308F"/>
    <w:rsid w:val="00530D41"/>
    <w:rsid w:val="00533407"/>
    <w:rsid w:val="00533E74"/>
    <w:rsid w:val="00537729"/>
    <w:rsid w:val="00540C21"/>
    <w:rsid w:val="00540F7D"/>
    <w:rsid w:val="0054482B"/>
    <w:rsid w:val="00556C37"/>
    <w:rsid w:val="005624E7"/>
    <w:rsid w:val="00563066"/>
    <w:rsid w:val="00571184"/>
    <w:rsid w:val="00572B40"/>
    <w:rsid w:val="00575D15"/>
    <w:rsid w:val="00575E4F"/>
    <w:rsid w:val="00577F2A"/>
    <w:rsid w:val="00584C67"/>
    <w:rsid w:val="00585AAC"/>
    <w:rsid w:val="005958C4"/>
    <w:rsid w:val="0059592B"/>
    <w:rsid w:val="005A158A"/>
    <w:rsid w:val="005A5D76"/>
    <w:rsid w:val="005A748E"/>
    <w:rsid w:val="005B04BB"/>
    <w:rsid w:val="005B1D72"/>
    <w:rsid w:val="005C1E15"/>
    <w:rsid w:val="005C1EB7"/>
    <w:rsid w:val="005C3192"/>
    <w:rsid w:val="005C4DEF"/>
    <w:rsid w:val="005C55B3"/>
    <w:rsid w:val="005D384A"/>
    <w:rsid w:val="005D606D"/>
    <w:rsid w:val="005E20C2"/>
    <w:rsid w:val="005E2187"/>
    <w:rsid w:val="005E3DA4"/>
    <w:rsid w:val="005E5652"/>
    <w:rsid w:val="005F08C8"/>
    <w:rsid w:val="005F3C44"/>
    <w:rsid w:val="005F6C97"/>
    <w:rsid w:val="00601ED2"/>
    <w:rsid w:val="0061402C"/>
    <w:rsid w:val="00616AEA"/>
    <w:rsid w:val="00620A37"/>
    <w:rsid w:val="00624D26"/>
    <w:rsid w:val="00625AE6"/>
    <w:rsid w:val="0063037F"/>
    <w:rsid w:val="00632E8F"/>
    <w:rsid w:val="00634767"/>
    <w:rsid w:val="00640E68"/>
    <w:rsid w:val="00643072"/>
    <w:rsid w:val="00643C48"/>
    <w:rsid w:val="00645F40"/>
    <w:rsid w:val="0065395B"/>
    <w:rsid w:val="006547A8"/>
    <w:rsid w:val="00654AF4"/>
    <w:rsid w:val="00661D6B"/>
    <w:rsid w:val="00663DDE"/>
    <w:rsid w:val="00664953"/>
    <w:rsid w:val="006700C4"/>
    <w:rsid w:val="0067140D"/>
    <w:rsid w:val="00676559"/>
    <w:rsid w:val="00685436"/>
    <w:rsid w:val="00687274"/>
    <w:rsid w:val="0069434C"/>
    <w:rsid w:val="00696A62"/>
    <w:rsid w:val="00696A93"/>
    <w:rsid w:val="0069714A"/>
    <w:rsid w:val="006A5CC6"/>
    <w:rsid w:val="006A754B"/>
    <w:rsid w:val="006B13C5"/>
    <w:rsid w:val="006B1F4A"/>
    <w:rsid w:val="006B2346"/>
    <w:rsid w:val="006C1002"/>
    <w:rsid w:val="006C58A1"/>
    <w:rsid w:val="006C6E3F"/>
    <w:rsid w:val="006C6E4F"/>
    <w:rsid w:val="006D1D64"/>
    <w:rsid w:val="006E1959"/>
    <w:rsid w:val="006E4024"/>
    <w:rsid w:val="006E6E26"/>
    <w:rsid w:val="006E76CB"/>
    <w:rsid w:val="006F2D00"/>
    <w:rsid w:val="006F2EA6"/>
    <w:rsid w:val="006F5E5A"/>
    <w:rsid w:val="0070625B"/>
    <w:rsid w:val="00710107"/>
    <w:rsid w:val="00713C0E"/>
    <w:rsid w:val="00714233"/>
    <w:rsid w:val="007169BF"/>
    <w:rsid w:val="00716D21"/>
    <w:rsid w:val="00721FEF"/>
    <w:rsid w:val="00723A01"/>
    <w:rsid w:val="00730F95"/>
    <w:rsid w:val="0073242A"/>
    <w:rsid w:val="007356CC"/>
    <w:rsid w:val="00743371"/>
    <w:rsid w:val="00745A01"/>
    <w:rsid w:val="0075091E"/>
    <w:rsid w:val="00751CEA"/>
    <w:rsid w:val="007548FE"/>
    <w:rsid w:val="007572E1"/>
    <w:rsid w:val="00760191"/>
    <w:rsid w:val="00760EF1"/>
    <w:rsid w:val="00765E05"/>
    <w:rsid w:val="007720AF"/>
    <w:rsid w:val="00774C34"/>
    <w:rsid w:val="00774D68"/>
    <w:rsid w:val="00776C39"/>
    <w:rsid w:val="00776F0C"/>
    <w:rsid w:val="007856F5"/>
    <w:rsid w:val="00785B78"/>
    <w:rsid w:val="00785EF1"/>
    <w:rsid w:val="00787BF5"/>
    <w:rsid w:val="00795312"/>
    <w:rsid w:val="00796FD8"/>
    <w:rsid w:val="007A013A"/>
    <w:rsid w:val="007A0BA9"/>
    <w:rsid w:val="007A55B5"/>
    <w:rsid w:val="007A608C"/>
    <w:rsid w:val="007B542F"/>
    <w:rsid w:val="007B75AE"/>
    <w:rsid w:val="007C3344"/>
    <w:rsid w:val="007C50DD"/>
    <w:rsid w:val="007C5EAD"/>
    <w:rsid w:val="007C6139"/>
    <w:rsid w:val="007D1292"/>
    <w:rsid w:val="007D3890"/>
    <w:rsid w:val="007D5425"/>
    <w:rsid w:val="007D6F51"/>
    <w:rsid w:val="007E0D93"/>
    <w:rsid w:val="007E3162"/>
    <w:rsid w:val="007E5D68"/>
    <w:rsid w:val="007F2748"/>
    <w:rsid w:val="007F54BE"/>
    <w:rsid w:val="00800550"/>
    <w:rsid w:val="00807F77"/>
    <w:rsid w:val="00815E88"/>
    <w:rsid w:val="00816572"/>
    <w:rsid w:val="0082035C"/>
    <w:rsid w:val="00834775"/>
    <w:rsid w:val="00835024"/>
    <w:rsid w:val="00841527"/>
    <w:rsid w:val="00843EFF"/>
    <w:rsid w:val="00845CA9"/>
    <w:rsid w:val="00850655"/>
    <w:rsid w:val="0085308E"/>
    <w:rsid w:val="00853A7F"/>
    <w:rsid w:val="00856655"/>
    <w:rsid w:val="00862B45"/>
    <w:rsid w:val="008721F2"/>
    <w:rsid w:val="00873351"/>
    <w:rsid w:val="00882087"/>
    <w:rsid w:val="008871B8"/>
    <w:rsid w:val="008A4B8C"/>
    <w:rsid w:val="008A708C"/>
    <w:rsid w:val="008A7345"/>
    <w:rsid w:val="008B117B"/>
    <w:rsid w:val="008C19E5"/>
    <w:rsid w:val="008D117B"/>
    <w:rsid w:val="008D152A"/>
    <w:rsid w:val="008D410D"/>
    <w:rsid w:val="008E02DB"/>
    <w:rsid w:val="008E0CC7"/>
    <w:rsid w:val="008E6E6A"/>
    <w:rsid w:val="008F028B"/>
    <w:rsid w:val="008F487A"/>
    <w:rsid w:val="008F4D40"/>
    <w:rsid w:val="008F641D"/>
    <w:rsid w:val="008F6477"/>
    <w:rsid w:val="00903666"/>
    <w:rsid w:val="009045F0"/>
    <w:rsid w:val="00904D0E"/>
    <w:rsid w:val="0091204D"/>
    <w:rsid w:val="009158AA"/>
    <w:rsid w:val="009158EF"/>
    <w:rsid w:val="00915F18"/>
    <w:rsid w:val="00917FF4"/>
    <w:rsid w:val="009232A6"/>
    <w:rsid w:val="00924887"/>
    <w:rsid w:val="00924F9B"/>
    <w:rsid w:val="00930A39"/>
    <w:rsid w:val="009324DE"/>
    <w:rsid w:val="00935F74"/>
    <w:rsid w:val="009367D3"/>
    <w:rsid w:val="00936D39"/>
    <w:rsid w:val="00940776"/>
    <w:rsid w:val="00940868"/>
    <w:rsid w:val="00941BC6"/>
    <w:rsid w:val="00947285"/>
    <w:rsid w:val="009501C3"/>
    <w:rsid w:val="00953A5E"/>
    <w:rsid w:val="00955918"/>
    <w:rsid w:val="0095766B"/>
    <w:rsid w:val="009615E6"/>
    <w:rsid w:val="00963856"/>
    <w:rsid w:val="00964D0F"/>
    <w:rsid w:val="009737E6"/>
    <w:rsid w:val="00975B59"/>
    <w:rsid w:val="009812CA"/>
    <w:rsid w:val="0098283D"/>
    <w:rsid w:val="00982D15"/>
    <w:rsid w:val="0098380A"/>
    <w:rsid w:val="0098495D"/>
    <w:rsid w:val="00985D27"/>
    <w:rsid w:val="00987EF5"/>
    <w:rsid w:val="00991521"/>
    <w:rsid w:val="00993902"/>
    <w:rsid w:val="00994EAE"/>
    <w:rsid w:val="009A4D6E"/>
    <w:rsid w:val="009B055E"/>
    <w:rsid w:val="009B1E4F"/>
    <w:rsid w:val="009B4EC6"/>
    <w:rsid w:val="009B7A5F"/>
    <w:rsid w:val="009C34C6"/>
    <w:rsid w:val="009C3CF3"/>
    <w:rsid w:val="009D4285"/>
    <w:rsid w:val="009D44DB"/>
    <w:rsid w:val="009D4A06"/>
    <w:rsid w:val="009E0FFE"/>
    <w:rsid w:val="009E1BDA"/>
    <w:rsid w:val="009E54AC"/>
    <w:rsid w:val="009E551D"/>
    <w:rsid w:val="009F3B8F"/>
    <w:rsid w:val="009F3C6B"/>
    <w:rsid w:val="009F40FA"/>
    <w:rsid w:val="00A00E5B"/>
    <w:rsid w:val="00A00ED1"/>
    <w:rsid w:val="00A01237"/>
    <w:rsid w:val="00A05EC5"/>
    <w:rsid w:val="00A12F34"/>
    <w:rsid w:val="00A201E6"/>
    <w:rsid w:val="00A2393C"/>
    <w:rsid w:val="00A23D8D"/>
    <w:rsid w:val="00A3135D"/>
    <w:rsid w:val="00A33CB9"/>
    <w:rsid w:val="00A40749"/>
    <w:rsid w:val="00A40AE4"/>
    <w:rsid w:val="00A41AD5"/>
    <w:rsid w:val="00A431B8"/>
    <w:rsid w:val="00A45CB5"/>
    <w:rsid w:val="00A47633"/>
    <w:rsid w:val="00A5377B"/>
    <w:rsid w:val="00A56D14"/>
    <w:rsid w:val="00A6571F"/>
    <w:rsid w:val="00A671F3"/>
    <w:rsid w:val="00A71074"/>
    <w:rsid w:val="00A712D4"/>
    <w:rsid w:val="00A71CC7"/>
    <w:rsid w:val="00A71E16"/>
    <w:rsid w:val="00A7388E"/>
    <w:rsid w:val="00A74C0C"/>
    <w:rsid w:val="00A80924"/>
    <w:rsid w:val="00A80EEC"/>
    <w:rsid w:val="00A81117"/>
    <w:rsid w:val="00A84BAE"/>
    <w:rsid w:val="00A85D10"/>
    <w:rsid w:val="00A87170"/>
    <w:rsid w:val="00A9101D"/>
    <w:rsid w:val="00A92669"/>
    <w:rsid w:val="00A93948"/>
    <w:rsid w:val="00A94C79"/>
    <w:rsid w:val="00A951DD"/>
    <w:rsid w:val="00A95337"/>
    <w:rsid w:val="00A96D62"/>
    <w:rsid w:val="00AA1A36"/>
    <w:rsid w:val="00AA7009"/>
    <w:rsid w:val="00AB0A6B"/>
    <w:rsid w:val="00AB304E"/>
    <w:rsid w:val="00AB7F5E"/>
    <w:rsid w:val="00AC6DD2"/>
    <w:rsid w:val="00AC6DFD"/>
    <w:rsid w:val="00AD0493"/>
    <w:rsid w:val="00AD0AA0"/>
    <w:rsid w:val="00AD0ECB"/>
    <w:rsid w:val="00AD49FD"/>
    <w:rsid w:val="00AD6804"/>
    <w:rsid w:val="00AE0B10"/>
    <w:rsid w:val="00AE25BF"/>
    <w:rsid w:val="00AE2ED6"/>
    <w:rsid w:val="00AE3766"/>
    <w:rsid w:val="00AE447B"/>
    <w:rsid w:val="00AE7FA2"/>
    <w:rsid w:val="00AF4D39"/>
    <w:rsid w:val="00AF4DDD"/>
    <w:rsid w:val="00B01813"/>
    <w:rsid w:val="00B06C97"/>
    <w:rsid w:val="00B11B4A"/>
    <w:rsid w:val="00B15D83"/>
    <w:rsid w:val="00B21AEB"/>
    <w:rsid w:val="00B21D79"/>
    <w:rsid w:val="00B21FF5"/>
    <w:rsid w:val="00B25F53"/>
    <w:rsid w:val="00B2604F"/>
    <w:rsid w:val="00B31F87"/>
    <w:rsid w:val="00B34D50"/>
    <w:rsid w:val="00B36CB6"/>
    <w:rsid w:val="00B36F86"/>
    <w:rsid w:val="00B41BAA"/>
    <w:rsid w:val="00B43857"/>
    <w:rsid w:val="00B45A5F"/>
    <w:rsid w:val="00B517D7"/>
    <w:rsid w:val="00B51C94"/>
    <w:rsid w:val="00B553A7"/>
    <w:rsid w:val="00B64DEB"/>
    <w:rsid w:val="00B67F71"/>
    <w:rsid w:val="00B70CB5"/>
    <w:rsid w:val="00B71750"/>
    <w:rsid w:val="00B72E6C"/>
    <w:rsid w:val="00B72ED3"/>
    <w:rsid w:val="00B74B18"/>
    <w:rsid w:val="00B75A36"/>
    <w:rsid w:val="00B80696"/>
    <w:rsid w:val="00B81CA4"/>
    <w:rsid w:val="00B81CC6"/>
    <w:rsid w:val="00B82CED"/>
    <w:rsid w:val="00B83C1A"/>
    <w:rsid w:val="00B860EE"/>
    <w:rsid w:val="00B87736"/>
    <w:rsid w:val="00B906F9"/>
    <w:rsid w:val="00B93C87"/>
    <w:rsid w:val="00B952CB"/>
    <w:rsid w:val="00BA65A6"/>
    <w:rsid w:val="00BC1960"/>
    <w:rsid w:val="00BD433E"/>
    <w:rsid w:val="00BE18DA"/>
    <w:rsid w:val="00BE3D89"/>
    <w:rsid w:val="00BE468C"/>
    <w:rsid w:val="00BE4CEF"/>
    <w:rsid w:val="00BE6DB9"/>
    <w:rsid w:val="00BF3770"/>
    <w:rsid w:val="00C00BFB"/>
    <w:rsid w:val="00C02BF7"/>
    <w:rsid w:val="00C11F49"/>
    <w:rsid w:val="00C25492"/>
    <w:rsid w:val="00C269A1"/>
    <w:rsid w:val="00C26CA3"/>
    <w:rsid w:val="00C33318"/>
    <w:rsid w:val="00C353A1"/>
    <w:rsid w:val="00C36D9B"/>
    <w:rsid w:val="00C37D44"/>
    <w:rsid w:val="00C37DA6"/>
    <w:rsid w:val="00C47052"/>
    <w:rsid w:val="00C52F1D"/>
    <w:rsid w:val="00C5489F"/>
    <w:rsid w:val="00C60590"/>
    <w:rsid w:val="00C65241"/>
    <w:rsid w:val="00C6699E"/>
    <w:rsid w:val="00C66BA6"/>
    <w:rsid w:val="00C677F1"/>
    <w:rsid w:val="00C722CC"/>
    <w:rsid w:val="00C73007"/>
    <w:rsid w:val="00C755B0"/>
    <w:rsid w:val="00C83433"/>
    <w:rsid w:val="00C84BEC"/>
    <w:rsid w:val="00C94ABF"/>
    <w:rsid w:val="00CA06EF"/>
    <w:rsid w:val="00CA1417"/>
    <w:rsid w:val="00CC2F74"/>
    <w:rsid w:val="00CC4475"/>
    <w:rsid w:val="00CD4BDC"/>
    <w:rsid w:val="00CD5288"/>
    <w:rsid w:val="00CD5F59"/>
    <w:rsid w:val="00CE06BA"/>
    <w:rsid w:val="00CE5A21"/>
    <w:rsid w:val="00CE5A28"/>
    <w:rsid w:val="00CE65EB"/>
    <w:rsid w:val="00D011EC"/>
    <w:rsid w:val="00D118BF"/>
    <w:rsid w:val="00D12043"/>
    <w:rsid w:val="00D1364E"/>
    <w:rsid w:val="00D13B3E"/>
    <w:rsid w:val="00D140D7"/>
    <w:rsid w:val="00D1420F"/>
    <w:rsid w:val="00D150BD"/>
    <w:rsid w:val="00D159EB"/>
    <w:rsid w:val="00D24288"/>
    <w:rsid w:val="00D37247"/>
    <w:rsid w:val="00D37A97"/>
    <w:rsid w:val="00D42A0C"/>
    <w:rsid w:val="00D439D3"/>
    <w:rsid w:val="00D45FA8"/>
    <w:rsid w:val="00D46655"/>
    <w:rsid w:val="00D515C3"/>
    <w:rsid w:val="00D52706"/>
    <w:rsid w:val="00D65CFC"/>
    <w:rsid w:val="00D65EBE"/>
    <w:rsid w:val="00D75D4C"/>
    <w:rsid w:val="00D77D0E"/>
    <w:rsid w:val="00D82B6B"/>
    <w:rsid w:val="00D8320D"/>
    <w:rsid w:val="00D860FA"/>
    <w:rsid w:val="00D87B69"/>
    <w:rsid w:val="00D90C95"/>
    <w:rsid w:val="00D9128E"/>
    <w:rsid w:val="00D918EA"/>
    <w:rsid w:val="00D91CE1"/>
    <w:rsid w:val="00D96136"/>
    <w:rsid w:val="00DA0E02"/>
    <w:rsid w:val="00DA1D0F"/>
    <w:rsid w:val="00DA27BC"/>
    <w:rsid w:val="00DA338E"/>
    <w:rsid w:val="00DA443B"/>
    <w:rsid w:val="00DA4D0B"/>
    <w:rsid w:val="00DB187B"/>
    <w:rsid w:val="00DB1E4B"/>
    <w:rsid w:val="00DB54C1"/>
    <w:rsid w:val="00DB714E"/>
    <w:rsid w:val="00DC1277"/>
    <w:rsid w:val="00DC1FB0"/>
    <w:rsid w:val="00DC2DB5"/>
    <w:rsid w:val="00DC3E7B"/>
    <w:rsid w:val="00DC68CA"/>
    <w:rsid w:val="00DC70C4"/>
    <w:rsid w:val="00DD2501"/>
    <w:rsid w:val="00DE6E54"/>
    <w:rsid w:val="00DF229C"/>
    <w:rsid w:val="00DF419C"/>
    <w:rsid w:val="00E00822"/>
    <w:rsid w:val="00E0141A"/>
    <w:rsid w:val="00E05C27"/>
    <w:rsid w:val="00E07B56"/>
    <w:rsid w:val="00E16ADA"/>
    <w:rsid w:val="00E177C9"/>
    <w:rsid w:val="00E21AEE"/>
    <w:rsid w:val="00E22D39"/>
    <w:rsid w:val="00E22E5D"/>
    <w:rsid w:val="00E26D47"/>
    <w:rsid w:val="00E32902"/>
    <w:rsid w:val="00E36702"/>
    <w:rsid w:val="00E412F0"/>
    <w:rsid w:val="00E418DB"/>
    <w:rsid w:val="00E4303D"/>
    <w:rsid w:val="00E446B5"/>
    <w:rsid w:val="00E52553"/>
    <w:rsid w:val="00E54A19"/>
    <w:rsid w:val="00E71F10"/>
    <w:rsid w:val="00E748E0"/>
    <w:rsid w:val="00E74A97"/>
    <w:rsid w:val="00E75210"/>
    <w:rsid w:val="00E75679"/>
    <w:rsid w:val="00E77A3F"/>
    <w:rsid w:val="00E84A6D"/>
    <w:rsid w:val="00E876B9"/>
    <w:rsid w:val="00E96717"/>
    <w:rsid w:val="00EA6982"/>
    <w:rsid w:val="00EA6D66"/>
    <w:rsid w:val="00EC0D49"/>
    <w:rsid w:val="00ED1EE3"/>
    <w:rsid w:val="00ED4242"/>
    <w:rsid w:val="00ED7279"/>
    <w:rsid w:val="00ED7E7F"/>
    <w:rsid w:val="00EF17B9"/>
    <w:rsid w:val="00EF1A85"/>
    <w:rsid w:val="00EF4EA4"/>
    <w:rsid w:val="00F047AA"/>
    <w:rsid w:val="00F06D36"/>
    <w:rsid w:val="00F125B1"/>
    <w:rsid w:val="00F14753"/>
    <w:rsid w:val="00F148BB"/>
    <w:rsid w:val="00F23E95"/>
    <w:rsid w:val="00F27127"/>
    <w:rsid w:val="00F3028F"/>
    <w:rsid w:val="00F37FD9"/>
    <w:rsid w:val="00F42C0D"/>
    <w:rsid w:val="00F438DB"/>
    <w:rsid w:val="00F47F9A"/>
    <w:rsid w:val="00F6065B"/>
    <w:rsid w:val="00F64F35"/>
    <w:rsid w:val="00F67BBB"/>
    <w:rsid w:val="00F71806"/>
    <w:rsid w:val="00F72926"/>
    <w:rsid w:val="00F7383E"/>
    <w:rsid w:val="00F7418D"/>
    <w:rsid w:val="00F75C3C"/>
    <w:rsid w:val="00F84E69"/>
    <w:rsid w:val="00F852CF"/>
    <w:rsid w:val="00F86EFC"/>
    <w:rsid w:val="00F967ED"/>
    <w:rsid w:val="00FA11A6"/>
    <w:rsid w:val="00FA2053"/>
    <w:rsid w:val="00FA2B54"/>
    <w:rsid w:val="00FA3CA9"/>
    <w:rsid w:val="00FB06CD"/>
    <w:rsid w:val="00FB08AF"/>
    <w:rsid w:val="00FB3C01"/>
    <w:rsid w:val="00FB46F7"/>
    <w:rsid w:val="00FB4FFE"/>
    <w:rsid w:val="00FB5CAE"/>
    <w:rsid w:val="00FC0525"/>
    <w:rsid w:val="00FC2133"/>
    <w:rsid w:val="00FC5262"/>
    <w:rsid w:val="00FC7FAB"/>
    <w:rsid w:val="00FD005B"/>
    <w:rsid w:val="00FE0CE0"/>
    <w:rsid w:val="00FE19C9"/>
    <w:rsid w:val="00FE1B14"/>
    <w:rsid w:val="00FE326F"/>
    <w:rsid w:val="00FE713D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3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F4D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6C10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AF4D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0">
    <w:name w:val="Сетка таблицы1"/>
    <w:basedOn w:val="a1"/>
    <w:next w:val="ac"/>
    <w:rsid w:val="00014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DE6-526D-434F-A860-5C8F9E10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11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459</cp:revision>
  <cp:lastPrinted>2023-10-24T09:28:00Z</cp:lastPrinted>
  <dcterms:created xsi:type="dcterms:W3CDTF">2015-05-06T06:06:00Z</dcterms:created>
  <dcterms:modified xsi:type="dcterms:W3CDTF">2023-10-24T13:09:00Z</dcterms:modified>
</cp:coreProperties>
</file>