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EA" w:rsidRPr="0015024C" w:rsidRDefault="000D08EA" w:rsidP="000D08EA">
      <w:pPr>
        <w:jc w:val="center"/>
        <w:outlineLvl w:val="2"/>
        <w:rPr>
          <w:b/>
          <w:snapToGrid w:val="0"/>
          <w:sz w:val="28"/>
          <w:szCs w:val="28"/>
        </w:rPr>
      </w:pPr>
      <w:r>
        <w:rPr>
          <w:b/>
          <w:snapToGrid w:val="0"/>
          <w:sz w:val="28"/>
          <w:szCs w:val="28"/>
        </w:rPr>
        <w:t>Информация</w:t>
      </w:r>
    </w:p>
    <w:p w:rsidR="000D08EA" w:rsidRDefault="000D08EA" w:rsidP="000D08EA">
      <w:pPr>
        <w:ind w:right="-2"/>
        <w:jc w:val="center"/>
        <w:rPr>
          <w:b/>
          <w:sz w:val="28"/>
          <w:szCs w:val="28"/>
        </w:rPr>
      </w:pPr>
      <w:r w:rsidRPr="0015024C">
        <w:rPr>
          <w:b/>
          <w:snapToGrid w:val="0"/>
          <w:sz w:val="28"/>
          <w:szCs w:val="28"/>
        </w:rPr>
        <w:t>по результатам</w:t>
      </w:r>
      <w:r>
        <w:rPr>
          <w:b/>
          <w:snapToGrid w:val="0"/>
          <w:sz w:val="28"/>
          <w:szCs w:val="28"/>
        </w:rPr>
        <w:t xml:space="preserve"> м</w:t>
      </w:r>
      <w:r w:rsidRPr="00B10194">
        <w:rPr>
          <w:b/>
          <w:snapToGrid w:val="0"/>
          <w:sz w:val="28"/>
          <w:szCs w:val="28"/>
        </w:rPr>
        <w:t>о</w:t>
      </w:r>
      <w:r w:rsidRPr="00B10194">
        <w:rPr>
          <w:b/>
          <w:sz w:val="28"/>
          <w:szCs w:val="28"/>
        </w:rPr>
        <w:t>ниторинг</w:t>
      </w:r>
      <w:r>
        <w:rPr>
          <w:b/>
          <w:sz w:val="28"/>
          <w:szCs w:val="28"/>
        </w:rPr>
        <w:t>а</w:t>
      </w:r>
      <w:r w:rsidRPr="00E3083B">
        <w:rPr>
          <w:b/>
          <w:sz w:val="28"/>
          <w:szCs w:val="28"/>
        </w:rPr>
        <w:t xml:space="preserve"> реализации в 20</w:t>
      </w:r>
      <w:r>
        <w:rPr>
          <w:b/>
          <w:sz w:val="28"/>
          <w:szCs w:val="28"/>
        </w:rPr>
        <w:t>20</w:t>
      </w:r>
      <w:r w:rsidRPr="00E3083B">
        <w:rPr>
          <w:b/>
          <w:sz w:val="28"/>
          <w:szCs w:val="28"/>
        </w:rPr>
        <w:t xml:space="preserve"> году на территории </w:t>
      </w:r>
      <w:proofErr w:type="spellStart"/>
      <w:r>
        <w:rPr>
          <w:b/>
          <w:sz w:val="28"/>
          <w:szCs w:val="28"/>
        </w:rPr>
        <w:t>Рогнединского</w:t>
      </w:r>
      <w:proofErr w:type="spellEnd"/>
      <w:r>
        <w:rPr>
          <w:b/>
          <w:sz w:val="28"/>
          <w:szCs w:val="28"/>
        </w:rPr>
        <w:t xml:space="preserve"> муниципального района</w:t>
      </w:r>
      <w:r w:rsidRPr="00E3083B">
        <w:rPr>
          <w:b/>
          <w:sz w:val="28"/>
          <w:szCs w:val="28"/>
        </w:rPr>
        <w:t xml:space="preserve"> </w:t>
      </w:r>
      <w:r>
        <w:rPr>
          <w:b/>
          <w:sz w:val="28"/>
          <w:szCs w:val="28"/>
        </w:rPr>
        <w:t xml:space="preserve">муниципальных проектов по созданию новых мест в образовательных организациях различных типов для реализации дополнительных общеразвивающих программ всех направлений в рамках регионального проекта </w:t>
      </w:r>
      <w:r w:rsidRPr="00D67131">
        <w:rPr>
          <w:b/>
          <w:sz w:val="28"/>
          <w:szCs w:val="28"/>
        </w:rPr>
        <w:t>«Успех каждого ребенка»</w:t>
      </w:r>
      <w:r>
        <w:rPr>
          <w:b/>
          <w:sz w:val="28"/>
          <w:szCs w:val="28"/>
        </w:rPr>
        <w:t xml:space="preserve"> государственной программы «Развитие образования и науки Брянской области»</w:t>
      </w:r>
      <w:r w:rsidRPr="00D67131">
        <w:rPr>
          <w:b/>
          <w:sz w:val="28"/>
          <w:szCs w:val="28"/>
        </w:rPr>
        <w:t>, национального проекта «Образование»</w:t>
      </w:r>
      <w:r>
        <w:rPr>
          <w:b/>
          <w:sz w:val="28"/>
          <w:szCs w:val="28"/>
        </w:rPr>
        <w:t xml:space="preserve"> </w:t>
      </w:r>
    </w:p>
    <w:p w:rsidR="000D08EA" w:rsidRPr="001309FC" w:rsidRDefault="000D08EA" w:rsidP="000D08EA">
      <w:pPr>
        <w:ind w:right="-2"/>
        <w:jc w:val="center"/>
        <w:rPr>
          <w:b/>
          <w:snapToGrid w:val="0"/>
          <w:sz w:val="28"/>
          <w:szCs w:val="28"/>
        </w:rPr>
      </w:pPr>
      <w:r>
        <w:rPr>
          <w:b/>
          <w:snapToGrid w:val="0"/>
          <w:sz w:val="28"/>
          <w:szCs w:val="28"/>
        </w:rPr>
        <w:t xml:space="preserve">в </w:t>
      </w:r>
      <w:r w:rsidRPr="00A5309D">
        <w:rPr>
          <w:b/>
          <w:snapToGrid w:val="0"/>
          <w:sz w:val="28"/>
          <w:szCs w:val="28"/>
        </w:rPr>
        <w:t>20</w:t>
      </w:r>
      <w:r>
        <w:rPr>
          <w:b/>
          <w:snapToGrid w:val="0"/>
          <w:sz w:val="28"/>
          <w:szCs w:val="28"/>
        </w:rPr>
        <w:t>20</w:t>
      </w:r>
      <w:r w:rsidRPr="00A5309D">
        <w:rPr>
          <w:b/>
          <w:snapToGrid w:val="0"/>
          <w:sz w:val="28"/>
          <w:szCs w:val="28"/>
        </w:rPr>
        <w:t xml:space="preserve"> год</w:t>
      </w:r>
      <w:r>
        <w:rPr>
          <w:b/>
          <w:snapToGrid w:val="0"/>
          <w:sz w:val="28"/>
          <w:szCs w:val="28"/>
        </w:rPr>
        <w:t>у.</w:t>
      </w:r>
    </w:p>
    <w:p w:rsidR="000D08EA" w:rsidRDefault="000D08EA" w:rsidP="000D08EA">
      <w:pPr>
        <w:ind w:firstLine="709"/>
        <w:jc w:val="both"/>
        <w:rPr>
          <w:sz w:val="28"/>
          <w:szCs w:val="28"/>
        </w:rPr>
      </w:pPr>
    </w:p>
    <w:p w:rsidR="000D08EA" w:rsidRPr="00281CBC" w:rsidRDefault="000D08EA" w:rsidP="000D08EA">
      <w:pPr>
        <w:ind w:firstLine="709"/>
        <w:jc w:val="both"/>
        <w:rPr>
          <w:sz w:val="28"/>
          <w:szCs w:val="28"/>
        </w:rPr>
      </w:pPr>
      <w:r w:rsidRPr="004E4E5F">
        <w:rPr>
          <w:sz w:val="28"/>
          <w:szCs w:val="28"/>
        </w:rPr>
        <w:t>Основание для проведения экспертно-аналитического мероприятия</w:t>
      </w:r>
      <w:r>
        <w:rPr>
          <w:sz w:val="28"/>
          <w:szCs w:val="28"/>
        </w:rPr>
        <w:t xml:space="preserve"> являются </w:t>
      </w:r>
      <w:r w:rsidRPr="00281CBC">
        <w:rPr>
          <w:b/>
          <w:sz w:val="28"/>
          <w:szCs w:val="28"/>
        </w:rPr>
        <w:t xml:space="preserve"> </w:t>
      </w:r>
      <w:r w:rsidRPr="00281CBC">
        <w:rPr>
          <w:sz w:val="28"/>
          <w:szCs w:val="28"/>
        </w:rPr>
        <w:t>пункт 2.</w:t>
      </w:r>
      <w:r>
        <w:rPr>
          <w:sz w:val="28"/>
          <w:szCs w:val="28"/>
        </w:rPr>
        <w:t>2.2</w:t>
      </w:r>
      <w:r w:rsidRPr="00281CBC">
        <w:rPr>
          <w:sz w:val="28"/>
          <w:szCs w:val="28"/>
        </w:rPr>
        <w:t xml:space="preserve"> плана работы Контрольно-счетной палаты </w:t>
      </w:r>
      <w:proofErr w:type="spellStart"/>
      <w:r>
        <w:rPr>
          <w:sz w:val="28"/>
          <w:szCs w:val="28"/>
        </w:rPr>
        <w:t>Рогнединского</w:t>
      </w:r>
      <w:proofErr w:type="spellEnd"/>
      <w:r>
        <w:rPr>
          <w:sz w:val="28"/>
          <w:szCs w:val="28"/>
        </w:rPr>
        <w:t xml:space="preserve"> района</w:t>
      </w:r>
      <w:r w:rsidRPr="00281CBC">
        <w:rPr>
          <w:sz w:val="28"/>
          <w:szCs w:val="28"/>
        </w:rPr>
        <w:t xml:space="preserve"> на 20</w:t>
      </w:r>
      <w:r>
        <w:rPr>
          <w:sz w:val="28"/>
          <w:szCs w:val="28"/>
        </w:rPr>
        <w:t>20</w:t>
      </w:r>
      <w:r w:rsidRPr="00281CBC">
        <w:rPr>
          <w:sz w:val="28"/>
          <w:szCs w:val="28"/>
        </w:rPr>
        <w:t xml:space="preserve"> год, </w:t>
      </w:r>
      <w:r w:rsidRPr="00281CBC">
        <w:rPr>
          <w:rFonts w:eastAsia="Calibri"/>
          <w:sz w:val="28"/>
          <w:szCs w:val="28"/>
        </w:rPr>
        <w:t xml:space="preserve"> приказ </w:t>
      </w:r>
      <w:r>
        <w:rPr>
          <w:rFonts w:eastAsia="Calibri"/>
          <w:sz w:val="28"/>
          <w:szCs w:val="28"/>
        </w:rPr>
        <w:t xml:space="preserve"> </w:t>
      </w:r>
      <w:r w:rsidRPr="00281CBC">
        <w:rPr>
          <w:rFonts w:eastAsia="Calibri"/>
          <w:sz w:val="28"/>
          <w:szCs w:val="28"/>
        </w:rPr>
        <w:t xml:space="preserve">председателя Контрольно-счетной палаты </w:t>
      </w:r>
      <w:proofErr w:type="spellStart"/>
      <w:r>
        <w:rPr>
          <w:rFonts w:eastAsia="Calibri"/>
          <w:sz w:val="28"/>
          <w:szCs w:val="28"/>
        </w:rPr>
        <w:t>Рогнединского</w:t>
      </w:r>
      <w:proofErr w:type="spellEnd"/>
      <w:r>
        <w:rPr>
          <w:rFonts w:eastAsia="Calibri"/>
          <w:sz w:val="28"/>
          <w:szCs w:val="28"/>
        </w:rPr>
        <w:t xml:space="preserve"> района</w:t>
      </w:r>
      <w:r w:rsidRPr="00281CBC">
        <w:rPr>
          <w:rFonts w:eastAsia="Calibri"/>
          <w:sz w:val="28"/>
          <w:szCs w:val="28"/>
        </w:rPr>
        <w:t xml:space="preserve"> </w:t>
      </w:r>
      <w:r w:rsidRPr="0068176A">
        <w:rPr>
          <w:rFonts w:eastAsia="Calibri"/>
          <w:sz w:val="28"/>
          <w:szCs w:val="28"/>
        </w:rPr>
        <w:t xml:space="preserve">от </w:t>
      </w:r>
      <w:r>
        <w:rPr>
          <w:rFonts w:eastAsia="Calibri"/>
          <w:sz w:val="28"/>
          <w:szCs w:val="28"/>
        </w:rPr>
        <w:t>02</w:t>
      </w:r>
      <w:r w:rsidRPr="0068176A">
        <w:rPr>
          <w:rFonts w:eastAsia="Calibri"/>
          <w:sz w:val="28"/>
          <w:szCs w:val="28"/>
        </w:rPr>
        <w:t xml:space="preserve"> </w:t>
      </w:r>
      <w:r>
        <w:rPr>
          <w:rFonts w:eastAsia="Calibri"/>
          <w:sz w:val="28"/>
          <w:szCs w:val="28"/>
        </w:rPr>
        <w:t>ноября</w:t>
      </w:r>
      <w:r w:rsidRPr="0068176A">
        <w:rPr>
          <w:rFonts w:eastAsia="Calibri"/>
          <w:sz w:val="28"/>
          <w:szCs w:val="28"/>
        </w:rPr>
        <w:t xml:space="preserve"> 20</w:t>
      </w:r>
      <w:r>
        <w:rPr>
          <w:rFonts w:eastAsia="Calibri"/>
          <w:sz w:val="28"/>
          <w:szCs w:val="28"/>
        </w:rPr>
        <w:t>20</w:t>
      </w:r>
      <w:r w:rsidRPr="0068176A">
        <w:rPr>
          <w:rFonts w:eastAsia="Calibri"/>
          <w:sz w:val="28"/>
          <w:szCs w:val="28"/>
        </w:rPr>
        <w:t xml:space="preserve"> года </w:t>
      </w:r>
      <w:r w:rsidRPr="006419C5">
        <w:rPr>
          <w:rFonts w:eastAsia="Calibri"/>
          <w:sz w:val="28"/>
          <w:szCs w:val="28"/>
        </w:rPr>
        <w:t>№</w:t>
      </w:r>
      <w:r>
        <w:rPr>
          <w:rFonts w:eastAsia="Calibri"/>
          <w:sz w:val="28"/>
          <w:szCs w:val="28"/>
        </w:rPr>
        <w:t xml:space="preserve"> 34</w:t>
      </w:r>
      <w:r w:rsidRPr="006419C5">
        <w:rPr>
          <w:rFonts w:eastAsia="Calibri"/>
          <w:sz w:val="28"/>
          <w:szCs w:val="28"/>
        </w:rPr>
        <w:t xml:space="preserve"> </w:t>
      </w:r>
      <w:r w:rsidRPr="00C33DF0">
        <w:rPr>
          <w:rFonts w:eastAsia="Calibri"/>
          <w:sz w:val="28"/>
          <w:szCs w:val="28"/>
        </w:rPr>
        <w:t>.</w:t>
      </w:r>
    </w:p>
    <w:p w:rsidR="000D08EA" w:rsidRPr="004E4E5F" w:rsidRDefault="000D08EA" w:rsidP="000D08EA">
      <w:pPr>
        <w:autoSpaceDE w:val="0"/>
        <w:autoSpaceDN w:val="0"/>
        <w:adjustRightInd w:val="0"/>
        <w:ind w:firstLine="709"/>
        <w:jc w:val="both"/>
        <w:rPr>
          <w:sz w:val="28"/>
          <w:szCs w:val="28"/>
        </w:rPr>
      </w:pPr>
      <w:r w:rsidRPr="004E4E5F">
        <w:rPr>
          <w:sz w:val="28"/>
          <w:szCs w:val="28"/>
        </w:rPr>
        <w:t xml:space="preserve"> Объект</w:t>
      </w:r>
      <w:r>
        <w:rPr>
          <w:sz w:val="28"/>
          <w:szCs w:val="28"/>
        </w:rPr>
        <w:t>ами</w:t>
      </w:r>
      <w:r w:rsidRPr="004E4E5F">
        <w:rPr>
          <w:sz w:val="28"/>
          <w:szCs w:val="28"/>
        </w:rPr>
        <w:t xml:space="preserve"> экспертно-аналитического мероприятия</w:t>
      </w:r>
      <w:r>
        <w:rPr>
          <w:sz w:val="28"/>
          <w:szCs w:val="28"/>
        </w:rPr>
        <w:t xml:space="preserve"> являются</w:t>
      </w:r>
      <w:r w:rsidRPr="004E4E5F">
        <w:rPr>
          <w:sz w:val="28"/>
          <w:szCs w:val="28"/>
        </w:rPr>
        <w:t>:</w:t>
      </w:r>
    </w:p>
    <w:p w:rsidR="000D08EA" w:rsidRPr="00281CBC" w:rsidRDefault="000D08EA" w:rsidP="000D08EA">
      <w:pPr>
        <w:ind w:firstLine="709"/>
        <w:jc w:val="both"/>
        <w:rPr>
          <w:sz w:val="28"/>
          <w:szCs w:val="28"/>
        </w:rPr>
      </w:pPr>
      <w:r>
        <w:rPr>
          <w:sz w:val="28"/>
          <w:szCs w:val="28"/>
        </w:rPr>
        <w:t>-</w:t>
      </w:r>
      <w:r w:rsidRPr="00281CBC">
        <w:rPr>
          <w:sz w:val="28"/>
          <w:szCs w:val="28"/>
        </w:rPr>
        <w:t xml:space="preserve"> </w:t>
      </w:r>
      <w:r>
        <w:rPr>
          <w:sz w:val="28"/>
          <w:szCs w:val="28"/>
        </w:rPr>
        <w:t xml:space="preserve">отдел образования администрации </w:t>
      </w:r>
      <w:proofErr w:type="spellStart"/>
      <w:r>
        <w:rPr>
          <w:sz w:val="28"/>
          <w:szCs w:val="28"/>
        </w:rPr>
        <w:t>Рогнединского</w:t>
      </w:r>
      <w:proofErr w:type="spellEnd"/>
      <w:r>
        <w:rPr>
          <w:sz w:val="28"/>
          <w:szCs w:val="28"/>
        </w:rPr>
        <w:t xml:space="preserve"> района;</w:t>
      </w:r>
    </w:p>
    <w:p w:rsidR="000D08EA" w:rsidRDefault="000D08EA" w:rsidP="000D08EA">
      <w:pPr>
        <w:ind w:firstLine="709"/>
        <w:jc w:val="both"/>
        <w:rPr>
          <w:spacing w:val="-10"/>
          <w:sz w:val="28"/>
          <w:szCs w:val="28"/>
        </w:rPr>
      </w:pPr>
      <w:r>
        <w:rPr>
          <w:spacing w:val="-10"/>
          <w:sz w:val="28"/>
          <w:szCs w:val="28"/>
        </w:rPr>
        <w:t xml:space="preserve">- </w:t>
      </w:r>
      <w:proofErr w:type="spellStart"/>
      <w:r>
        <w:rPr>
          <w:spacing w:val="-10"/>
          <w:sz w:val="28"/>
          <w:szCs w:val="28"/>
        </w:rPr>
        <w:t>Рогнединская</w:t>
      </w:r>
      <w:proofErr w:type="spellEnd"/>
      <w:r>
        <w:rPr>
          <w:spacing w:val="-10"/>
          <w:sz w:val="28"/>
          <w:szCs w:val="28"/>
        </w:rPr>
        <w:t xml:space="preserve"> средняя общеобразовательная школа;</w:t>
      </w:r>
    </w:p>
    <w:p w:rsidR="000D08EA" w:rsidRDefault="000D08EA" w:rsidP="000D08EA">
      <w:pPr>
        <w:spacing w:after="40"/>
        <w:ind w:firstLine="709"/>
        <w:jc w:val="both"/>
        <w:rPr>
          <w:spacing w:val="-10"/>
          <w:sz w:val="28"/>
          <w:szCs w:val="28"/>
        </w:rPr>
      </w:pPr>
      <w:r>
        <w:rPr>
          <w:spacing w:val="-10"/>
          <w:sz w:val="28"/>
          <w:szCs w:val="28"/>
        </w:rPr>
        <w:t xml:space="preserve">- </w:t>
      </w:r>
      <w:proofErr w:type="spellStart"/>
      <w:r>
        <w:rPr>
          <w:spacing w:val="-10"/>
          <w:sz w:val="28"/>
          <w:szCs w:val="28"/>
        </w:rPr>
        <w:t>Вороновская</w:t>
      </w:r>
      <w:proofErr w:type="spellEnd"/>
      <w:r>
        <w:rPr>
          <w:spacing w:val="-10"/>
          <w:sz w:val="28"/>
          <w:szCs w:val="28"/>
        </w:rPr>
        <w:t xml:space="preserve"> средняя общеобразовательная школа;</w:t>
      </w:r>
    </w:p>
    <w:p w:rsidR="000D08EA" w:rsidRDefault="000D08EA" w:rsidP="000D08EA">
      <w:pPr>
        <w:ind w:firstLine="709"/>
        <w:jc w:val="both"/>
        <w:rPr>
          <w:spacing w:val="-10"/>
          <w:sz w:val="28"/>
          <w:szCs w:val="28"/>
        </w:rPr>
      </w:pPr>
      <w:r>
        <w:rPr>
          <w:spacing w:val="-10"/>
          <w:sz w:val="28"/>
          <w:szCs w:val="28"/>
        </w:rPr>
        <w:t xml:space="preserve">- </w:t>
      </w:r>
      <w:proofErr w:type="spellStart"/>
      <w:r>
        <w:rPr>
          <w:spacing w:val="-10"/>
          <w:sz w:val="28"/>
          <w:szCs w:val="28"/>
        </w:rPr>
        <w:t>Гобикская</w:t>
      </w:r>
      <w:proofErr w:type="spellEnd"/>
      <w:r>
        <w:rPr>
          <w:spacing w:val="-10"/>
          <w:sz w:val="28"/>
          <w:szCs w:val="28"/>
        </w:rPr>
        <w:t xml:space="preserve"> средняя общеобразовательная школа.</w:t>
      </w:r>
    </w:p>
    <w:p w:rsidR="000D08EA" w:rsidRDefault="000D08EA" w:rsidP="000D08EA">
      <w:pPr>
        <w:rPr>
          <w:sz w:val="28"/>
          <w:szCs w:val="28"/>
        </w:rPr>
      </w:pPr>
      <w:r>
        <w:rPr>
          <w:sz w:val="28"/>
          <w:szCs w:val="28"/>
        </w:rPr>
        <w:t xml:space="preserve">      </w:t>
      </w:r>
      <w:r w:rsidRPr="008747CB">
        <w:rPr>
          <w:sz w:val="28"/>
          <w:szCs w:val="28"/>
        </w:rPr>
        <w:t xml:space="preserve"> Исследуемый период:  2020</w:t>
      </w:r>
      <w:r>
        <w:rPr>
          <w:sz w:val="28"/>
          <w:szCs w:val="28"/>
        </w:rPr>
        <w:t xml:space="preserve"> год, с</w:t>
      </w:r>
      <w:r w:rsidRPr="008747CB">
        <w:rPr>
          <w:sz w:val="28"/>
          <w:szCs w:val="28"/>
        </w:rPr>
        <w:t>роки проведения  экспертно-аналитического мероприятия: с 03 ноября по 27 ноября 2020 года.</w:t>
      </w:r>
    </w:p>
    <w:p w:rsidR="000D08EA" w:rsidRDefault="000D08EA" w:rsidP="000D08EA">
      <w:pPr>
        <w:rPr>
          <w:sz w:val="28"/>
          <w:szCs w:val="28"/>
        </w:rPr>
      </w:pPr>
      <w:r>
        <w:rPr>
          <w:sz w:val="28"/>
          <w:szCs w:val="28"/>
        </w:rPr>
        <w:t xml:space="preserve">       </w:t>
      </w:r>
      <w:r w:rsidRPr="000D7EC7">
        <w:rPr>
          <w:b/>
          <w:sz w:val="28"/>
          <w:szCs w:val="28"/>
        </w:rPr>
        <w:t>В ходе проведения экспертно-аналитического мероприятия установлено:</w:t>
      </w:r>
      <w:r>
        <w:rPr>
          <w:b/>
          <w:sz w:val="28"/>
          <w:szCs w:val="28"/>
        </w:rPr>
        <w:t xml:space="preserve"> </w:t>
      </w:r>
      <w:r w:rsidRPr="007B6BB0">
        <w:rPr>
          <w:sz w:val="28"/>
          <w:szCs w:val="28"/>
        </w:rPr>
        <w:t xml:space="preserve">Национальный проект «Образование» разработан на федеральном уровне в </w:t>
      </w:r>
      <w:r>
        <w:rPr>
          <w:sz w:val="28"/>
          <w:szCs w:val="28"/>
        </w:rPr>
        <w:t>целях</w:t>
      </w:r>
      <w:r w:rsidRPr="007B6BB0">
        <w:rPr>
          <w:sz w:val="28"/>
          <w:szCs w:val="28"/>
        </w:rPr>
        <w:t xml:space="preserve"> реализации Указа Президента Российской Федерации </w:t>
      </w:r>
      <w:r w:rsidRPr="009552DF">
        <w:rPr>
          <w:spacing w:val="-16"/>
          <w:sz w:val="28"/>
          <w:szCs w:val="28"/>
        </w:rPr>
        <w:t xml:space="preserve">от </w:t>
      </w:r>
      <w:r w:rsidRPr="009552DF">
        <w:rPr>
          <w:rFonts w:eastAsia="Calibri"/>
          <w:spacing w:val="-16"/>
          <w:sz w:val="28"/>
          <w:szCs w:val="28"/>
          <w:lang w:eastAsia="en-US"/>
        </w:rPr>
        <w:t>7 мая 2018 года</w:t>
      </w:r>
      <w:r w:rsidRPr="007B6BB0">
        <w:rPr>
          <w:rFonts w:eastAsia="Calibri"/>
          <w:sz w:val="28"/>
          <w:szCs w:val="28"/>
          <w:lang w:eastAsia="en-US"/>
        </w:rPr>
        <w:t xml:space="preserve"> №</w:t>
      </w:r>
      <w:r>
        <w:rPr>
          <w:rFonts w:eastAsia="Calibri"/>
          <w:sz w:val="28"/>
          <w:szCs w:val="28"/>
          <w:lang w:eastAsia="en-US"/>
        </w:rPr>
        <w:t> </w:t>
      </w:r>
      <w:r w:rsidRPr="007B6BB0">
        <w:rPr>
          <w:rFonts w:eastAsia="Calibri"/>
          <w:sz w:val="28"/>
          <w:szCs w:val="28"/>
          <w:lang w:eastAsia="en-US"/>
        </w:rPr>
        <w:t xml:space="preserve">204 </w:t>
      </w:r>
      <w:r w:rsidRPr="007B6BB0">
        <w:rPr>
          <w:sz w:val="28"/>
          <w:szCs w:val="28"/>
        </w:rPr>
        <w:t>«О национальных целях и стратегических задачах развития Российской Федерации на период до 2024 года», реализация которого началась 1 января 2019 года.</w:t>
      </w:r>
      <w:r>
        <w:rPr>
          <w:sz w:val="28"/>
          <w:szCs w:val="28"/>
        </w:rPr>
        <w:t xml:space="preserve"> </w:t>
      </w:r>
    </w:p>
    <w:p w:rsidR="000D08EA" w:rsidRDefault="000D08EA" w:rsidP="000D08EA">
      <w:pPr>
        <w:autoSpaceDE w:val="0"/>
        <w:autoSpaceDN w:val="0"/>
        <w:adjustRightInd w:val="0"/>
        <w:ind w:firstLine="708"/>
        <w:jc w:val="both"/>
        <w:rPr>
          <w:sz w:val="28"/>
          <w:szCs w:val="28"/>
        </w:rPr>
      </w:pPr>
      <w:r w:rsidRPr="007B6BB0">
        <w:rPr>
          <w:sz w:val="28"/>
          <w:szCs w:val="28"/>
        </w:rPr>
        <w:t xml:space="preserve">Паспорт национального проекта «Образование» утвержден президиумом Совета при Президенте РФ по стратегическому развитию и национальным проектам (протокол от 24.12.2018 № 16). В национальный проект «Образование» включены 10 федеральных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(Повышение конкурентоспособности профессионального образования)», «Новые возможности для каждого», «Социальная активность», «Экспорт образования», «Социальные лифты для каждого». </w:t>
      </w:r>
    </w:p>
    <w:p w:rsidR="000D08EA" w:rsidRDefault="000D08EA" w:rsidP="000D08EA">
      <w:pPr>
        <w:autoSpaceDE w:val="0"/>
        <w:autoSpaceDN w:val="0"/>
        <w:adjustRightInd w:val="0"/>
        <w:ind w:firstLine="708"/>
        <w:jc w:val="both"/>
        <w:rPr>
          <w:sz w:val="28"/>
          <w:szCs w:val="28"/>
        </w:rPr>
      </w:pPr>
      <w:r>
        <w:rPr>
          <w:sz w:val="28"/>
          <w:szCs w:val="28"/>
        </w:rPr>
        <w:t xml:space="preserve">В </w:t>
      </w:r>
      <w:proofErr w:type="spellStart"/>
      <w:r>
        <w:rPr>
          <w:sz w:val="28"/>
          <w:szCs w:val="28"/>
        </w:rPr>
        <w:t>Рогнединском</w:t>
      </w:r>
      <w:proofErr w:type="spellEnd"/>
      <w:r>
        <w:rPr>
          <w:sz w:val="28"/>
          <w:szCs w:val="28"/>
        </w:rPr>
        <w:t xml:space="preserve"> муниципальном районе, на реализацию национального проекта «Образование»,</w:t>
      </w:r>
      <w:r w:rsidRPr="00093D1A">
        <w:rPr>
          <w:sz w:val="28"/>
          <w:szCs w:val="28"/>
        </w:rPr>
        <w:t xml:space="preserve"> </w:t>
      </w:r>
      <w:r>
        <w:rPr>
          <w:sz w:val="28"/>
          <w:szCs w:val="28"/>
        </w:rPr>
        <w:t xml:space="preserve">в рамках регионального проекта «Успех каждого ребенка» государственной программы «Развитие образования и науки Брянской области», </w:t>
      </w:r>
      <w:r w:rsidRPr="00093D1A">
        <w:rPr>
          <w:sz w:val="28"/>
          <w:szCs w:val="28"/>
        </w:rPr>
        <w:t xml:space="preserve"> </w:t>
      </w:r>
      <w:r w:rsidRPr="007B6BB0">
        <w:rPr>
          <w:sz w:val="28"/>
          <w:szCs w:val="28"/>
        </w:rPr>
        <w:t xml:space="preserve">предусмотрены средства </w:t>
      </w:r>
      <w:r>
        <w:rPr>
          <w:sz w:val="28"/>
          <w:szCs w:val="28"/>
        </w:rPr>
        <w:t xml:space="preserve">федерального, </w:t>
      </w:r>
      <w:r w:rsidRPr="007B6BB0">
        <w:rPr>
          <w:sz w:val="28"/>
          <w:szCs w:val="28"/>
        </w:rPr>
        <w:t xml:space="preserve">областного </w:t>
      </w:r>
      <w:r>
        <w:rPr>
          <w:sz w:val="28"/>
          <w:szCs w:val="28"/>
        </w:rPr>
        <w:t xml:space="preserve">и местного </w:t>
      </w:r>
      <w:r w:rsidRPr="007B6BB0">
        <w:rPr>
          <w:sz w:val="28"/>
          <w:szCs w:val="28"/>
        </w:rPr>
        <w:t>бюджет</w:t>
      </w:r>
      <w:r>
        <w:rPr>
          <w:sz w:val="28"/>
          <w:szCs w:val="28"/>
        </w:rPr>
        <w:t>а</w:t>
      </w:r>
      <w:r w:rsidRPr="00B82518">
        <w:rPr>
          <w:sz w:val="28"/>
          <w:szCs w:val="28"/>
        </w:rPr>
        <w:t xml:space="preserve"> </w:t>
      </w:r>
      <w:r>
        <w:rPr>
          <w:sz w:val="28"/>
          <w:szCs w:val="28"/>
        </w:rPr>
        <w:t>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0D08EA" w:rsidRDefault="000D08EA" w:rsidP="000D08EA">
      <w:pPr>
        <w:autoSpaceDE w:val="0"/>
        <w:autoSpaceDN w:val="0"/>
        <w:adjustRightInd w:val="0"/>
        <w:ind w:firstLine="708"/>
        <w:jc w:val="both"/>
        <w:rPr>
          <w:sz w:val="28"/>
          <w:szCs w:val="28"/>
        </w:rPr>
      </w:pPr>
      <w:r>
        <w:rPr>
          <w:sz w:val="28"/>
          <w:szCs w:val="28"/>
        </w:rPr>
        <w:t xml:space="preserve">Общий объем бюджетных ассигнований, предусматриваемых в бюджете </w:t>
      </w:r>
      <w:proofErr w:type="spellStart"/>
      <w:r>
        <w:rPr>
          <w:sz w:val="28"/>
          <w:szCs w:val="28"/>
        </w:rPr>
        <w:t>Рогнединского</w:t>
      </w:r>
      <w:proofErr w:type="spellEnd"/>
      <w:r>
        <w:rPr>
          <w:sz w:val="28"/>
          <w:szCs w:val="28"/>
        </w:rPr>
        <w:t xml:space="preserve"> муниципального района Брянской области на </w:t>
      </w:r>
      <w:r>
        <w:rPr>
          <w:sz w:val="28"/>
          <w:szCs w:val="28"/>
        </w:rPr>
        <w:lastRenderedPageBreak/>
        <w:t xml:space="preserve">финансовое обеспечение расходных обязательств, в том числе направленных на достижение результатов регионального проекта, в целях </w:t>
      </w:r>
      <w:proofErr w:type="spellStart"/>
      <w:r>
        <w:rPr>
          <w:sz w:val="28"/>
          <w:szCs w:val="28"/>
        </w:rPr>
        <w:t>софинансирования</w:t>
      </w:r>
      <w:proofErr w:type="spellEnd"/>
      <w:r>
        <w:rPr>
          <w:sz w:val="28"/>
          <w:szCs w:val="28"/>
        </w:rPr>
        <w:t xml:space="preserve"> которых предоставляется Субсидия, составляет в 2020 году 397,7 тыс. рублей:</w:t>
      </w:r>
    </w:p>
    <w:p w:rsidR="000D08EA" w:rsidRDefault="000D08EA" w:rsidP="000D08EA">
      <w:pPr>
        <w:ind w:firstLine="709"/>
        <w:jc w:val="both"/>
        <w:rPr>
          <w:spacing w:val="6"/>
          <w:sz w:val="28"/>
          <w:szCs w:val="28"/>
        </w:rPr>
      </w:pPr>
      <w:r w:rsidRPr="00CA77A1">
        <w:rPr>
          <w:spacing w:val="6"/>
          <w:sz w:val="28"/>
          <w:szCs w:val="28"/>
        </w:rPr>
        <w:t xml:space="preserve">Из общего объема </w:t>
      </w:r>
      <w:proofErr w:type="gramStart"/>
      <w:r w:rsidRPr="00CA77A1">
        <w:rPr>
          <w:spacing w:val="6"/>
          <w:sz w:val="28"/>
          <w:szCs w:val="28"/>
        </w:rPr>
        <w:t xml:space="preserve">средств, </w:t>
      </w:r>
      <w:r>
        <w:rPr>
          <w:spacing w:val="6"/>
          <w:sz w:val="28"/>
          <w:szCs w:val="28"/>
        </w:rPr>
        <w:t>предусмотре</w:t>
      </w:r>
      <w:r w:rsidRPr="00CA77A1">
        <w:rPr>
          <w:spacing w:val="6"/>
          <w:sz w:val="28"/>
          <w:szCs w:val="28"/>
        </w:rPr>
        <w:t xml:space="preserve">нных на реализацию </w:t>
      </w:r>
      <w:r>
        <w:rPr>
          <w:spacing w:val="6"/>
          <w:sz w:val="28"/>
          <w:szCs w:val="28"/>
        </w:rPr>
        <w:br/>
      </w:r>
      <w:r w:rsidRPr="00CA77A1">
        <w:rPr>
          <w:spacing w:val="6"/>
          <w:sz w:val="28"/>
          <w:szCs w:val="28"/>
        </w:rPr>
        <w:t>региональн</w:t>
      </w:r>
      <w:r>
        <w:rPr>
          <w:spacing w:val="6"/>
          <w:sz w:val="28"/>
          <w:szCs w:val="28"/>
        </w:rPr>
        <w:t>ого</w:t>
      </w:r>
      <w:r w:rsidRPr="00CA77A1">
        <w:rPr>
          <w:spacing w:val="6"/>
          <w:sz w:val="28"/>
          <w:szCs w:val="28"/>
        </w:rPr>
        <w:t xml:space="preserve"> проект</w:t>
      </w:r>
      <w:r>
        <w:rPr>
          <w:spacing w:val="6"/>
          <w:sz w:val="28"/>
          <w:szCs w:val="28"/>
        </w:rPr>
        <w:t>а</w:t>
      </w:r>
      <w:r w:rsidRPr="00CA77A1">
        <w:rPr>
          <w:spacing w:val="6"/>
          <w:sz w:val="28"/>
          <w:szCs w:val="28"/>
        </w:rPr>
        <w:t xml:space="preserve"> средства федерального бюджета составляют</w:t>
      </w:r>
      <w:proofErr w:type="gramEnd"/>
      <w:r w:rsidRPr="00CA77A1">
        <w:rPr>
          <w:spacing w:val="6"/>
          <w:sz w:val="28"/>
          <w:szCs w:val="28"/>
        </w:rPr>
        <w:t xml:space="preserve"> –</w:t>
      </w:r>
      <w:r>
        <w:rPr>
          <w:spacing w:val="6"/>
          <w:sz w:val="28"/>
          <w:szCs w:val="28"/>
        </w:rPr>
        <w:t xml:space="preserve"> 98,0</w:t>
      </w:r>
      <w:r w:rsidRPr="00CA77A1">
        <w:rPr>
          <w:spacing w:val="6"/>
          <w:sz w:val="28"/>
          <w:szCs w:val="28"/>
        </w:rPr>
        <w:t xml:space="preserve"> % общих расходов, средства областного бюджета –</w:t>
      </w:r>
      <w:r>
        <w:rPr>
          <w:spacing w:val="6"/>
          <w:sz w:val="28"/>
          <w:szCs w:val="28"/>
        </w:rPr>
        <w:t xml:space="preserve"> 1,0</w:t>
      </w:r>
      <w:r w:rsidRPr="00CA77A1">
        <w:rPr>
          <w:spacing w:val="6"/>
          <w:sz w:val="28"/>
          <w:szCs w:val="28"/>
        </w:rPr>
        <w:t>% общих расходов,</w:t>
      </w:r>
      <w:r>
        <w:rPr>
          <w:spacing w:val="6"/>
          <w:sz w:val="28"/>
          <w:szCs w:val="28"/>
        </w:rPr>
        <w:t xml:space="preserve"> </w:t>
      </w:r>
      <w:r w:rsidRPr="00CA77A1">
        <w:rPr>
          <w:spacing w:val="6"/>
          <w:sz w:val="28"/>
          <w:szCs w:val="28"/>
        </w:rPr>
        <w:t xml:space="preserve">средства </w:t>
      </w:r>
      <w:r>
        <w:rPr>
          <w:spacing w:val="6"/>
          <w:sz w:val="28"/>
          <w:szCs w:val="28"/>
        </w:rPr>
        <w:t xml:space="preserve">местного </w:t>
      </w:r>
      <w:r w:rsidRPr="00CA77A1">
        <w:rPr>
          <w:spacing w:val="6"/>
          <w:sz w:val="28"/>
          <w:szCs w:val="28"/>
        </w:rPr>
        <w:t>бюджет</w:t>
      </w:r>
      <w:r>
        <w:rPr>
          <w:spacing w:val="6"/>
          <w:sz w:val="28"/>
          <w:szCs w:val="28"/>
        </w:rPr>
        <w:t>а</w:t>
      </w:r>
      <w:r w:rsidRPr="00CA77A1">
        <w:rPr>
          <w:spacing w:val="6"/>
          <w:sz w:val="28"/>
          <w:szCs w:val="28"/>
        </w:rPr>
        <w:t xml:space="preserve"> –</w:t>
      </w:r>
      <w:r>
        <w:rPr>
          <w:spacing w:val="6"/>
          <w:sz w:val="28"/>
          <w:szCs w:val="28"/>
        </w:rPr>
        <w:t xml:space="preserve"> 1,0</w:t>
      </w:r>
      <w:r w:rsidRPr="00CA77A1">
        <w:rPr>
          <w:spacing w:val="6"/>
          <w:sz w:val="28"/>
          <w:szCs w:val="28"/>
        </w:rPr>
        <w:t xml:space="preserve"> % общих расходов.</w:t>
      </w:r>
    </w:p>
    <w:p w:rsidR="000D08EA" w:rsidRDefault="000D08EA" w:rsidP="000D08EA">
      <w:pPr>
        <w:autoSpaceDE w:val="0"/>
        <w:autoSpaceDN w:val="0"/>
        <w:adjustRightInd w:val="0"/>
        <w:ind w:firstLine="709"/>
        <w:jc w:val="both"/>
        <w:rPr>
          <w:spacing w:val="4"/>
          <w:sz w:val="28"/>
          <w:szCs w:val="28"/>
        </w:rPr>
      </w:pPr>
      <w:r w:rsidRPr="005247BB">
        <w:rPr>
          <w:spacing w:val="4"/>
          <w:sz w:val="28"/>
          <w:szCs w:val="28"/>
        </w:rPr>
        <w:t xml:space="preserve">Кассовые расходы </w:t>
      </w:r>
      <w:r>
        <w:rPr>
          <w:spacing w:val="4"/>
          <w:sz w:val="28"/>
          <w:szCs w:val="28"/>
        </w:rPr>
        <w:t>в</w:t>
      </w:r>
      <w:r w:rsidRPr="005247BB">
        <w:rPr>
          <w:spacing w:val="4"/>
          <w:sz w:val="28"/>
          <w:szCs w:val="28"/>
        </w:rPr>
        <w:t xml:space="preserve"> 2020 год</w:t>
      </w:r>
      <w:r>
        <w:rPr>
          <w:spacing w:val="4"/>
          <w:sz w:val="28"/>
          <w:szCs w:val="28"/>
        </w:rPr>
        <w:t>у</w:t>
      </w:r>
      <w:r w:rsidRPr="005247BB">
        <w:rPr>
          <w:spacing w:val="4"/>
          <w:sz w:val="28"/>
          <w:szCs w:val="28"/>
        </w:rPr>
        <w:t xml:space="preserve"> составили </w:t>
      </w:r>
      <w:r>
        <w:rPr>
          <w:spacing w:val="4"/>
          <w:sz w:val="28"/>
          <w:szCs w:val="28"/>
        </w:rPr>
        <w:t xml:space="preserve">397,7 тыс. </w:t>
      </w:r>
      <w:r w:rsidRPr="005247BB">
        <w:rPr>
          <w:spacing w:val="4"/>
          <w:sz w:val="28"/>
          <w:szCs w:val="28"/>
        </w:rPr>
        <w:t xml:space="preserve"> рублей, или </w:t>
      </w:r>
      <w:r>
        <w:rPr>
          <w:spacing w:val="4"/>
          <w:sz w:val="28"/>
          <w:szCs w:val="28"/>
        </w:rPr>
        <w:t xml:space="preserve">   100,0</w:t>
      </w:r>
      <w:r w:rsidRPr="005247BB">
        <w:rPr>
          <w:spacing w:val="4"/>
          <w:sz w:val="28"/>
          <w:szCs w:val="28"/>
        </w:rPr>
        <w:t xml:space="preserve"> % от утвержденных расходов.</w:t>
      </w:r>
    </w:p>
    <w:p w:rsidR="000D08EA" w:rsidRDefault="000D08EA" w:rsidP="000D08EA">
      <w:pPr>
        <w:pStyle w:val="Default"/>
        <w:ind w:firstLine="709"/>
        <w:jc w:val="both"/>
        <w:rPr>
          <w:bCs/>
          <w:sz w:val="28"/>
          <w:szCs w:val="28"/>
        </w:rPr>
      </w:pPr>
      <w:r>
        <w:rPr>
          <w:sz w:val="28"/>
          <w:szCs w:val="28"/>
        </w:rPr>
        <w:t>С</w:t>
      </w:r>
      <w:r w:rsidRPr="00C87DDF">
        <w:rPr>
          <w:sz w:val="28"/>
          <w:szCs w:val="28"/>
        </w:rPr>
        <w:t>оздани</w:t>
      </w:r>
      <w:r>
        <w:rPr>
          <w:sz w:val="28"/>
          <w:szCs w:val="28"/>
        </w:rPr>
        <w:t>е</w:t>
      </w:r>
      <w:r w:rsidRPr="00C87DDF">
        <w:rPr>
          <w:sz w:val="28"/>
          <w:szCs w:val="28"/>
        </w:rPr>
        <w:t xml:space="preserve"> новых мест в образовательных организациях различных типов для реализации дополнительных общеразвивающих программ всех направленностей</w:t>
      </w:r>
      <w:r w:rsidRPr="00F56C26">
        <w:rPr>
          <w:bCs/>
          <w:sz w:val="28"/>
          <w:szCs w:val="28"/>
        </w:rPr>
        <w:t xml:space="preserve"> включен</w:t>
      </w:r>
      <w:r>
        <w:rPr>
          <w:bCs/>
          <w:sz w:val="28"/>
          <w:szCs w:val="28"/>
        </w:rPr>
        <w:t>о</w:t>
      </w:r>
      <w:r w:rsidRPr="00F56C26">
        <w:rPr>
          <w:bCs/>
          <w:sz w:val="28"/>
          <w:szCs w:val="28"/>
        </w:rPr>
        <w:t xml:space="preserve"> в </w:t>
      </w:r>
      <w:r>
        <w:rPr>
          <w:bCs/>
          <w:sz w:val="28"/>
          <w:szCs w:val="28"/>
        </w:rPr>
        <w:t>муниципальную</w:t>
      </w:r>
      <w:r w:rsidRPr="00F56C26">
        <w:rPr>
          <w:bCs/>
          <w:sz w:val="28"/>
          <w:szCs w:val="28"/>
        </w:rPr>
        <w:t xml:space="preserve"> программу «Развитие образования </w:t>
      </w:r>
      <w:proofErr w:type="spellStart"/>
      <w:r>
        <w:rPr>
          <w:bCs/>
          <w:sz w:val="28"/>
          <w:szCs w:val="28"/>
        </w:rPr>
        <w:t>Рогнединского</w:t>
      </w:r>
      <w:proofErr w:type="spellEnd"/>
      <w:r>
        <w:rPr>
          <w:bCs/>
          <w:sz w:val="28"/>
          <w:szCs w:val="28"/>
        </w:rPr>
        <w:t xml:space="preserve"> района Брянской области (2020-2022 годы)</w:t>
      </w:r>
      <w:r w:rsidRPr="00F56C26">
        <w:rPr>
          <w:bCs/>
          <w:sz w:val="28"/>
          <w:szCs w:val="28"/>
        </w:rPr>
        <w:t>»</w:t>
      </w:r>
      <w:r>
        <w:rPr>
          <w:bCs/>
          <w:sz w:val="28"/>
          <w:szCs w:val="28"/>
        </w:rPr>
        <w:t xml:space="preserve">, утвержденную постановлением администрации </w:t>
      </w:r>
      <w:proofErr w:type="spellStart"/>
      <w:r>
        <w:rPr>
          <w:bCs/>
          <w:sz w:val="28"/>
          <w:szCs w:val="28"/>
        </w:rPr>
        <w:t>Рогнединского</w:t>
      </w:r>
      <w:proofErr w:type="spellEnd"/>
      <w:r>
        <w:rPr>
          <w:bCs/>
          <w:sz w:val="28"/>
          <w:szCs w:val="28"/>
        </w:rPr>
        <w:t xml:space="preserve"> района от 28.12.2019года  № 587</w:t>
      </w:r>
      <w:r w:rsidRPr="00F56C26">
        <w:rPr>
          <w:bCs/>
          <w:sz w:val="28"/>
          <w:szCs w:val="28"/>
        </w:rPr>
        <w:t>.</w:t>
      </w:r>
    </w:p>
    <w:p w:rsidR="000D08EA" w:rsidRDefault="000D08EA" w:rsidP="000D08EA">
      <w:pPr>
        <w:pStyle w:val="Default"/>
        <w:ind w:firstLine="709"/>
        <w:jc w:val="both"/>
        <w:rPr>
          <w:bCs/>
          <w:sz w:val="28"/>
          <w:szCs w:val="28"/>
        </w:rPr>
      </w:pPr>
      <w:r>
        <w:rPr>
          <w:bCs/>
          <w:sz w:val="28"/>
          <w:szCs w:val="28"/>
        </w:rPr>
        <w:t xml:space="preserve">В паспорте муниципальной программы </w:t>
      </w:r>
      <w:r w:rsidRPr="00F56C26">
        <w:rPr>
          <w:bCs/>
          <w:sz w:val="28"/>
          <w:szCs w:val="28"/>
        </w:rPr>
        <w:t xml:space="preserve">«Развитие образования </w:t>
      </w:r>
      <w:proofErr w:type="spellStart"/>
      <w:r>
        <w:rPr>
          <w:bCs/>
          <w:sz w:val="28"/>
          <w:szCs w:val="28"/>
        </w:rPr>
        <w:t>Рогнединского</w:t>
      </w:r>
      <w:proofErr w:type="spellEnd"/>
      <w:r>
        <w:rPr>
          <w:bCs/>
          <w:sz w:val="28"/>
          <w:szCs w:val="28"/>
        </w:rPr>
        <w:t xml:space="preserve"> района Брянской области (2020-2022 годы)</w:t>
      </w:r>
      <w:r w:rsidRPr="00F56C26">
        <w:rPr>
          <w:bCs/>
          <w:sz w:val="28"/>
          <w:szCs w:val="28"/>
        </w:rPr>
        <w:t>»</w:t>
      </w:r>
      <w:r>
        <w:rPr>
          <w:bCs/>
          <w:sz w:val="28"/>
          <w:szCs w:val="28"/>
        </w:rPr>
        <w:t xml:space="preserve"> определены цели, задачи, этапы, сроки реализации  и ожидаемые результаты муниципальной программы.</w:t>
      </w:r>
    </w:p>
    <w:p w:rsidR="000D08EA" w:rsidRDefault="000D08EA" w:rsidP="000D08EA">
      <w:pPr>
        <w:pStyle w:val="Default"/>
        <w:ind w:firstLine="709"/>
        <w:jc w:val="both"/>
        <w:rPr>
          <w:bCs/>
          <w:sz w:val="28"/>
          <w:szCs w:val="28"/>
        </w:rPr>
      </w:pPr>
      <w:r>
        <w:rPr>
          <w:bCs/>
          <w:sz w:val="28"/>
          <w:szCs w:val="28"/>
        </w:rPr>
        <w:t>Информация о создании новых мест представлена в таблице</w:t>
      </w:r>
    </w:p>
    <w:tbl>
      <w:tblPr>
        <w:tblStyle w:val="a3"/>
        <w:tblW w:w="0" w:type="auto"/>
        <w:tblLook w:val="04A0" w:firstRow="1" w:lastRow="0" w:firstColumn="1" w:lastColumn="0" w:noHBand="0" w:noVBand="1"/>
      </w:tblPr>
      <w:tblGrid>
        <w:gridCol w:w="3446"/>
        <w:gridCol w:w="1907"/>
        <w:gridCol w:w="2268"/>
        <w:gridCol w:w="1949"/>
      </w:tblGrid>
      <w:tr w:rsidR="000D08EA" w:rsidTr="00270B83">
        <w:tc>
          <w:tcPr>
            <w:tcW w:w="3446" w:type="dxa"/>
          </w:tcPr>
          <w:p w:rsidR="000D08EA" w:rsidRPr="007C0E87" w:rsidRDefault="000D08EA" w:rsidP="00270B83">
            <w:pPr>
              <w:pStyle w:val="Default"/>
              <w:jc w:val="center"/>
              <w:rPr>
                <w:b/>
                <w:bCs/>
              </w:rPr>
            </w:pPr>
            <w:r w:rsidRPr="007C0E87">
              <w:rPr>
                <w:b/>
                <w:bCs/>
              </w:rPr>
              <w:t>Наименование организации, на базе которой создаются новые места</w:t>
            </w:r>
          </w:p>
        </w:tc>
        <w:tc>
          <w:tcPr>
            <w:tcW w:w="1907" w:type="dxa"/>
            <w:vAlign w:val="center"/>
          </w:tcPr>
          <w:p w:rsidR="000D08EA" w:rsidRPr="007C0E87" w:rsidRDefault="000D08EA" w:rsidP="00270B83">
            <w:pPr>
              <w:pStyle w:val="Default"/>
              <w:jc w:val="center"/>
              <w:rPr>
                <w:b/>
                <w:bCs/>
              </w:rPr>
            </w:pPr>
            <w:r w:rsidRPr="007C0E87">
              <w:rPr>
                <w:b/>
                <w:bCs/>
              </w:rPr>
              <w:t>Адрес организации</w:t>
            </w:r>
          </w:p>
        </w:tc>
        <w:tc>
          <w:tcPr>
            <w:tcW w:w="2268" w:type="dxa"/>
            <w:vAlign w:val="center"/>
          </w:tcPr>
          <w:p w:rsidR="000D08EA" w:rsidRDefault="000D08EA" w:rsidP="00270B83">
            <w:pPr>
              <w:pStyle w:val="Default"/>
              <w:jc w:val="center"/>
              <w:rPr>
                <w:b/>
                <w:bCs/>
              </w:rPr>
            </w:pPr>
            <w:r w:rsidRPr="007C0E87">
              <w:rPr>
                <w:b/>
                <w:bCs/>
              </w:rPr>
              <w:t>Направленность мест</w:t>
            </w:r>
          </w:p>
          <w:p w:rsidR="000D08EA" w:rsidRPr="007C0E87" w:rsidRDefault="000D08EA" w:rsidP="00270B83">
            <w:pPr>
              <w:pStyle w:val="Default"/>
              <w:jc w:val="center"/>
              <w:rPr>
                <w:b/>
                <w:bCs/>
              </w:rPr>
            </w:pPr>
            <w:r>
              <w:rPr>
                <w:b/>
                <w:bCs/>
              </w:rPr>
              <w:t>Количество мест</w:t>
            </w:r>
          </w:p>
        </w:tc>
        <w:tc>
          <w:tcPr>
            <w:tcW w:w="1949" w:type="dxa"/>
            <w:vAlign w:val="center"/>
          </w:tcPr>
          <w:p w:rsidR="000D08EA" w:rsidRPr="007C0E87" w:rsidRDefault="000D08EA" w:rsidP="00270B83">
            <w:pPr>
              <w:pStyle w:val="Default"/>
              <w:jc w:val="center"/>
              <w:rPr>
                <w:b/>
                <w:bCs/>
              </w:rPr>
            </w:pPr>
            <w:r w:rsidRPr="007C0E87">
              <w:rPr>
                <w:b/>
                <w:bCs/>
              </w:rPr>
              <w:t xml:space="preserve">Стоимость создания новых мест, </w:t>
            </w:r>
            <w:r>
              <w:rPr>
                <w:b/>
                <w:bCs/>
              </w:rPr>
              <w:t xml:space="preserve">тыс. </w:t>
            </w:r>
            <w:r w:rsidRPr="007C0E87">
              <w:rPr>
                <w:b/>
                <w:bCs/>
              </w:rPr>
              <w:t>руб.</w:t>
            </w:r>
          </w:p>
        </w:tc>
      </w:tr>
      <w:tr w:rsidR="000D08EA" w:rsidTr="00270B83">
        <w:tc>
          <w:tcPr>
            <w:tcW w:w="3446" w:type="dxa"/>
            <w:vAlign w:val="center"/>
          </w:tcPr>
          <w:p w:rsidR="000D08EA" w:rsidRPr="007C0E87" w:rsidRDefault="000D08EA" w:rsidP="00270B83">
            <w:pPr>
              <w:pStyle w:val="Default"/>
              <w:jc w:val="center"/>
              <w:rPr>
                <w:bCs/>
              </w:rPr>
            </w:pPr>
            <w:r w:rsidRPr="007C0E87">
              <w:rPr>
                <w:bCs/>
              </w:rPr>
              <w:t>МБОУ «</w:t>
            </w:r>
            <w:proofErr w:type="spellStart"/>
            <w:r>
              <w:rPr>
                <w:bCs/>
              </w:rPr>
              <w:t>Рогнедин</w:t>
            </w:r>
            <w:r w:rsidRPr="007C0E87">
              <w:rPr>
                <w:bCs/>
              </w:rPr>
              <w:t>ская</w:t>
            </w:r>
            <w:proofErr w:type="spellEnd"/>
            <w:r w:rsidRPr="007C0E87">
              <w:rPr>
                <w:bCs/>
              </w:rPr>
              <w:t xml:space="preserve"> ср</w:t>
            </w:r>
            <w:r>
              <w:rPr>
                <w:bCs/>
              </w:rPr>
              <w:t>едняя общеобразовательная школа</w:t>
            </w:r>
            <w:r w:rsidRPr="007C0E87">
              <w:rPr>
                <w:bCs/>
              </w:rPr>
              <w:t>»</w:t>
            </w:r>
          </w:p>
        </w:tc>
        <w:tc>
          <w:tcPr>
            <w:tcW w:w="1907" w:type="dxa"/>
            <w:vAlign w:val="center"/>
          </w:tcPr>
          <w:p w:rsidR="000D08EA" w:rsidRPr="007C0E87" w:rsidRDefault="000D08EA" w:rsidP="00270B83">
            <w:pPr>
              <w:pStyle w:val="Default"/>
              <w:jc w:val="center"/>
              <w:rPr>
                <w:bCs/>
              </w:rPr>
            </w:pPr>
            <w:r>
              <w:rPr>
                <w:bCs/>
              </w:rPr>
              <w:t xml:space="preserve"> Брянская обл., </w:t>
            </w:r>
            <w:proofErr w:type="spellStart"/>
            <w:r>
              <w:rPr>
                <w:bCs/>
              </w:rPr>
              <w:t>Рогнединский</w:t>
            </w:r>
            <w:proofErr w:type="spellEnd"/>
            <w:r>
              <w:rPr>
                <w:bCs/>
              </w:rPr>
              <w:t xml:space="preserve"> </w:t>
            </w:r>
            <w:proofErr w:type="gramStart"/>
            <w:r>
              <w:rPr>
                <w:bCs/>
              </w:rPr>
              <w:t>р</w:t>
            </w:r>
            <w:proofErr w:type="gramEnd"/>
            <w:r>
              <w:rPr>
                <w:bCs/>
              </w:rPr>
              <w:t>, п. Рогнедино, ул. Первомайская , д.1</w:t>
            </w:r>
          </w:p>
        </w:tc>
        <w:tc>
          <w:tcPr>
            <w:tcW w:w="2268" w:type="dxa"/>
            <w:vAlign w:val="center"/>
          </w:tcPr>
          <w:p w:rsidR="000D08EA" w:rsidRDefault="000D08EA" w:rsidP="00270B83">
            <w:pPr>
              <w:pStyle w:val="Default"/>
              <w:jc w:val="center"/>
              <w:rPr>
                <w:bCs/>
              </w:rPr>
            </w:pPr>
            <w:r>
              <w:rPr>
                <w:bCs/>
              </w:rPr>
              <w:t>техническая,</w:t>
            </w:r>
          </w:p>
          <w:p w:rsidR="000D08EA" w:rsidRPr="007C0E87" w:rsidRDefault="000D08EA" w:rsidP="00270B83">
            <w:pPr>
              <w:pStyle w:val="Default"/>
              <w:jc w:val="center"/>
              <w:rPr>
                <w:bCs/>
              </w:rPr>
            </w:pPr>
            <w:r>
              <w:rPr>
                <w:bCs/>
              </w:rPr>
              <w:t>15 мест</w:t>
            </w:r>
          </w:p>
        </w:tc>
        <w:tc>
          <w:tcPr>
            <w:tcW w:w="1949" w:type="dxa"/>
            <w:vAlign w:val="center"/>
          </w:tcPr>
          <w:p w:rsidR="000D08EA" w:rsidRPr="007C0E87" w:rsidRDefault="000D08EA" w:rsidP="00270B83">
            <w:pPr>
              <w:pStyle w:val="Default"/>
              <w:jc w:val="center"/>
              <w:rPr>
                <w:bCs/>
              </w:rPr>
            </w:pPr>
            <w:r>
              <w:rPr>
                <w:bCs/>
              </w:rPr>
              <w:t>222,6</w:t>
            </w:r>
          </w:p>
        </w:tc>
      </w:tr>
      <w:tr w:rsidR="000D08EA" w:rsidTr="00270B83">
        <w:tc>
          <w:tcPr>
            <w:tcW w:w="3446" w:type="dxa"/>
            <w:vAlign w:val="center"/>
          </w:tcPr>
          <w:p w:rsidR="000D08EA" w:rsidRPr="007C0E87" w:rsidRDefault="000D08EA" w:rsidP="00270B83">
            <w:pPr>
              <w:pStyle w:val="Default"/>
              <w:jc w:val="center"/>
              <w:rPr>
                <w:bCs/>
              </w:rPr>
            </w:pPr>
            <w:r w:rsidRPr="007C0E87">
              <w:rPr>
                <w:bCs/>
              </w:rPr>
              <w:t>МБОУ «</w:t>
            </w:r>
            <w:proofErr w:type="spellStart"/>
            <w:r>
              <w:rPr>
                <w:bCs/>
              </w:rPr>
              <w:t>Вороновская</w:t>
            </w:r>
            <w:proofErr w:type="spellEnd"/>
            <w:r w:rsidRPr="007C0E87">
              <w:rPr>
                <w:bCs/>
              </w:rPr>
              <w:t xml:space="preserve"> ср</w:t>
            </w:r>
            <w:r>
              <w:rPr>
                <w:bCs/>
              </w:rPr>
              <w:t>едняя общеобразовательная школа</w:t>
            </w:r>
            <w:r w:rsidRPr="007C0E87">
              <w:rPr>
                <w:bCs/>
              </w:rPr>
              <w:t>»</w:t>
            </w:r>
          </w:p>
        </w:tc>
        <w:tc>
          <w:tcPr>
            <w:tcW w:w="1907" w:type="dxa"/>
            <w:vAlign w:val="center"/>
          </w:tcPr>
          <w:p w:rsidR="000D08EA" w:rsidRDefault="000D08EA" w:rsidP="00270B83">
            <w:pPr>
              <w:pStyle w:val="Default"/>
              <w:jc w:val="center"/>
              <w:rPr>
                <w:bCs/>
              </w:rPr>
            </w:pPr>
            <w:r>
              <w:rPr>
                <w:bCs/>
              </w:rPr>
              <w:t xml:space="preserve"> Брянская обл., </w:t>
            </w:r>
            <w:proofErr w:type="spellStart"/>
            <w:r>
              <w:rPr>
                <w:bCs/>
              </w:rPr>
              <w:t>Рогнединский</w:t>
            </w:r>
            <w:proofErr w:type="spellEnd"/>
            <w:r>
              <w:rPr>
                <w:bCs/>
              </w:rPr>
              <w:t xml:space="preserve"> р, </w:t>
            </w:r>
            <w:proofErr w:type="spellStart"/>
            <w:r>
              <w:rPr>
                <w:bCs/>
              </w:rPr>
              <w:t>с</w:t>
            </w:r>
            <w:proofErr w:type="gramStart"/>
            <w:r>
              <w:rPr>
                <w:bCs/>
              </w:rPr>
              <w:t>.В</w:t>
            </w:r>
            <w:proofErr w:type="gramEnd"/>
            <w:r>
              <w:rPr>
                <w:bCs/>
              </w:rPr>
              <w:t>ороново</w:t>
            </w:r>
            <w:proofErr w:type="spellEnd"/>
            <w:r>
              <w:rPr>
                <w:bCs/>
              </w:rPr>
              <w:t xml:space="preserve">, </w:t>
            </w:r>
          </w:p>
          <w:p w:rsidR="000D08EA" w:rsidRPr="007C0E87" w:rsidRDefault="000D08EA" w:rsidP="00270B83">
            <w:pPr>
              <w:pStyle w:val="Default"/>
              <w:jc w:val="center"/>
              <w:rPr>
                <w:bCs/>
              </w:rPr>
            </w:pPr>
            <w:r>
              <w:rPr>
                <w:bCs/>
              </w:rPr>
              <w:t>ул. Школьная, д.1</w:t>
            </w:r>
          </w:p>
        </w:tc>
        <w:tc>
          <w:tcPr>
            <w:tcW w:w="2268" w:type="dxa"/>
            <w:vAlign w:val="center"/>
          </w:tcPr>
          <w:p w:rsidR="000D08EA" w:rsidRDefault="000D08EA" w:rsidP="00270B83">
            <w:pPr>
              <w:pStyle w:val="Default"/>
              <w:jc w:val="center"/>
              <w:rPr>
                <w:bCs/>
              </w:rPr>
            </w:pPr>
            <w:r>
              <w:rPr>
                <w:bCs/>
              </w:rPr>
              <w:t>спортивная,</w:t>
            </w:r>
          </w:p>
          <w:p w:rsidR="000D08EA" w:rsidRPr="007C0E87" w:rsidRDefault="000D08EA" w:rsidP="00270B83">
            <w:pPr>
              <w:pStyle w:val="Default"/>
              <w:jc w:val="center"/>
              <w:rPr>
                <w:bCs/>
              </w:rPr>
            </w:pPr>
            <w:r>
              <w:rPr>
                <w:bCs/>
              </w:rPr>
              <w:t>20 мест</w:t>
            </w:r>
          </w:p>
        </w:tc>
        <w:tc>
          <w:tcPr>
            <w:tcW w:w="1949" w:type="dxa"/>
            <w:vAlign w:val="center"/>
          </w:tcPr>
          <w:p w:rsidR="000D08EA" w:rsidRPr="007C0E87" w:rsidRDefault="000D08EA" w:rsidP="00270B83">
            <w:pPr>
              <w:pStyle w:val="Default"/>
              <w:jc w:val="center"/>
              <w:rPr>
                <w:bCs/>
              </w:rPr>
            </w:pPr>
            <w:r>
              <w:rPr>
                <w:bCs/>
              </w:rPr>
              <w:t>62,7</w:t>
            </w:r>
          </w:p>
        </w:tc>
      </w:tr>
      <w:tr w:rsidR="000D08EA" w:rsidTr="00270B83">
        <w:tc>
          <w:tcPr>
            <w:tcW w:w="3446" w:type="dxa"/>
            <w:vAlign w:val="center"/>
          </w:tcPr>
          <w:p w:rsidR="000D08EA" w:rsidRPr="007C0E87" w:rsidRDefault="000D08EA" w:rsidP="00270B83">
            <w:pPr>
              <w:pStyle w:val="Default"/>
              <w:jc w:val="center"/>
              <w:rPr>
                <w:bCs/>
              </w:rPr>
            </w:pPr>
            <w:r w:rsidRPr="007C0E87">
              <w:rPr>
                <w:bCs/>
              </w:rPr>
              <w:t>МБОУ «</w:t>
            </w:r>
            <w:proofErr w:type="spellStart"/>
            <w:r>
              <w:rPr>
                <w:bCs/>
              </w:rPr>
              <w:t>Гобикская</w:t>
            </w:r>
            <w:proofErr w:type="spellEnd"/>
            <w:r w:rsidRPr="007C0E87">
              <w:rPr>
                <w:bCs/>
              </w:rPr>
              <w:t xml:space="preserve"> средняя общеобразовательная школа</w:t>
            </w:r>
            <w:r>
              <w:rPr>
                <w:bCs/>
              </w:rPr>
              <w:t xml:space="preserve">» </w:t>
            </w:r>
          </w:p>
        </w:tc>
        <w:tc>
          <w:tcPr>
            <w:tcW w:w="1907" w:type="dxa"/>
            <w:vAlign w:val="center"/>
          </w:tcPr>
          <w:p w:rsidR="000D08EA" w:rsidRDefault="000D08EA" w:rsidP="00270B83">
            <w:pPr>
              <w:pStyle w:val="Default"/>
              <w:jc w:val="center"/>
              <w:rPr>
                <w:bCs/>
              </w:rPr>
            </w:pPr>
            <w:r>
              <w:rPr>
                <w:bCs/>
              </w:rPr>
              <w:t xml:space="preserve"> Брянская обл., </w:t>
            </w:r>
            <w:proofErr w:type="spellStart"/>
            <w:r>
              <w:rPr>
                <w:bCs/>
              </w:rPr>
              <w:t>Рогнединский</w:t>
            </w:r>
            <w:proofErr w:type="spellEnd"/>
            <w:r>
              <w:rPr>
                <w:bCs/>
              </w:rPr>
              <w:t xml:space="preserve"> </w:t>
            </w:r>
            <w:proofErr w:type="gramStart"/>
            <w:r>
              <w:rPr>
                <w:bCs/>
              </w:rPr>
              <w:t>р</w:t>
            </w:r>
            <w:proofErr w:type="gramEnd"/>
            <w:r>
              <w:rPr>
                <w:bCs/>
              </w:rPr>
              <w:t xml:space="preserve">, п Гобики, </w:t>
            </w:r>
          </w:p>
          <w:p w:rsidR="000D08EA" w:rsidRDefault="000D08EA" w:rsidP="00270B83">
            <w:pPr>
              <w:pStyle w:val="Default"/>
              <w:jc w:val="center"/>
              <w:rPr>
                <w:bCs/>
              </w:rPr>
            </w:pPr>
            <w:r>
              <w:rPr>
                <w:bCs/>
              </w:rPr>
              <w:t>ул. Школьная,</w:t>
            </w:r>
          </w:p>
          <w:p w:rsidR="000D08EA" w:rsidRPr="007C0E87" w:rsidRDefault="000D08EA" w:rsidP="00270B83">
            <w:pPr>
              <w:pStyle w:val="Default"/>
              <w:jc w:val="center"/>
              <w:rPr>
                <w:bCs/>
              </w:rPr>
            </w:pPr>
            <w:r>
              <w:rPr>
                <w:bCs/>
              </w:rPr>
              <w:t>д.3</w:t>
            </w:r>
          </w:p>
        </w:tc>
        <w:tc>
          <w:tcPr>
            <w:tcW w:w="2268" w:type="dxa"/>
            <w:vAlign w:val="center"/>
          </w:tcPr>
          <w:p w:rsidR="000D08EA" w:rsidRDefault="000D08EA" w:rsidP="00270B83">
            <w:pPr>
              <w:pStyle w:val="Default"/>
              <w:jc w:val="center"/>
              <w:rPr>
                <w:bCs/>
              </w:rPr>
            </w:pPr>
            <w:proofErr w:type="spellStart"/>
            <w:r>
              <w:rPr>
                <w:bCs/>
              </w:rPr>
              <w:t>туристко</w:t>
            </w:r>
            <w:proofErr w:type="spellEnd"/>
            <w:r>
              <w:rPr>
                <w:bCs/>
              </w:rPr>
              <w:t>-краеведческая</w:t>
            </w:r>
          </w:p>
          <w:p w:rsidR="000D08EA" w:rsidRPr="007C0E87" w:rsidRDefault="000D08EA" w:rsidP="00270B83">
            <w:pPr>
              <w:pStyle w:val="Default"/>
              <w:jc w:val="center"/>
              <w:rPr>
                <w:bCs/>
              </w:rPr>
            </w:pPr>
            <w:r>
              <w:rPr>
                <w:bCs/>
              </w:rPr>
              <w:t>15 мест</w:t>
            </w:r>
          </w:p>
        </w:tc>
        <w:tc>
          <w:tcPr>
            <w:tcW w:w="1949" w:type="dxa"/>
            <w:vAlign w:val="center"/>
          </w:tcPr>
          <w:p w:rsidR="000D08EA" w:rsidRPr="007C0E87" w:rsidRDefault="000D08EA" w:rsidP="00270B83">
            <w:pPr>
              <w:pStyle w:val="Default"/>
              <w:jc w:val="center"/>
              <w:rPr>
                <w:bCs/>
              </w:rPr>
            </w:pPr>
            <w:r>
              <w:rPr>
                <w:bCs/>
              </w:rPr>
              <w:t>112,4</w:t>
            </w:r>
          </w:p>
        </w:tc>
      </w:tr>
      <w:tr w:rsidR="000D08EA" w:rsidTr="00270B83">
        <w:tc>
          <w:tcPr>
            <w:tcW w:w="3446" w:type="dxa"/>
          </w:tcPr>
          <w:p w:rsidR="000D08EA" w:rsidRPr="0052209F" w:rsidRDefault="000D08EA" w:rsidP="00270B83">
            <w:pPr>
              <w:pStyle w:val="Default"/>
              <w:jc w:val="both"/>
              <w:rPr>
                <w:b/>
                <w:bCs/>
              </w:rPr>
            </w:pPr>
            <w:r w:rsidRPr="0052209F">
              <w:rPr>
                <w:b/>
                <w:bCs/>
              </w:rPr>
              <w:t>итого</w:t>
            </w:r>
          </w:p>
        </w:tc>
        <w:tc>
          <w:tcPr>
            <w:tcW w:w="1907" w:type="dxa"/>
          </w:tcPr>
          <w:p w:rsidR="000D08EA" w:rsidRPr="0052209F" w:rsidRDefault="000D08EA" w:rsidP="00270B83">
            <w:pPr>
              <w:pStyle w:val="Default"/>
              <w:jc w:val="both"/>
              <w:rPr>
                <w:b/>
                <w:bCs/>
              </w:rPr>
            </w:pPr>
          </w:p>
        </w:tc>
        <w:tc>
          <w:tcPr>
            <w:tcW w:w="2268" w:type="dxa"/>
            <w:vAlign w:val="center"/>
          </w:tcPr>
          <w:p w:rsidR="000D08EA" w:rsidRPr="0052209F" w:rsidRDefault="000D08EA" w:rsidP="00270B83">
            <w:pPr>
              <w:pStyle w:val="Default"/>
              <w:jc w:val="center"/>
              <w:rPr>
                <w:b/>
                <w:bCs/>
              </w:rPr>
            </w:pPr>
            <w:r>
              <w:rPr>
                <w:b/>
                <w:bCs/>
              </w:rPr>
              <w:t>50  мест</w:t>
            </w:r>
          </w:p>
        </w:tc>
        <w:tc>
          <w:tcPr>
            <w:tcW w:w="1949" w:type="dxa"/>
            <w:vAlign w:val="center"/>
          </w:tcPr>
          <w:p w:rsidR="000D08EA" w:rsidRPr="0052209F" w:rsidRDefault="000D08EA" w:rsidP="00270B83">
            <w:pPr>
              <w:pStyle w:val="Default"/>
              <w:jc w:val="center"/>
              <w:rPr>
                <w:b/>
                <w:bCs/>
              </w:rPr>
            </w:pPr>
            <w:r>
              <w:rPr>
                <w:b/>
                <w:bCs/>
              </w:rPr>
              <w:t>397,7</w:t>
            </w:r>
          </w:p>
        </w:tc>
      </w:tr>
    </w:tbl>
    <w:p w:rsidR="000D08EA" w:rsidRDefault="000D08EA" w:rsidP="000D08EA">
      <w:pPr>
        <w:pStyle w:val="Default"/>
        <w:ind w:firstLine="709"/>
        <w:jc w:val="both"/>
        <w:rPr>
          <w:bCs/>
          <w:sz w:val="28"/>
          <w:szCs w:val="28"/>
        </w:rPr>
      </w:pPr>
    </w:p>
    <w:p w:rsidR="000D08EA" w:rsidRDefault="000D08EA" w:rsidP="000D08EA">
      <w:pPr>
        <w:pStyle w:val="Default"/>
        <w:ind w:firstLine="709"/>
        <w:jc w:val="both"/>
        <w:rPr>
          <w:sz w:val="28"/>
          <w:szCs w:val="28"/>
        </w:rPr>
      </w:pPr>
      <w:r w:rsidRPr="00530110">
        <w:rPr>
          <w:bCs/>
          <w:sz w:val="28"/>
          <w:szCs w:val="28"/>
        </w:rPr>
        <w:t xml:space="preserve">Анализ нормативных правовых актов показал </w:t>
      </w:r>
      <w:r w:rsidRPr="000D7EC7">
        <w:rPr>
          <w:bCs/>
          <w:sz w:val="28"/>
          <w:szCs w:val="28"/>
        </w:rPr>
        <w:t xml:space="preserve">их достаточность </w:t>
      </w:r>
      <w:r w:rsidRPr="000D7EC7">
        <w:rPr>
          <w:bCs/>
          <w:sz w:val="28"/>
          <w:szCs w:val="28"/>
        </w:rPr>
        <w:br/>
        <w:t xml:space="preserve">и актуальность для обеспечения реализации в 2020 году на территории </w:t>
      </w:r>
      <w:proofErr w:type="spellStart"/>
      <w:r w:rsidRPr="000D7EC7">
        <w:rPr>
          <w:bCs/>
          <w:sz w:val="28"/>
          <w:szCs w:val="28"/>
        </w:rPr>
        <w:t>Рогнединского</w:t>
      </w:r>
      <w:proofErr w:type="spellEnd"/>
      <w:r w:rsidRPr="000D7EC7">
        <w:rPr>
          <w:bCs/>
          <w:sz w:val="28"/>
          <w:szCs w:val="28"/>
        </w:rPr>
        <w:t xml:space="preserve"> района Брянской области регионально</w:t>
      </w:r>
      <w:r w:rsidRPr="00530110">
        <w:rPr>
          <w:bCs/>
          <w:sz w:val="28"/>
          <w:szCs w:val="28"/>
        </w:rPr>
        <w:t>го проекта «Успех каждого ребенка»</w:t>
      </w:r>
      <w:r>
        <w:rPr>
          <w:bCs/>
          <w:sz w:val="28"/>
          <w:szCs w:val="28"/>
        </w:rPr>
        <w:t xml:space="preserve"> (создание новых мест</w:t>
      </w:r>
      <w:r w:rsidRPr="003B2FCB">
        <w:rPr>
          <w:sz w:val="28"/>
          <w:szCs w:val="28"/>
        </w:rPr>
        <w:t xml:space="preserve"> </w:t>
      </w:r>
      <w:r w:rsidRPr="00C87DDF">
        <w:rPr>
          <w:sz w:val="28"/>
          <w:szCs w:val="28"/>
        </w:rPr>
        <w:t xml:space="preserve">в образовательных организациях </w:t>
      </w:r>
      <w:r w:rsidRPr="00C87DDF">
        <w:rPr>
          <w:sz w:val="28"/>
          <w:szCs w:val="28"/>
        </w:rPr>
        <w:lastRenderedPageBreak/>
        <w:t>различных типов для реализации дополнительных общеразвивающих программ всех направленностей</w:t>
      </w:r>
      <w:r>
        <w:rPr>
          <w:sz w:val="28"/>
          <w:szCs w:val="28"/>
        </w:rPr>
        <w:t>).</w:t>
      </w:r>
    </w:p>
    <w:p w:rsidR="000D08EA" w:rsidRDefault="000D08EA" w:rsidP="000D08EA">
      <w:pPr>
        <w:pStyle w:val="a4"/>
        <w:ind w:left="0" w:firstLine="708"/>
        <w:contextualSpacing w:val="0"/>
        <w:jc w:val="both"/>
        <w:rPr>
          <w:sz w:val="28"/>
          <w:szCs w:val="28"/>
        </w:rPr>
      </w:pPr>
      <w:r w:rsidRPr="00E77892">
        <w:rPr>
          <w:sz w:val="28"/>
          <w:szCs w:val="28"/>
        </w:rPr>
        <w:t xml:space="preserve">В рамках реализации мероприятий регионального проекта «Успех каждого ребенка» </w:t>
      </w:r>
      <w:r>
        <w:rPr>
          <w:sz w:val="28"/>
          <w:szCs w:val="28"/>
        </w:rPr>
        <w:t xml:space="preserve">отделом образования администрации  </w:t>
      </w:r>
      <w:proofErr w:type="spellStart"/>
      <w:r>
        <w:rPr>
          <w:sz w:val="28"/>
          <w:szCs w:val="28"/>
        </w:rPr>
        <w:t>Рогнединского</w:t>
      </w:r>
      <w:proofErr w:type="spellEnd"/>
      <w:r>
        <w:rPr>
          <w:sz w:val="28"/>
          <w:szCs w:val="28"/>
        </w:rPr>
        <w:t xml:space="preserve"> района</w:t>
      </w:r>
      <w:r w:rsidRPr="00E77892">
        <w:rPr>
          <w:sz w:val="28"/>
          <w:szCs w:val="28"/>
        </w:rPr>
        <w:t xml:space="preserve"> с подведомственными учреждениями заключены соглашени</w:t>
      </w:r>
      <w:r>
        <w:rPr>
          <w:sz w:val="28"/>
          <w:szCs w:val="28"/>
        </w:rPr>
        <w:t xml:space="preserve">я в «электронном бюджете» </w:t>
      </w:r>
      <w:r w:rsidRPr="00E77892">
        <w:rPr>
          <w:sz w:val="28"/>
          <w:szCs w:val="28"/>
        </w:rPr>
        <w:t xml:space="preserve">о предоставлении </w:t>
      </w:r>
      <w:r w:rsidRPr="00FE6A14">
        <w:rPr>
          <w:sz w:val="28"/>
          <w:szCs w:val="28"/>
        </w:rPr>
        <w:t xml:space="preserve">из бюджета </w:t>
      </w:r>
      <w:proofErr w:type="spellStart"/>
      <w:r>
        <w:rPr>
          <w:sz w:val="28"/>
          <w:szCs w:val="28"/>
        </w:rPr>
        <w:t>Рогнедин</w:t>
      </w:r>
      <w:r w:rsidRPr="00FE6A14">
        <w:rPr>
          <w:sz w:val="28"/>
          <w:szCs w:val="28"/>
        </w:rPr>
        <w:t>ского</w:t>
      </w:r>
      <w:proofErr w:type="spellEnd"/>
      <w:r w:rsidRPr="00FE6A14">
        <w:rPr>
          <w:sz w:val="28"/>
          <w:szCs w:val="28"/>
        </w:rPr>
        <w:t xml:space="preserve"> муниципального района Брянской</w:t>
      </w:r>
      <w:r>
        <w:rPr>
          <w:sz w:val="28"/>
          <w:szCs w:val="28"/>
        </w:rPr>
        <w:t xml:space="preserve"> </w:t>
      </w:r>
      <w:r w:rsidRPr="00FE6A14">
        <w:rPr>
          <w:sz w:val="28"/>
          <w:szCs w:val="28"/>
        </w:rPr>
        <w:t>области субсидии в соответствии с абзацем вторым пункта 1 статьи 78.1 Бюджетного</w:t>
      </w:r>
      <w:r>
        <w:rPr>
          <w:sz w:val="28"/>
          <w:szCs w:val="28"/>
        </w:rPr>
        <w:t xml:space="preserve"> </w:t>
      </w:r>
      <w:r w:rsidRPr="00FE6A14">
        <w:rPr>
          <w:sz w:val="28"/>
          <w:szCs w:val="28"/>
        </w:rPr>
        <w:t>кодекса Российской Федерации</w:t>
      </w:r>
      <w:r>
        <w:rPr>
          <w:sz w:val="28"/>
          <w:szCs w:val="28"/>
        </w:rPr>
        <w:t>.</w:t>
      </w:r>
    </w:p>
    <w:p w:rsidR="000D08EA" w:rsidRPr="00F90994" w:rsidRDefault="000D08EA" w:rsidP="000D08EA">
      <w:pPr>
        <w:spacing w:after="120"/>
        <w:ind w:firstLine="709"/>
        <w:jc w:val="both"/>
        <w:rPr>
          <w:spacing w:val="-12"/>
          <w:sz w:val="28"/>
          <w:szCs w:val="28"/>
        </w:rPr>
      </w:pPr>
      <w:r w:rsidRPr="00E77892">
        <w:rPr>
          <w:sz w:val="28"/>
          <w:szCs w:val="28"/>
        </w:rPr>
        <w:t>Информация о заключенных соглашениях представлена в таблице.</w:t>
      </w:r>
    </w:p>
    <w:tbl>
      <w:tblPr>
        <w:tblStyle w:val="a3"/>
        <w:tblW w:w="9776" w:type="dxa"/>
        <w:jc w:val="center"/>
        <w:tblLook w:val="04A0" w:firstRow="1" w:lastRow="0" w:firstColumn="1" w:lastColumn="0" w:noHBand="0" w:noVBand="1"/>
      </w:tblPr>
      <w:tblGrid>
        <w:gridCol w:w="925"/>
        <w:gridCol w:w="2365"/>
        <w:gridCol w:w="2489"/>
        <w:gridCol w:w="2627"/>
        <w:gridCol w:w="1370"/>
      </w:tblGrid>
      <w:tr w:rsidR="000D08EA" w:rsidRPr="00F90994" w:rsidTr="00270B83">
        <w:trPr>
          <w:jc w:val="center"/>
        </w:trPr>
        <w:tc>
          <w:tcPr>
            <w:tcW w:w="925" w:type="dxa"/>
            <w:vAlign w:val="center"/>
          </w:tcPr>
          <w:p w:rsidR="000D08EA" w:rsidRPr="00F90994" w:rsidRDefault="000D08EA" w:rsidP="00270B83">
            <w:pPr>
              <w:jc w:val="center"/>
              <w:rPr>
                <w:b/>
                <w:spacing w:val="-12"/>
              </w:rPr>
            </w:pPr>
            <w:r w:rsidRPr="00F90994">
              <w:rPr>
                <w:b/>
                <w:spacing w:val="-12"/>
              </w:rPr>
              <w:t xml:space="preserve">№ </w:t>
            </w:r>
            <w:proofErr w:type="gramStart"/>
            <w:r w:rsidRPr="00F90994">
              <w:rPr>
                <w:b/>
                <w:spacing w:val="-12"/>
              </w:rPr>
              <w:t>п</w:t>
            </w:r>
            <w:proofErr w:type="gramEnd"/>
            <w:r w:rsidRPr="00F90994">
              <w:rPr>
                <w:b/>
                <w:spacing w:val="-12"/>
              </w:rPr>
              <w:t>/п</w:t>
            </w:r>
          </w:p>
        </w:tc>
        <w:tc>
          <w:tcPr>
            <w:tcW w:w="2365" w:type="dxa"/>
            <w:vAlign w:val="center"/>
          </w:tcPr>
          <w:p w:rsidR="000D08EA" w:rsidRPr="00F90994" w:rsidRDefault="000D08EA" w:rsidP="00270B83">
            <w:pPr>
              <w:jc w:val="center"/>
              <w:rPr>
                <w:b/>
                <w:spacing w:val="-12"/>
              </w:rPr>
            </w:pPr>
            <w:r w:rsidRPr="00F90994">
              <w:rPr>
                <w:b/>
                <w:spacing w:val="-12"/>
              </w:rPr>
              <w:t>Номер, дата соглашения</w:t>
            </w:r>
          </w:p>
        </w:tc>
        <w:tc>
          <w:tcPr>
            <w:tcW w:w="2489" w:type="dxa"/>
            <w:vAlign w:val="center"/>
          </w:tcPr>
          <w:p w:rsidR="000D08EA" w:rsidRPr="00F90994" w:rsidRDefault="000D08EA" w:rsidP="00270B83">
            <w:pPr>
              <w:jc w:val="center"/>
              <w:rPr>
                <w:b/>
                <w:spacing w:val="-12"/>
              </w:rPr>
            </w:pPr>
            <w:r w:rsidRPr="00F90994">
              <w:rPr>
                <w:b/>
                <w:spacing w:val="-12"/>
              </w:rPr>
              <w:t>Наименование учреждения</w:t>
            </w:r>
          </w:p>
        </w:tc>
        <w:tc>
          <w:tcPr>
            <w:tcW w:w="2627" w:type="dxa"/>
            <w:vAlign w:val="center"/>
          </w:tcPr>
          <w:p w:rsidR="000D08EA" w:rsidRPr="00F90994" w:rsidRDefault="000D08EA" w:rsidP="00270B83">
            <w:pPr>
              <w:jc w:val="center"/>
              <w:rPr>
                <w:b/>
                <w:spacing w:val="-12"/>
              </w:rPr>
            </w:pPr>
            <w:r w:rsidRPr="00F90994">
              <w:rPr>
                <w:b/>
                <w:spacing w:val="-12"/>
              </w:rPr>
              <w:t>На какие цели</w:t>
            </w:r>
          </w:p>
        </w:tc>
        <w:tc>
          <w:tcPr>
            <w:tcW w:w="1370" w:type="dxa"/>
            <w:vAlign w:val="center"/>
          </w:tcPr>
          <w:p w:rsidR="000D08EA" w:rsidRPr="00F90994" w:rsidRDefault="000D08EA" w:rsidP="00270B83">
            <w:pPr>
              <w:jc w:val="center"/>
              <w:rPr>
                <w:b/>
                <w:spacing w:val="-12"/>
              </w:rPr>
            </w:pPr>
            <w:r w:rsidRPr="00F90994">
              <w:rPr>
                <w:b/>
                <w:spacing w:val="-12"/>
              </w:rPr>
              <w:t>Сумма</w:t>
            </w:r>
          </w:p>
          <w:p w:rsidR="000D08EA" w:rsidRPr="00F90994" w:rsidRDefault="000D08EA" w:rsidP="00270B83">
            <w:pPr>
              <w:jc w:val="center"/>
              <w:rPr>
                <w:b/>
                <w:spacing w:val="-12"/>
              </w:rPr>
            </w:pPr>
            <w:r w:rsidRPr="00F90994">
              <w:rPr>
                <w:b/>
                <w:spacing w:val="-12"/>
              </w:rPr>
              <w:t>(тыс. руб.)</w:t>
            </w:r>
          </w:p>
        </w:tc>
      </w:tr>
      <w:tr w:rsidR="000D08EA" w:rsidRPr="00F90994" w:rsidTr="00270B83">
        <w:trPr>
          <w:jc w:val="center"/>
        </w:trPr>
        <w:tc>
          <w:tcPr>
            <w:tcW w:w="925" w:type="dxa"/>
            <w:vAlign w:val="center"/>
          </w:tcPr>
          <w:p w:rsidR="000D08EA" w:rsidRPr="00F90994" w:rsidRDefault="000D08EA" w:rsidP="00270B83">
            <w:pPr>
              <w:jc w:val="center"/>
              <w:rPr>
                <w:spacing w:val="-12"/>
              </w:rPr>
            </w:pPr>
            <w:r w:rsidRPr="00F90994">
              <w:rPr>
                <w:spacing w:val="-12"/>
              </w:rPr>
              <w:t>1.</w:t>
            </w:r>
          </w:p>
        </w:tc>
        <w:tc>
          <w:tcPr>
            <w:tcW w:w="2365" w:type="dxa"/>
            <w:vAlign w:val="center"/>
          </w:tcPr>
          <w:p w:rsidR="000D08EA" w:rsidRDefault="000D08EA" w:rsidP="00270B83">
            <w:pPr>
              <w:jc w:val="center"/>
              <w:rPr>
                <w:spacing w:val="-12"/>
              </w:rPr>
            </w:pPr>
            <w:r w:rsidRPr="00F90994">
              <w:rPr>
                <w:spacing w:val="-12"/>
              </w:rPr>
              <w:t xml:space="preserve">от </w:t>
            </w:r>
            <w:r>
              <w:rPr>
                <w:spacing w:val="-12"/>
              </w:rPr>
              <w:t xml:space="preserve"> 13.07.2020 г</w:t>
            </w:r>
          </w:p>
          <w:p w:rsidR="000D08EA" w:rsidRPr="00F90994" w:rsidRDefault="000D08EA" w:rsidP="00270B83">
            <w:pPr>
              <w:jc w:val="center"/>
              <w:rPr>
                <w:spacing w:val="-12"/>
              </w:rPr>
            </w:pPr>
            <w:r>
              <w:rPr>
                <w:spacing w:val="-12"/>
              </w:rPr>
              <w:t>№ 20-2020-06715</w:t>
            </w:r>
          </w:p>
        </w:tc>
        <w:tc>
          <w:tcPr>
            <w:tcW w:w="2489" w:type="dxa"/>
            <w:vAlign w:val="center"/>
          </w:tcPr>
          <w:p w:rsidR="000D08EA" w:rsidRPr="00F90994" w:rsidRDefault="000D08EA" w:rsidP="00270B83">
            <w:pPr>
              <w:jc w:val="center"/>
              <w:rPr>
                <w:spacing w:val="-12"/>
              </w:rPr>
            </w:pPr>
            <w:r w:rsidRPr="007C0E87">
              <w:rPr>
                <w:bCs/>
              </w:rPr>
              <w:t>МБОУ «</w:t>
            </w:r>
            <w:proofErr w:type="spellStart"/>
            <w:r>
              <w:rPr>
                <w:bCs/>
              </w:rPr>
              <w:t>Рогнедин</w:t>
            </w:r>
            <w:r w:rsidRPr="007C0E87">
              <w:rPr>
                <w:bCs/>
              </w:rPr>
              <w:t>ская</w:t>
            </w:r>
            <w:proofErr w:type="spellEnd"/>
            <w:r w:rsidRPr="007C0E87">
              <w:rPr>
                <w:bCs/>
              </w:rPr>
              <w:t xml:space="preserve"> ср</w:t>
            </w:r>
            <w:r>
              <w:rPr>
                <w:bCs/>
              </w:rPr>
              <w:t>едняя общеобразовательная школа</w:t>
            </w:r>
            <w:r w:rsidRPr="007C0E87">
              <w:rPr>
                <w:bCs/>
              </w:rPr>
              <w:t>»</w:t>
            </w:r>
          </w:p>
        </w:tc>
        <w:tc>
          <w:tcPr>
            <w:tcW w:w="2627" w:type="dxa"/>
            <w:vAlign w:val="center"/>
          </w:tcPr>
          <w:p w:rsidR="000D08EA" w:rsidRPr="00F90994" w:rsidRDefault="000D08EA" w:rsidP="00270B83">
            <w:pPr>
              <w:jc w:val="center"/>
              <w:rPr>
                <w:spacing w:val="-12"/>
              </w:rPr>
            </w:pPr>
            <w:r w:rsidRPr="00F90994">
              <w:rPr>
                <w:spacing w:val="-12"/>
              </w:rPr>
              <w:t>на создание новых мест дополнительного образования детей</w:t>
            </w:r>
          </w:p>
        </w:tc>
        <w:tc>
          <w:tcPr>
            <w:tcW w:w="1370" w:type="dxa"/>
            <w:vAlign w:val="center"/>
          </w:tcPr>
          <w:p w:rsidR="000D08EA" w:rsidRPr="00F90994" w:rsidRDefault="000D08EA" w:rsidP="00270B83">
            <w:pPr>
              <w:jc w:val="center"/>
              <w:rPr>
                <w:spacing w:val="-12"/>
              </w:rPr>
            </w:pPr>
            <w:r>
              <w:rPr>
                <w:spacing w:val="-12"/>
              </w:rPr>
              <w:t>222,6</w:t>
            </w:r>
          </w:p>
        </w:tc>
      </w:tr>
      <w:tr w:rsidR="000D08EA" w:rsidRPr="00F90994" w:rsidTr="00270B83">
        <w:trPr>
          <w:jc w:val="center"/>
        </w:trPr>
        <w:tc>
          <w:tcPr>
            <w:tcW w:w="925" w:type="dxa"/>
            <w:vAlign w:val="center"/>
          </w:tcPr>
          <w:p w:rsidR="000D08EA" w:rsidRPr="00F90994" w:rsidRDefault="000D08EA" w:rsidP="00270B83">
            <w:pPr>
              <w:jc w:val="center"/>
              <w:rPr>
                <w:spacing w:val="-12"/>
              </w:rPr>
            </w:pPr>
            <w:r>
              <w:rPr>
                <w:spacing w:val="-12"/>
              </w:rPr>
              <w:t>2.</w:t>
            </w:r>
          </w:p>
        </w:tc>
        <w:tc>
          <w:tcPr>
            <w:tcW w:w="2365" w:type="dxa"/>
            <w:vAlign w:val="center"/>
          </w:tcPr>
          <w:p w:rsidR="000D08EA" w:rsidRDefault="000D08EA" w:rsidP="00270B83">
            <w:pPr>
              <w:jc w:val="center"/>
              <w:rPr>
                <w:spacing w:val="-12"/>
              </w:rPr>
            </w:pPr>
            <w:r>
              <w:rPr>
                <w:spacing w:val="-12"/>
              </w:rPr>
              <w:t>о</w:t>
            </w:r>
            <w:r w:rsidRPr="00F90994">
              <w:rPr>
                <w:spacing w:val="-12"/>
              </w:rPr>
              <w:t>т</w:t>
            </w:r>
            <w:r>
              <w:rPr>
                <w:spacing w:val="-12"/>
              </w:rPr>
              <w:t xml:space="preserve"> </w:t>
            </w:r>
            <w:r w:rsidRPr="00F90994">
              <w:rPr>
                <w:spacing w:val="-12"/>
              </w:rPr>
              <w:t xml:space="preserve"> </w:t>
            </w:r>
            <w:r>
              <w:rPr>
                <w:spacing w:val="-12"/>
              </w:rPr>
              <w:t>13.07.2020 г.</w:t>
            </w:r>
          </w:p>
          <w:p w:rsidR="000D08EA" w:rsidRPr="00F90994" w:rsidRDefault="000D08EA" w:rsidP="00270B83">
            <w:pPr>
              <w:jc w:val="center"/>
              <w:rPr>
                <w:spacing w:val="-12"/>
              </w:rPr>
            </w:pPr>
            <w:r>
              <w:rPr>
                <w:spacing w:val="-12"/>
              </w:rPr>
              <w:t>№ 20-2020-07074</w:t>
            </w:r>
          </w:p>
        </w:tc>
        <w:tc>
          <w:tcPr>
            <w:tcW w:w="2489" w:type="dxa"/>
            <w:vAlign w:val="center"/>
          </w:tcPr>
          <w:p w:rsidR="000D08EA" w:rsidRPr="00F90994" w:rsidRDefault="000D08EA" w:rsidP="00270B83">
            <w:pPr>
              <w:jc w:val="center"/>
              <w:rPr>
                <w:spacing w:val="-12"/>
              </w:rPr>
            </w:pPr>
            <w:r w:rsidRPr="007C0E87">
              <w:rPr>
                <w:bCs/>
              </w:rPr>
              <w:t>МБОУ «</w:t>
            </w:r>
            <w:proofErr w:type="spellStart"/>
            <w:r>
              <w:rPr>
                <w:bCs/>
              </w:rPr>
              <w:t>Вороновская</w:t>
            </w:r>
            <w:proofErr w:type="spellEnd"/>
            <w:r w:rsidRPr="007C0E87">
              <w:rPr>
                <w:bCs/>
              </w:rPr>
              <w:t xml:space="preserve"> ср</w:t>
            </w:r>
            <w:r>
              <w:rPr>
                <w:bCs/>
              </w:rPr>
              <w:t>едняя общеобразовательная школа</w:t>
            </w:r>
            <w:r w:rsidRPr="007C0E87">
              <w:rPr>
                <w:bCs/>
              </w:rPr>
              <w:t>»</w:t>
            </w:r>
          </w:p>
        </w:tc>
        <w:tc>
          <w:tcPr>
            <w:tcW w:w="2627" w:type="dxa"/>
            <w:vAlign w:val="center"/>
          </w:tcPr>
          <w:p w:rsidR="000D08EA" w:rsidRPr="00F90994" w:rsidRDefault="000D08EA" w:rsidP="00270B83">
            <w:pPr>
              <w:jc w:val="center"/>
              <w:rPr>
                <w:spacing w:val="-12"/>
              </w:rPr>
            </w:pPr>
            <w:r w:rsidRPr="00F90994">
              <w:rPr>
                <w:spacing w:val="-12"/>
              </w:rPr>
              <w:t>на создание новых мест дополнительного образования детей</w:t>
            </w:r>
          </w:p>
        </w:tc>
        <w:tc>
          <w:tcPr>
            <w:tcW w:w="1370" w:type="dxa"/>
            <w:vAlign w:val="center"/>
          </w:tcPr>
          <w:p w:rsidR="000D08EA" w:rsidRPr="00F90994" w:rsidRDefault="000D08EA" w:rsidP="00270B83">
            <w:pPr>
              <w:jc w:val="center"/>
              <w:rPr>
                <w:spacing w:val="-12"/>
              </w:rPr>
            </w:pPr>
            <w:r>
              <w:rPr>
                <w:spacing w:val="-12"/>
              </w:rPr>
              <w:t>62,7</w:t>
            </w:r>
          </w:p>
        </w:tc>
      </w:tr>
      <w:tr w:rsidR="000D08EA" w:rsidRPr="00F90994" w:rsidTr="00270B83">
        <w:trPr>
          <w:jc w:val="center"/>
        </w:trPr>
        <w:tc>
          <w:tcPr>
            <w:tcW w:w="925" w:type="dxa"/>
            <w:vAlign w:val="center"/>
          </w:tcPr>
          <w:p w:rsidR="000D08EA" w:rsidRPr="00F90994" w:rsidRDefault="000D08EA" w:rsidP="00270B83">
            <w:pPr>
              <w:jc w:val="center"/>
              <w:rPr>
                <w:spacing w:val="-12"/>
              </w:rPr>
            </w:pPr>
            <w:r>
              <w:rPr>
                <w:spacing w:val="-12"/>
              </w:rPr>
              <w:t>3</w:t>
            </w:r>
          </w:p>
        </w:tc>
        <w:tc>
          <w:tcPr>
            <w:tcW w:w="2365" w:type="dxa"/>
            <w:vAlign w:val="center"/>
          </w:tcPr>
          <w:p w:rsidR="000D08EA" w:rsidRDefault="000D08EA" w:rsidP="00270B83">
            <w:pPr>
              <w:jc w:val="center"/>
              <w:rPr>
                <w:spacing w:val="-12"/>
              </w:rPr>
            </w:pPr>
            <w:r>
              <w:rPr>
                <w:spacing w:val="-12"/>
              </w:rPr>
              <w:t>о</w:t>
            </w:r>
            <w:r w:rsidRPr="00F90994">
              <w:rPr>
                <w:spacing w:val="-12"/>
              </w:rPr>
              <w:t>т</w:t>
            </w:r>
            <w:r>
              <w:rPr>
                <w:spacing w:val="-12"/>
              </w:rPr>
              <w:t xml:space="preserve"> 30.06.2020 г.</w:t>
            </w:r>
          </w:p>
          <w:p w:rsidR="000D08EA" w:rsidRPr="00F90994" w:rsidRDefault="000D08EA" w:rsidP="00270B83">
            <w:pPr>
              <w:jc w:val="center"/>
              <w:rPr>
                <w:spacing w:val="-12"/>
              </w:rPr>
            </w:pPr>
            <w:r>
              <w:rPr>
                <w:spacing w:val="-12"/>
              </w:rPr>
              <w:t>№ 20-2020-07007</w:t>
            </w:r>
          </w:p>
        </w:tc>
        <w:tc>
          <w:tcPr>
            <w:tcW w:w="2489" w:type="dxa"/>
            <w:vAlign w:val="center"/>
          </w:tcPr>
          <w:p w:rsidR="000D08EA" w:rsidRPr="00F90994" w:rsidRDefault="000D08EA" w:rsidP="00270B83">
            <w:pPr>
              <w:jc w:val="center"/>
              <w:rPr>
                <w:spacing w:val="-12"/>
              </w:rPr>
            </w:pPr>
            <w:r w:rsidRPr="007C0E87">
              <w:rPr>
                <w:bCs/>
              </w:rPr>
              <w:t>МБОУ «</w:t>
            </w:r>
            <w:proofErr w:type="spellStart"/>
            <w:r>
              <w:rPr>
                <w:bCs/>
              </w:rPr>
              <w:t>Гобикская</w:t>
            </w:r>
            <w:proofErr w:type="spellEnd"/>
            <w:r w:rsidRPr="007C0E87">
              <w:rPr>
                <w:bCs/>
              </w:rPr>
              <w:t xml:space="preserve"> средняя общеобразовательная школа</w:t>
            </w:r>
            <w:r>
              <w:rPr>
                <w:bCs/>
              </w:rPr>
              <w:t>»</w:t>
            </w:r>
          </w:p>
        </w:tc>
        <w:tc>
          <w:tcPr>
            <w:tcW w:w="2627" w:type="dxa"/>
            <w:vAlign w:val="center"/>
          </w:tcPr>
          <w:p w:rsidR="000D08EA" w:rsidRPr="00F90994" w:rsidRDefault="000D08EA" w:rsidP="00270B83">
            <w:pPr>
              <w:jc w:val="center"/>
              <w:rPr>
                <w:spacing w:val="-12"/>
              </w:rPr>
            </w:pPr>
            <w:r w:rsidRPr="00F90994">
              <w:rPr>
                <w:spacing w:val="-12"/>
              </w:rPr>
              <w:t>на создание новых мест дополнительного образования детей</w:t>
            </w:r>
          </w:p>
        </w:tc>
        <w:tc>
          <w:tcPr>
            <w:tcW w:w="1370" w:type="dxa"/>
            <w:vAlign w:val="center"/>
          </w:tcPr>
          <w:p w:rsidR="000D08EA" w:rsidRPr="00F90994" w:rsidRDefault="000D08EA" w:rsidP="00270B83">
            <w:pPr>
              <w:jc w:val="center"/>
              <w:rPr>
                <w:spacing w:val="-12"/>
              </w:rPr>
            </w:pPr>
            <w:r>
              <w:rPr>
                <w:spacing w:val="-12"/>
              </w:rPr>
              <w:t>112,4</w:t>
            </w:r>
          </w:p>
        </w:tc>
      </w:tr>
    </w:tbl>
    <w:p w:rsidR="000D08EA" w:rsidRDefault="000D08EA" w:rsidP="000D08EA">
      <w:pPr>
        <w:spacing w:after="120"/>
        <w:ind w:firstLine="709"/>
        <w:jc w:val="both"/>
        <w:rPr>
          <w:bCs/>
          <w:sz w:val="28"/>
          <w:szCs w:val="28"/>
        </w:rPr>
      </w:pPr>
      <w:r w:rsidRPr="00805344">
        <w:rPr>
          <w:sz w:val="28"/>
          <w:szCs w:val="28"/>
        </w:rPr>
        <w:t xml:space="preserve">Информация о </w:t>
      </w:r>
      <w:r w:rsidRPr="00805344">
        <w:rPr>
          <w:bCs/>
          <w:sz w:val="28"/>
          <w:szCs w:val="28"/>
        </w:rPr>
        <w:t xml:space="preserve">достигнутых значениях по итогам  </w:t>
      </w:r>
      <w:r w:rsidRPr="00805344">
        <w:rPr>
          <w:bCs/>
          <w:sz w:val="28"/>
          <w:szCs w:val="28"/>
        </w:rPr>
        <w:br/>
        <w:t xml:space="preserve">2020 года </w:t>
      </w:r>
      <w:r>
        <w:rPr>
          <w:bCs/>
          <w:sz w:val="28"/>
          <w:szCs w:val="28"/>
        </w:rPr>
        <w:t xml:space="preserve"> представлена в таблице.</w:t>
      </w:r>
    </w:p>
    <w:tbl>
      <w:tblPr>
        <w:tblStyle w:val="a3"/>
        <w:tblW w:w="0" w:type="auto"/>
        <w:tblLook w:val="04A0" w:firstRow="1" w:lastRow="0" w:firstColumn="1" w:lastColumn="0" w:noHBand="0" w:noVBand="1"/>
      </w:tblPr>
      <w:tblGrid>
        <w:gridCol w:w="3446"/>
        <w:gridCol w:w="1907"/>
        <w:gridCol w:w="2268"/>
        <w:gridCol w:w="1949"/>
      </w:tblGrid>
      <w:tr w:rsidR="000D08EA" w:rsidTr="00270B83">
        <w:tc>
          <w:tcPr>
            <w:tcW w:w="3446" w:type="dxa"/>
          </w:tcPr>
          <w:p w:rsidR="000D08EA" w:rsidRPr="007C0E87" w:rsidRDefault="000D08EA" w:rsidP="00270B83">
            <w:pPr>
              <w:pStyle w:val="Default"/>
              <w:jc w:val="center"/>
              <w:rPr>
                <w:b/>
                <w:bCs/>
              </w:rPr>
            </w:pPr>
            <w:r w:rsidRPr="007C0E87">
              <w:rPr>
                <w:b/>
                <w:bCs/>
              </w:rPr>
              <w:t>Наименование организации, на базе которой создаются новые места</w:t>
            </w:r>
          </w:p>
        </w:tc>
        <w:tc>
          <w:tcPr>
            <w:tcW w:w="1907" w:type="dxa"/>
            <w:vAlign w:val="center"/>
          </w:tcPr>
          <w:p w:rsidR="000D08EA" w:rsidRPr="007C0E87" w:rsidRDefault="000D08EA" w:rsidP="00270B83">
            <w:pPr>
              <w:pStyle w:val="Default"/>
              <w:jc w:val="center"/>
              <w:rPr>
                <w:b/>
                <w:bCs/>
              </w:rPr>
            </w:pPr>
            <w:r w:rsidRPr="007C0E87">
              <w:rPr>
                <w:b/>
                <w:bCs/>
              </w:rPr>
              <w:t xml:space="preserve">Стоимость создания новых мест, </w:t>
            </w:r>
            <w:r>
              <w:rPr>
                <w:b/>
                <w:bCs/>
              </w:rPr>
              <w:t xml:space="preserve">тыс. </w:t>
            </w:r>
            <w:proofErr w:type="spellStart"/>
            <w:r w:rsidRPr="007C0E87">
              <w:rPr>
                <w:b/>
                <w:bCs/>
              </w:rPr>
              <w:t>руб</w:t>
            </w:r>
            <w:proofErr w:type="spellEnd"/>
          </w:p>
        </w:tc>
        <w:tc>
          <w:tcPr>
            <w:tcW w:w="2268" w:type="dxa"/>
            <w:vAlign w:val="center"/>
          </w:tcPr>
          <w:p w:rsidR="000D08EA" w:rsidRDefault="000D08EA" w:rsidP="00270B83">
            <w:pPr>
              <w:pStyle w:val="Default"/>
              <w:jc w:val="center"/>
              <w:rPr>
                <w:b/>
                <w:bCs/>
              </w:rPr>
            </w:pPr>
            <w:r w:rsidRPr="007C0E87">
              <w:rPr>
                <w:b/>
                <w:bCs/>
              </w:rPr>
              <w:t>Направленность мест</w:t>
            </w:r>
          </w:p>
          <w:p w:rsidR="000D08EA" w:rsidRPr="007C0E87" w:rsidRDefault="000D08EA" w:rsidP="00270B83">
            <w:pPr>
              <w:pStyle w:val="Default"/>
              <w:jc w:val="center"/>
              <w:rPr>
                <w:b/>
                <w:bCs/>
              </w:rPr>
            </w:pPr>
            <w:r>
              <w:rPr>
                <w:b/>
                <w:bCs/>
              </w:rPr>
              <w:t>Количество мест</w:t>
            </w:r>
          </w:p>
        </w:tc>
        <w:tc>
          <w:tcPr>
            <w:tcW w:w="1949" w:type="dxa"/>
            <w:vAlign w:val="center"/>
          </w:tcPr>
          <w:p w:rsidR="000D08EA" w:rsidRDefault="000D08EA" w:rsidP="00270B83">
            <w:pPr>
              <w:pStyle w:val="Default"/>
              <w:jc w:val="center"/>
              <w:rPr>
                <w:b/>
                <w:bCs/>
              </w:rPr>
            </w:pPr>
            <w:r>
              <w:rPr>
                <w:b/>
                <w:bCs/>
              </w:rPr>
              <w:t>С</w:t>
            </w:r>
            <w:r w:rsidRPr="007C0E87">
              <w:rPr>
                <w:b/>
                <w:bCs/>
              </w:rPr>
              <w:t>оздани</w:t>
            </w:r>
            <w:r>
              <w:rPr>
                <w:b/>
                <w:bCs/>
              </w:rPr>
              <w:t>е</w:t>
            </w:r>
            <w:r w:rsidRPr="007C0E87">
              <w:rPr>
                <w:b/>
                <w:bCs/>
              </w:rPr>
              <w:t xml:space="preserve"> новых мест,</w:t>
            </w:r>
          </w:p>
          <w:p w:rsidR="000D08EA" w:rsidRPr="007C0E87" w:rsidRDefault="000D08EA" w:rsidP="00270B83">
            <w:pPr>
              <w:pStyle w:val="Default"/>
              <w:jc w:val="center"/>
              <w:rPr>
                <w:b/>
                <w:bCs/>
              </w:rPr>
            </w:pPr>
            <w:r w:rsidRPr="007C0E87">
              <w:rPr>
                <w:b/>
                <w:bCs/>
              </w:rPr>
              <w:t xml:space="preserve"> </w:t>
            </w:r>
            <w:r>
              <w:rPr>
                <w:b/>
                <w:bCs/>
              </w:rPr>
              <w:t>%</w:t>
            </w:r>
          </w:p>
        </w:tc>
      </w:tr>
      <w:tr w:rsidR="000D08EA" w:rsidTr="00270B83">
        <w:tc>
          <w:tcPr>
            <w:tcW w:w="3446" w:type="dxa"/>
            <w:vAlign w:val="center"/>
          </w:tcPr>
          <w:p w:rsidR="000D08EA" w:rsidRPr="007C0E87" w:rsidRDefault="000D08EA" w:rsidP="00270B83">
            <w:pPr>
              <w:pStyle w:val="Default"/>
              <w:jc w:val="center"/>
              <w:rPr>
                <w:bCs/>
              </w:rPr>
            </w:pPr>
            <w:r w:rsidRPr="007C0E87">
              <w:rPr>
                <w:bCs/>
              </w:rPr>
              <w:t>МБОУ «</w:t>
            </w:r>
            <w:proofErr w:type="spellStart"/>
            <w:r>
              <w:rPr>
                <w:bCs/>
              </w:rPr>
              <w:t>Рогнедин</w:t>
            </w:r>
            <w:r w:rsidRPr="007C0E87">
              <w:rPr>
                <w:bCs/>
              </w:rPr>
              <w:t>ская</w:t>
            </w:r>
            <w:proofErr w:type="spellEnd"/>
            <w:r w:rsidRPr="007C0E87">
              <w:rPr>
                <w:bCs/>
              </w:rPr>
              <w:t xml:space="preserve"> ср</w:t>
            </w:r>
            <w:r>
              <w:rPr>
                <w:bCs/>
              </w:rPr>
              <w:t>едняя общеобразовательная школа</w:t>
            </w:r>
            <w:r w:rsidRPr="007C0E87">
              <w:rPr>
                <w:bCs/>
              </w:rPr>
              <w:t>»</w:t>
            </w:r>
          </w:p>
        </w:tc>
        <w:tc>
          <w:tcPr>
            <w:tcW w:w="1907" w:type="dxa"/>
            <w:vAlign w:val="center"/>
          </w:tcPr>
          <w:p w:rsidR="000D08EA" w:rsidRPr="007C0E87" w:rsidRDefault="000D08EA" w:rsidP="00270B83">
            <w:pPr>
              <w:pStyle w:val="Default"/>
              <w:jc w:val="center"/>
              <w:rPr>
                <w:bCs/>
              </w:rPr>
            </w:pPr>
            <w:r>
              <w:rPr>
                <w:bCs/>
              </w:rPr>
              <w:t>222,6</w:t>
            </w:r>
          </w:p>
        </w:tc>
        <w:tc>
          <w:tcPr>
            <w:tcW w:w="2268" w:type="dxa"/>
            <w:vAlign w:val="center"/>
          </w:tcPr>
          <w:p w:rsidR="000D08EA" w:rsidRDefault="000D08EA" w:rsidP="00270B83">
            <w:pPr>
              <w:pStyle w:val="Default"/>
              <w:jc w:val="center"/>
              <w:rPr>
                <w:bCs/>
              </w:rPr>
            </w:pPr>
            <w:r>
              <w:rPr>
                <w:bCs/>
              </w:rPr>
              <w:t>техническая</w:t>
            </w:r>
          </w:p>
          <w:p w:rsidR="000D08EA" w:rsidRPr="007C0E87" w:rsidRDefault="000D08EA" w:rsidP="00270B83">
            <w:pPr>
              <w:pStyle w:val="Default"/>
              <w:jc w:val="center"/>
              <w:rPr>
                <w:bCs/>
              </w:rPr>
            </w:pPr>
            <w:r>
              <w:rPr>
                <w:bCs/>
              </w:rPr>
              <w:t>15 мест</w:t>
            </w:r>
          </w:p>
        </w:tc>
        <w:tc>
          <w:tcPr>
            <w:tcW w:w="1949" w:type="dxa"/>
            <w:vAlign w:val="center"/>
          </w:tcPr>
          <w:p w:rsidR="000D08EA" w:rsidRPr="007C0E87" w:rsidRDefault="000D08EA" w:rsidP="00270B83">
            <w:pPr>
              <w:pStyle w:val="Default"/>
              <w:jc w:val="center"/>
              <w:rPr>
                <w:bCs/>
              </w:rPr>
            </w:pPr>
            <w:r>
              <w:rPr>
                <w:bCs/>
              </w:rPr>
              <w:t>100,0</w:t>
            </w:r>
          </w:p>
        </w:tc>
      </w:tr>
      <w:tr w:rsidR="000D08EA" w:rsidTr="00270B83">
        <w:trPr>
          <w:trHeight w:val="952"/>
        </w:trPr>
        <w:tc>
          <w:tcPr>
            <w:tcW w:w="3446" w:type="dxa"/>
            <w:vAlign w:val="center"/>
          </w:tcPr>
          <w:p w:rsidR="000D08EA" w:rsidRPr="007C0E87" w:rsidRDefault="000D08EA" w:rsidP="00270B83">
            <w:pPr>
              <w:pStyle w:val="Default"/>
              <w:jc w:val="center"/>
              <w:rPr>
                <w:bCs/>
              </w:rPr>
            </w:pPr>
            <w:r w:rsidRPr="007C0E87">
              <w:rPr>
                <w:bCs/>
              </w:rPr>
              <w:t>МБОУ «</w:t>
            </w:r>
            <w:proofErr w:type="spellStart"/>
            <w:r>
              <w:rPr>
                <w:bCs/>
              </w:rPr>
              <w:t>Вороновская</w:t>
            </w:r>
            <w:proofErr w:type="spellEnd"/>
            <w:r w:rsidRPr="007C0E87">
              <w:rPr>
                <w:bCs/>
              </w:rPr>
              <w:t xml:space="preserve"> ср</w:t>
            </w:r>
            <w:r>
              <w:rPr>
                <w:bCs/>
              </w:rPr>
              <w:t>едняя общеобразовательная школа</w:t>
            </w:r>
            <w:r w:rsidRPr="007C0E87">
              <w:rPr>
                <w:bCs/>
              </w:rPr>
              <w:t>»</w:t>
            </w:r>
          </w:p>
        </w:tc>
        <w:tc>
          <w:tcPr>
            <w:tcW w:w="1907" w:type="dxa"/>
            <w:vAlign w:val="center"/>
          </w:tcPr>
          <w:p w:rsidR="000D08EA" w:rsidRPr="007C0E87" w:rsidRDefault="000D08EA" w:rsidP="00270B83">
            <w:pPr>
              <w:pStyle w:val="Default"/>
              <w:jc w:val="center"/>
              <w:rPr>
                <w:bCs/>
              </w:rPr>
            </w:pPr>
            <w:r>
              <w:rPr>
                <w:bCs/>
              </w:rPr>
              <w:t>62,7</w:t>
            </w:r>
          </w:p>
        </w:tc>
        <w:tc>
          <w:tcPr>
            <w:tcW w:w="2268" w:type="dxa"/>
            <w:vAlign w:val="center"/>
          </w:tcPr>
          <w:p w:rsidR="000D08EA" w:rsidRDefault="000D08EA" w:rsidP="00270B83">
            <w:pPr>
              <w:pStyle w:val="Default"/>
              <w:jc w:val="center"/>
              <w:rPr>
                <w:bCs/>
              </w:rPr>
            </w:pPr>
            <w:r>
              <w:rPr>
                <w:bCs/>
              </w:rPr>
              <w:t>спортивная</w:t>
            </w:r>
          </w:p>
          <w:p w:rsidR="000D08EA" w:rsidRPr="007C0E87" w:rsidRDefault="000D08EA" w:rsidP="00270B83">
            <w:pPr>
              <w:pStyle w:val="Default"/>
              <w:jc w:val="center"/>
              <w:rPr>
                <w:bCs/>
              </w:rPr>
            </w:pPr>
            <w:r>
              <w:rPr>
                <w:bCs/>
              </w:rPr>
              <w:t>20 мест</w:t>
            </w:r>
          </w:p>
        </w:tc>
        <w:tc>
          <w:tcPr>
            <w:tcW w:w="1949" w:type="dxa"/>
            <w:vAlign w:val="center"/>
          </w:tcPr>
          <w:p w:rsidR="000D08EA" w:rsidRPr="007C0E87" w:rsidRDefault="000D08EA" w:rsidP="00270B83">
            <w:pPr>
              <w:pStyle w:val="Default"/>
              <w:jc w:val="center"/>
              <w:rPr>
                <w:bCs/>
              </w:rPr>
            </w:pPr>
            <w:r>
              <w:rPr>
                <w:bCs/>
              </w:rPr>
              <w:t>100,0</w:t>
            </w:r>
          </w:p>
        </w:tc>
      </w:tr>
      <w:tr w:rsidR="000D08EA" w:rsidTr="00270B83">
        <w:trPr>
          <w:trHeight w:val="1122"/>
        </w:trPr>
        <w:tc>
          <w:tcPr>
            <w:tcW w:w="3446" w:type="dxa"/>
            <w:vAlign w:val="center"/>
          </w:tcPr>
          <w:p w:rsidR="000D08EA" w:rsidRPr="007C0E87" w:rsidRDefault="000D08EA" w:rsidP="00270B83">
            <w:pPr>
              <w:pStyle w:val="Default"/>
              <w:jc w:val="center"/>
              <w:rPr>
                <w:bCs/>
              </w:rPr>
            </w:pPr>
            <w:r w:rsidRPr="007C0E87">
              <w:rPr>
                <w:bCs/>
              </w:rPr>
              <w:t>МБОУ «</w:t>
            </w:r>
            <w:proofErr w:type="spellStart"/>
            <w:r>
              <w:rPr>
                <w:bCs/>
              </w:rPr>
              <w:t>Гобикская</w:t>
            </w:r>
            <w:proofErr w:type="spellEnd"/>
            <w:r w:rsidRPr="007C0E87">
              <w:rPr>
                <w:bCs/>
              </w:rPr>
              <w:t xml:space="preserve"> средняя общеобразовательная школа</w:t>
            </w:r>
            <w:r>
              <w:rPr>
                <w:bCs/>
              </w:rPr>
              <w:t>»</w:t>
            </w:r>
          </w:p>
        </w:tc>
        <w:tc>
          <w:tcPr>
            <w:tcW w:w="1907" w:type="dxa"/>
            <w:vAlign w:val="center"/>
          </w:tcPr>
          <w:p w:rsidR="000D08EA" w:rsidRPr="007C0E87" w:rsidRDefault="000D08EA" w:rsidP="00270B83">
            <w:pPr>
              <w:pStyle w:val="Default"/>
              <w:jc w:val="center"/>
              <w:rPr>
                <w:bCs/>
              </w:rPr>
            </w:pPr>
            <w:r>
              <w:rPr>
                <w:bCs/>
              </w:rPr>
              <w:t>112,4</w:t>
            </w:r>
          </w:p>
        </w:tc>
        <w:tc>
          <w:tcPr>
            <w:tcW w:w="2268" w:type="dxa"/>
            <w:vAlign w:val="center"/>
          </w:tcPr>
          <w:p w:rsidR="000D08EA" w:rsidRDefault="000D08EA" w:rsidP="00270B83">
            <w:pPr>
              <w:pStyle w:val="Default"/>
              <w:jc w:val="center"/>
              <w:rPr>
                <w:bCs/>
              </w:rPr>
            </w:pPr>
            <w:proofErr w:type="spellStart"/>
            <w:r>
              <w:rPr>
                <w:bCs/>
              </w:rPr>
              <w:t>туристко</w:t>
            </w:r>
            <w:proofErr w:type="spellEnd"/>
            <w:r>
              <w:rPr>
                <w:bCs/>
              </w:rPr>
              <w:t>-краеведческая</w:t>
            </w:r>
          </w:p>
          <w:p w:rsidR="000D08EA" w:rsidRPr="007C0E87" w:rsidRDefault="000D08EA" w:rsidP="00270B83">
            <w:pPr>
              <w:pStyle w:val="Default"/>
              <w:jc w:val="center"/>
              <w:rPr>
                <w:bCs/>
              </w:rPr>
            </w:pPr>
            <w:r>
              <w:rPr>
                <w:bCs/>
              </w:rPr>
              <w:t>15 мест</w:t>
            </w:r>
          </w:p>
        </w:tc>
        <w:tc>
          <w:tcPr>
            <w:tcW w:w="1949" w:type="dxa"/>
            <w:vAlign w:val="center"/>
          </w:tcPr>
          <w:p w:rsidR="000D08EA" w:rsidRPr="007C0E87" w:rsidRDefault="000D08EA" w:rsidP="00270B83">
            <w:pPr>
              <w:pStyle w:val="Default"/>
              <w:jc w:val="center"/>
              <w:rPr>
                <w:bCs/>
              </w:rPr>
            </w:pPr>
            <w:r>
              <w:rPr>
                <w:bCs/>
              </w:rPr>
              <w:t>100,0</w:t>
            </w:r>
          </w:p>
        </w:tc>
      </w:tr>
      <w:tr w:rsidR="000D08EA" w:rsidTr="00270B83">
        <w:tc>
          <w:tcPr>
            <w:tcW w:w="3446" w:type="dxa"/>
          </w:tcPr>
          <w:p w:rsidR="000D08EA" w:rsidRPr="0052209F" w:rsidRDefault="000D08EA" w:rsidP="00270B83">
            <w:pPr>
              <w:pStyle w:val="Default"/>
              <w:jc w:val="both"/>
              <w:rPr>
                <w:b/>
                <w:bCs/>
              </w:rPr>
            </w:pPr>
            <w:r w:rsidRPr="0052209F">
              <w:rPr>
                <w:b/>
                <w:bCs/>
              </w:rPr>
              <w:t>итого</w:t>
            </w:r>
          </w:p>
        </w:tc>
        <w:tc>
          <w:tcPr>
            <w:tcW w:w="1907" w:type="dxa"/>
            <w:vAlign w:val="center"/>
          </w:tcPr>
          <w:p w:rsidR="000D08EA" w:rsidRPr="0052209F" w:rsidRDefault="000D08EA" w:rsidP="00270B83">
            <w:pPr>
              <w:pStyle w:val="Default"/>
              <w:jc w:val="center"/>
              <w:rPr>
                <w:b/>
                <w:bCs/>
              </w:rPr>
            </w:pPr>
            <w:r>
              <w:rPr>
                <w:b/>
                <w:bCs/>
              </w:rPr>
              <w:t>397,7</w:t>
            </w:r>
          </w:p>
        </w:tc>
        <w:tc>
          <w:tcPr>
            <w:tcW w:w="2268" w:type="dxa"/>
            <w:vAlign w:val="center"/>
          </w:tcPr>
          <w:p w:rsidR="000D08EA" w:rsidRPr="0052209F" w:rsidRDefault="000D08EA" w:rsidP="00270B83">
            <w:pPr>
              <w:pStyle w:val="Default"/>
              <w:jc w:val="center"/>
              <w:rPr>
                <w:b/>
                <w:bCs/>
              </w:rPr>
            </w:pPr>
            <w:r>
              <w:rPr>
                <w:b/>
                <w:bCs/>
              </w:rPr>
              <w:t>50  мест</w:t>
            </w:r>
          </w:p>
        </w:tc>
        <w:tc>
          <w:tcPr>
            <w:tcW w:w="1949" w:type="dxa"/>
            <w:vAlign w:val="center"/>
          </w:tcPr>
          <w:p w:rsidR="000D08EA" w:rsidRPr="0052209F" w:rsidRDefault="000D08EA" w:rsidP="00270B83">
            <w:pPr>
              <w:pStyle w:val="Default"/>
              <w:jc w:val="center"/>
              <w:rPr>
                <w:b/>
                <w:bCs/>
              </w:rPr>
            </w:pPr>
            <w:r>
              <w:rPr>
                <w:b/>
                <w:bCs/>
              </w:rPr>
              <w:t>100,0</w:t>
            </w:r>
          </w:p>
        </w:tc>
      </w:tr>
    </w:tbl>
    <w:p w:rsidR="000D08EA" w:rsidRDefault="000D08EA" w:rsidP="000D08EA">
      <w:pPr>
        <w:pStyle w:val="Default"/>
        <w:ind w:firstLine="709"/>
        <w:jc w:val="both"/>
        <w:rPr>
          <w:sz w:val="28"/>
          <w:szCs w:val="28"/>
        </w:rPr>
      </w:pPr>
    </w:p>
    <w:p w:rsidR="000D08EA" w:rsidRDefault="000D08EA" w:rsidP="000D08EA">
      <w:pPr>
        <w:pStyle w:val="Default"/>
        <w:ind w:firstLine="709"/>
        <w:jc w:val="both"/>
        <w:rPr>
          <w:sz w:val="28"/>
          <w:szCs w:val="28"/>
        </w:rPr>
      </w:pPr>
      <w:r>
        <w:rPr>
          <w:sz w:val="28"/>
          <w:szCs w:val="28"/>
        </w:rPr>
        <w:t>В отчетах о ходе реализации регионального проекта в 2020 году представлена информация о выполнении в рамках установленных сроков всех контрольных точек и мероприятий, запланированных на 2020 год.</w:t>
      </w:r>
    </w:p>
    <w:p w:rsidR="000D08EA" w:rsidRDefault="000D08EA" w:rsidP="000D08EA">
      <w:pPr>
        <w:pStyle w:val="Default"/>
        <w:ind w:firstLine="709"/>
        <w:jc w:val="both"/>
        <w:rPr>
          <w:sz w:val="28"/>
          <w:szCs w:val="28"/>
        </w:rPr>
      </w:pPr>
      <w:r>
        <w:rPr>
          <w:sz w:val="28"/>
          <w:szCs w:val="28"/>
        </w:rPr>
        <w:t>Нарушений не установлено</w:t>
      </w:r>
    </w:p>
    <w:p w:rsidR="000D08EA" w:rsidRDefault="000D08EA" w:rsidP="000D08EA">
      <w:pPr>
        <w:ind w:firstLine="709"/>
        <w:jc w:val="both"/>
        <w:rPr>
          <w:sz w:val="28"/>
          <w:szCs w:val="28"/>
        </w:rPr>
      </w:pPr>
      <w:r>
        <w:rPr>
          <w:sz w:val="28"/>
          <w:szCs w:val="28"/>
        </w:rPr>
        <w:lastRenderedPageBreak/>
        <w:t xml:space="preserve">В соответствии с пунктом </w:t>
      </w:r>
      <w:r w:rsidRPr="00A02992">
        <w:rPr>
          <w:sz w:val="28"/>
          <w:szCs w:val="28"/>
        </w:rPr>
        <w:t>4.3.5.2. </w:t>
      </w:r>
      <w:r>
        <w:rPr>
          <w:sz w:val="28"/>
          <w:szCs w:val="28"/>
        </w:rPr>
        <w:t xml:space="preserve">соглашений, заключенных между бюджетными учреждениями и отделом образования администрации </w:t>
      </w:r>
      <w:proofErr w:type="spellStart"/>
      <w:r>
        <w:rPr>
          <w:sz w:val="28"/>
          <w:szCs w:val="28"/>
        </w:rPr>
        <w:t>Рогнединского</w:t>
      </w:r>
      <w:proofErr w:type="spellEnd"/>
      <w:r>
        <w:rPr>
          <w:sz w:val="28"/>
          <w:szCs w:val="28"/>
        </w:rPr>
        <w:t xml:space="preserve"> района, отчёт о достижении значений показателей результативности  утверждается не позднее 10 января 2021 года. </w:t>
      </w:r>
    </w:p>
    <w:p w:rsidR="000D08EA" w:rsidRPr="005D1506" w:rsidRDefault="000D08EA" w:rsidP="000D08EA">
      <w:pPr>
        <w:ind w:firstLine="709"/>
        <w:jc w:val="both"/>
        <w:outlineLvl w:val="1"/>
        <w:rPr>
          <w:rFonts w:eastAsia="Calibri"/>
          <w:sz w:val="28"/>
          <w:szCs w:val="28"/>
        </w:rPr>
      </w:pPr>
      <w:r w:rsidRPr="005D1506">
        <w:rPr>
          <w:rFonts w:eastAsia="Calibri"/>
          <w:sz w:val="28"/>
          <w:szCs w:val="28"/>
        </w:rPr>
        <w:t xml:space="preserve">К проверке представлены </w:t>
      </w:r>
      <w:r>
        <w:rPr>
          <w:rFonts w:eastAsia="Calibri"/>
          <w:sz w:val="28"/>
          <w:szCs w:val="28"/>
        </w:rPr>
        <w:t>три договора поставок</w:t>
      </w:r>
      <w:r w:rsidRPr="005D1506">
        <w:rPr>
          <w:rFonts w:eastAsia="Calibri"/>
          <w:sz w:val="28"/>
          <w:szCs w:val="28"/>
        </w:rPr>
        <w:t xml:space="preserve">, заключенные </w:t>
      </w:r>
      <w:r>
        <w:rPr>
          <w:rFonts w:eastAsia="Calibri"/>
          <w:sz w:val="28"/>
          <w:szCs w:val="28"/>
        </w:rPr>
        <w:t>с индивидуальными предпринимателями</w:t>
      </w:r>
      <w:r w:rsidRPr="005D1506">
        <w:rPr>
          <w:rFonts w:eastAsia="Calibri"/>
          <w:sz w:val="28"/>
          <w:szCs w:val="28"/>
        </w:rPr>
        <w:t xml:space="preserve"> </w:t>
      </w:r>
      <w:r>
        <w:rPr>
          <w:rFonts w:eastAsia="Calibri"/>
          <w:sz w:val="28"/>
          <w:szCs w:val="28"/>
        </w:rPr>
        <w:t>в</w:t>
      </w:r>
      <w:r w:rsidRPr="005D1506">
        <w:rPr>
          <w:rFonts w:eastAsia="Calibri"/>
          <w:sz w:val="28"/>
          <w:szCs w:val="28"/>
        </w:rPr>
        <w:t xml:space="preserve"> 20</w:t>
      </w:r>
      <w:r>
        <w:rPr>
          <w:rFonts w:eastAsia="Calibri"/>
          <w:sz w:val="28"/>
          <w:szCs w:val="28"/>
        </w:rPr>
        <w:t>20</w:t>
      </w:r>
      <w:r w:rsidRPr="005D1506">
        <w:rPr>
          <w:rFonts w:eastAsia="Calibri"/>
          <w:sz w:val="28"/>
          <w:szCs w:val="28"/>
        </w:rPr>
        <w:t xml:space="preserve"> год</w:t>
      </w:r>
      <w:r>
        <w:rPr>
          <w:rFonts w:eastAsia="Calibri"/>
          <w:sz w:val="28"/>
          <w:szCs w:val="28"/>
        </w:rPr>
        <w:t>у</w:t>
      </w:r>
      <w:r w:rsidRPr="005D1506">
        <w:rPr>
          <w:rFonts w:eastAsia="Calibri"/>
          <w:sz w:val="28"/>
          <w:szCs w:val="28"/>
        </w:rPr>
        <w:t xml:space="preserve">.  </w:t>
      </w:r>
      <w:r>
        <w:rPr>
          <w:rFonts w:eastAsia="Calibri"/>
          <w:sz w:val="28"/>
          <w:szCs w:val="28"/>
        </w:rPr>
        <w:t>П</w:t>
      </w:r>
      <w:r w:rsidRPr="005D1506">
        <w:rPr>
          <w:rFonts w:eastAsia="Calibri"/>
          <w:sz w:val="28"/>
          <w:szCs w:val="28"/>
        </w:rPr>
        <w:t>редставленны</w:t>
      </w:r>
      <w:r>
        <w:rPr>
          <w:rFonts w:eastAsia="Calibri"/>
          <w:sz w:val="28"/>
          <w:szCs w:val="28"/>
        </w:rPr>
        <w:t>е</w:t>
      </w:r>
      <w:r w:rsidRPr="005D1506">
        <w:rPr>
          <w:rFonts w:eastAsia="Calibri"/>
          <w:sz w:val="28"/>
          <w:szCs w:val="28"/>
        </w:rPr>
        <w:t xml:space="preserve"> </w:t>
      </w:r>
      <w:r>
        <w:rPr>
          <w:rFonts w:eastAsia="Calibri"/>
          <w:sz w:val="28"/>
          <w:szCs w:val="28"/>
        </w:rPr>
        <w:t>договора</w:t>
      </w:r>
      <w:r w:rsidRPr="005D1506">
        <w:rPr>
          <w:rFonts w:eastAsia="Calibri"/>
          <w:sz w:val="28"/>
          <w:szCs w:val="28"/>
        </w:rPr>
        <w:t xml:space="preserve"> заключены в соответствии с пунктом 4 части 1 статьи 93 Федерального закона №</w:t>
      </w:r>
      <w:r>
        <w:rPr>
          <w:rFonts w:eastAsia="Calibri"/>
          <w:sz w:val="28"/>
          <w:szCs w:val="28"/>
        </w:rPr>
        <w:t xml:space="preserve"> </w:t>
      </w:r>
      <w:r w:rsidRPr="005D1506">
        <w:rPr>
          <w:rFonts w:eastAsia="Calibri"/>
          <w:sz w:val="28"/>
          <w:szCs w:val="28"/>
        </w:rPr>
        <w:t xml:space="preserve">44-ФЗ (осуществление закупки на сумму, не превышающую </w:t>
      </w:r>
      <w:r>
        <w:rPr>
          <w:rFonts w:eastAsia="Calibri"/>
          <w:sz w:val="28"/>
          <w:szCs w:val="28"/>
        </w:rPr>
        <w:t>4</w:t>
      </w:r>
      <w:r w:rsidRPr="005D1506">
        <w:rPr>
          <w:rFonts w:eastAsia="Calibri"/>
          <w:sz w:val="28"/>
          <w:szCs w:val="28"/>
        </w:rPr>
        <w:t>00,0 тыс. рублей).</w:t>
      </w:r>
    </w:p>
    <w:p w:rsidR="000D08EA" w:rsidRPr="000D7EC7" w:rsidRDefault="000D08EA" w:rsidP="000D08EA">
      <w:pPr>
        <w:ind w:firstLine="709"/>
        <w:jc w:val="both"/>
        <w:rPr>
          <w:rFonts w:eastAsia="Calibri"/>
          <w:sz w:val="28"/>
          <w:szCs w:val="28"/>
        </w:rPr>
      </w:pPr>
      <w:r w:rsidRPr="000D7EC7">
        <w:rPr>
          <w:rFonts w:eastAsia="Calibri"/>
          <w:sz w:val="28"/>
          <w:szCs w:val="28"/>
        </w:rPr>
        <w:t>Нарушений не установлено.</w:t>
      </w:r>
    </w:p>
    <w:p w:rsidR="000D08EA" w:rsidRPr="005D1506" w:rsidRDefault="000D08EA" w:rsidP="000D08EA">
      <w:pPr>
        <w:ind w:firstLine="709"/>
        <w:jc w:val="both"/>
        <w:rPr>
          <w:rFonts w:eastAsia="Calibri"/>
          <w:sz w:val="28"/>
          <w:szCs w:val="28"/>
        </w:rPr>
      </w:pPr>
    </w:p>
    <w:p w:rsidR="000D08EA" w:rsidRDefault="000D08EA" w:rsidP="000D08EA">
      <w:pPr>
        <w:ind w:firstLine="709"/>
        <w:jc w:val="both"/>
        <w:rPr>
          <w:sz w:val="28"/>
          <w:szCs w:val="28"/>
        </w:rPr>
      </w:pPr>
    </w:p>
    <w:p w:rsidR="000D08EA" w:rsidRDefault="000D08EA" w:rsidP="000D08EA">
      <w:pPr>
        <w:ind w:firstLine="709"/>
        <w:jc w:val="both"/>
        <w:rPr>
          <w:sz w:val="28"/>
          <w:szCs w:val="28"/>
        </w:rPr>
      </w:pPr>
      <w:r>
        <w:rPr>
          <w:sz w:val="28"/>
          <w:szCs w:val="28"/>
        </w:rPr>
        <w:t>Председатель КСП</w:t>
      </w:r>
    </w:p>
    <w:p w:rsidR="000D08EA" w:rsidRDefault="000D08EA" w:rsidP="000D08EA">
      <w:pPr>
        <w:ind w:firstLine="709"/>
        <w:jc w:val="both"/>
        <w:rPr>
          <w:sz w:val="28"/>
          <w:szCs w:val="28"/>
        </w:rPr>
      </w:pPr>
      <w:proofErr w:type="spellStart"/>
      <w:r>
        <w:rPr>
          <w:sz w:val="28"/>
          <w:szCs w:val="28"/>
        </w:rPr>
        <w:t>Рогнединского</w:t>
      </w:r>
      <w:proofErr w:type="spellEnd"/>
      <w:r>
        <w:rPr>
          <w:sz w:val="28"/>
          <w:szCs w:val="28"/>
        </w:rPr>
        <w:t xml:space="preserve"> района                                                 В.П. </w:t>
      </w:r>
      <w:proofErr w:type="spellStart"/>
      <w:r>
        <w:rPr>
          <w:sz w:val="28"/>
          <w:szCs w:val="28"/>
        </w:rPr>
        <w:t>Семкин</w:t>
      </w:r>
      <w:proofErr w:type="spellEnd"/>
    </w:p>
    <w:p w:rsidR="000D08EA" w:rsidRDefault="000D08EA" w:rsidP="000D08EA">
      <w:pPr>
        <w:ind w:firstLine="709"/>
        <w:jc w:val="both"/>
        <w:rPr>
          <w:sz w:val="28"/>
          <w:szCs w:val="28"/>
        </w:rPr>
      </w:pPr>
    </w:p>
    <w:p w:rsidR="000D08EA" w:rsidRDefault="000D08EA" w:rsidP="000D08EA">
      <w:pPr>
        <w:ind w:firstLine="709"/>
        <w:jc w:val="both"/>
        <w:rPr>
          <w:sz w:val="28"/>
          <w:szCs w:val="28"/>
        </w:rPr>
      </w:pPr>
    </w:p>
    <w:p w:rsidR="00041296" w:rsidRDefault="00041296">
      <w:bookmarkStart w:id="0" w:name="_GoBack"/>
      <w:bookmarkEnd w:id="0"/>
    </w:p>
    <w:sectPr w:rsidR="00041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D3"/>
    <w:rsid w:val="00041296"/>
    <w:rsid w:val="000D08EA"/>
    <w:rsid w:val="00F3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08E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39"/>
    <w:rsid w:val="000D0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D08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08E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39"/>
    <w:rsid w:val="000D0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D0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6130</Characters>
  <Application>Microsoft Office Word</Application>
  <DocSecurity>0</DocSecurity>
  <Lines>51</Lines>
  <Paragraphs>14</Paragraphs>
  <ScaleCrop>false</ScaleCrop>
  <Company>Home</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2020-12-02T11:49:00Z</dcterms:created>
  <dcterms:modified xsi:type="dcterms:W3CDTF">2020-12-02T11:49:00Z</dcterms:modified>
</cp:coreProperties>
</file>