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Заключение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Контрольно-счётной палаты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района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проект решения 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 w:rsidR="003123C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поселкового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 w:rsidR="003123C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Брянской области на 202</w:t>
      </w:r>
      <w:r w:rsidRPr="00A5663F">
        <w:rPr>
          <w:rFonts w:ascii="Times New Roman" w:hAnsi="Times New Roman" w:cs="Times New Roman"/>
          <w:b/>
          <w:bCs/>
          <w:sz w:val="36"/>
          <w:szCs w:val="36"/>
        </w:rPr>
        <w:t>1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 и на плановый период 202</w:t>
      </w:r>
      <w:r w:rsidRPr="00A5663F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202</w:t>
      </w:r>
      <w:r w:rsidRPr="00A5663F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годов»</w:t>
      </w:r>
    </w:p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Pr="00930BDA" w:rsidRDefault="00CA4915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BDA">
        <w:rPr>
          <w:rFonts w:ascii="Times New Roman" w:hAnsi="Times New Roman" w:cs="Times New Roman"/>
          <w:sz w:val="28"/>
          <w:szCs w:val="28"/>
        </w:rPr>
        <w:t>п. Рогнедино</w:t>
      </w:r>
    </w:p>
    <w:p w:rsidR="00CA4915" w:rsidRPr="00930BDA" w:rsidRDefault="00CA4915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B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4915" w:rsidRDefault="00CA4915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4915" w:rsidRDefault="00CA4915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F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A4915" w:rsidRDefault="00CA4915" w:rsidP="00DD0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поселкового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Pr="00A566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A566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A566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proofErr w:type="gramEnd"/>
      <w:r w:rsidR="00312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CA4915" w:rsidRDefault="00CA4915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Pr="00A566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A566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A566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Рогнединской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поселковой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поселковый 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027C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поселков</w:t>
      </w:r>
      <w:r w:rsidRPr="00027C4D">
        <w:rPr>
          <w:rFonts w:ascii="Times New Roman" w:hAnsi="Times New Roman" w:cs="Times New Roman"/>
          <w:sz w:val="28"/>
          <w:szCs w:val="28"/>
        </w:rPr>
        <w:t>ого Совета народных  депутатов от 10.06.2015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7C4D">
        <w:rPr>
          <w:rFonts w:ascii="Times New Roman" w:hAnsi="Times New Roman" w:cs="Times New Roman"/>
          <w:sz w:val="28"/>
          <w:szCs w:val="28"/>
        </w:rPr>
        <w:t xml:space="preserve"> № 54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городское поселение» и его внешней проверке».</w:t>
      </w:r>
    </w:p>
    <w:p w:rsidR="00CA4915" w:rsidRDefault="00CA4915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915" w:rsidRPr="00884AB1" w:rsidRDefault="00CA4915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2.  Параметры прогноза исходных экономических показателей </w:t>
      </w:r>
    </w:p>
    <w:p w:rsidR="00CA4915" w:rsidRPr="00884AB1" w:rsidRDefault="00CA4915" w:rsidP="006F7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для составления проекта решения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312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поселков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ого Совета народных депутатов  «О бюджете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312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Pr="00A5663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Pr="00A566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A566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CA4915" w:rsidRPr="006F7C2D" w:rsidRDefault="00CA4915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>Прогноз</w:t>
      </w:r>
      <w:r w:rsidR="009B24F9">
        <w:rPr>
          <w:color w:val="000000"/>
          <w:sz w:val="28"/>
          <w:szCs w:val="28"/>
        </w:rPr>
        <w:t xml:space="preserve"> </w:t>
      </w:r>
      <w:r w:rsidRPr="006F7C2D">
        <w:rPr>
          <w:color w:val="000000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color w:val="000000"/>
          <w:sz w:val="28"/>
          <w:szCs w:val="28"/>
        </w:rPr>
        <w:t>Рогнедин</w:t>
      </w:r>
      <w:r w:rsidRPr="006F7C2D">
        <w:rPr>
          <w:color w:val="000000"/>
          <w:sz w:val="28"/>
          <w:szCs w:val="28"/>
        </w:rPr>
        <w:t>ского</w:t>
      </w:r>
      <w:proofErr w:type="spellEnd"/>
      <w:r w:rsidR="003123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</w:t>
      </w:r>
      <w:r w:rsidRPr="006F7C2D">
        <w:rPr>
          <w:color w:val="000000"/>
          <w:sz w:val="28"/>
          <w:szCs w:val="28"/>
        </w:rPr>
        <w:t xml:space="preserve">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>
        <w:rPr>
          <w:color w:val="000000"/>
          <w:sz w:val="28"/>
          <w:szCs w:val="28"/>
        </w:rPr>
        <w:t>Рогнедин</w:t>
      </w:r>
      <w:r w:rsidRPr="006F7C2D">
        <w:rPr>
          <w:color w:val="000000"/>
          <w:sz w:val="28"/>
          <w:szCs w:val="28"/>
        </w:rPr>
        <w:t>ского</w:t>
      </w:r>
      <w:proofErr w:type="spellEnd"/>
      <w:r w:rsidR="003123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</w:t>
      </w:r>
      <w:r w:rsidRPr="006F7C2D">
        <w:rPr>
          <w:color w:val="000000"/>
          <w:sz w:val="28"/>
          <w:szCs w:val="28"/>
        </w:rPr>
        <w:t>ского поселения на очередной финансовый 202</w:t>
      </w:r>
      <w:r w:rsidRPr="00A5663F">
        <w:rPr>
          <w:color w:val="000000"/>
          <w:sz w:val="28"/>
          <w:szCs w:val="28"/>
        </w:rPr>
        <w:t>1</w:t>
      </w:r>
      <w:r w:rsidRPr="006F7C2D">
        <w:rPr>
          <w:color w:val="000000"/>
          <w:sz w:val="28"/>
          <w:szCs w:val="28"/>
        </w:rPr>
        <w:t>год и плановый период 202</w:t>
      </w:r>
      <w:r w:rsidRPr="00A5663F">
        <w:rPr>
          <w:color w:val="000000"/>
          <w:sz w:val="28"/>
          <w:szCs w:val="28"/>
        </w:rPr>
        <w:t>2</w:t>
      </w:r>
      <w:r w:rsidRPr="006F7C2D">
        <w:rPr>
          <w:color w:val="000000"/>
          <w:sz w:val="28"/>
          <w:szCs w:val="28"/>
        </w:rPr>
        <w:t xml:space="preserve"> и 202</w:t>
      </w:r>
      <w:r w:rsidRPr="00A5663F">
        <w:rPr>
          <w:color w:val="000000"/>
          <w:sz w:val="28"/>
          <w:szCs w:val="28"/>
        </w:rPr>
        <w:t>3</w:t>
      </w:r>
      <w:r w:rsidRPr="006F7C2D">
        <w:rPr>
          <w:color w:val="000000"/>
          <w:sz w:val="28"/>
          <w:szCs w:val="28"/>
        </w:rPr>
        <w:t xml:space="preserve"> годов.</w:t>
      </w:r>
    </w:p>
    <w:p w:rsidR="00CA4915" w:rsidRPr="006F7C2D" w:rsidRDefault="00CA4915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sz w:val="28"/>
          <w:szCs w:val="28"/>
        </w:rPr>
        <w:t>Рогнедин</w:t>
      </w:r>
      <w:r w:rsidRPr="006F7C2D">
        <w:rPr>
          <w:sz w:val="28"/>
          <w:szCs w:val="28"/>
        </w:rPr>
        <w:t>ского</w:t>
      </w:r>
      <w:proofErr w:type="spellEnd"/>
      <w:r w:rsidR="003123C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6F7C2D">
        <w:rPr>
          <w:sz w:val="28"/>
          <w:szCs w:val="28"/>
        </w:rPr>
        <w:t>ского поселения на 202</w:t>
      </w:r>
      <w:r w:rsidRPr="00A5663F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в </w:t>
      </w:r>
      <w:r>
        <w:rPr>
          <w:sz w:val="28"/>
          <w:szCs w:val="28"/>
        </w:rPr>
        <w:t>двух</w:t>
      </w:r>
      <w:r w:rsidRPr="006F7C2D">
        <w:rPr>
          <w:sz w:val="28"/>
          <w:szCs w:val="28"/>
        </w:rPr>
        <w:t xml:space="preserve">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ЖКХ, индексации заработной платы на период до 202</w:t>
      </w:r>
      <w:r w:rsidRPr="00A5663F">
        <w:rPr>
          <w:sz w:val="28"/>
          <w:szCs w:val="28"/>
        </w:rPr>
        <w:t>3</w:t>
      </w:r>
      <w:r w:rsidRPr="006F7C2D">
        <w:rPr>
          <w:sz w:val="28"/>
          <w:szCs w:val="28"/>
        </w:rPr>
        <w:t xml:space="preserve">года.  </w:t>
      </w:r>
    </w:p>
    <w:p w:rsidR="00CA4915" w:rsidRPr="00522916" w:rsidRDefault="00CA4915" w:rsidP="0052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2916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52291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312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522916">
        <w:rPr>
          <w:rFonts w:ascii="Times New Roman" w:hAnsi="Times New Roman" w:cs="Times New Roman"/>
          <w:sz w:val="28"/>
          <w:szCs w:val="28"/>
        </w:rPr>
        <w:t xml:space="preserve">ском поселении является молочное и мясное животноводство.  Сельскохозяйственной отраслью на территории поселения </w:t>
      </w:r>
      <w:r w:rsidRPr="00522916">
        <w:rPr>
          <w:rFonts w:ascii="Times New Roman" w:hAnsi="Times New Roman" w:cs="Times New Roman"/>
          <w:sz w:val="28"/>
          <w:szCs w:val="28"/>
        </w:rPr>
        <w:lastRenderedPageBreak/>
        <w:t xml:space="preserve">занимаются 3 </w:t>
      </w:r>
      <w:proofErr w:type="gramStart"/>
      <w:r w:rsidRPr="00522916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52291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2916">
        <w:rPr>
          <w:rFonts w:ascii="Times New Roman" w:hAnsi="Times New Roman" w:cs="Times New Roman"/>
          <w:sz w:val="28"/>
          <w:szCs w:val="28"/>
        </w:rPr>
        <w:t xml:space="preserve">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Pr="00522916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2916">
        <w:rPr>
          <w:rFonts w:ascii="Times New Roman" w:hAnsi="Times New Roman" w:cs="Times New Roman"/>
          <w:sz w:val="28"/>
          <w:szCs w:val="28"/>
        </w:rPr>
        <w:t xml:space="preserve">  АПХ «</w:t>
      </w:r>
      <w:proofErr w:type="spellStart"/>
      <w:r w:rsidRPr="00522916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2916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52291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КФХ «Ивашков В.В.».</w:t>
      </w:r>
    </w:p>
    <w:p w:rsidR="00CA4915" w:rsidRPr="00D610B0" w:rsidRDefault="00CA4915" w:rsidP="00D6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D610B0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 оказыва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10B0">
        <w:rPr>
          <w:rFonts w:ascii="Times New Roman" w:hAnsi="Times New Roman" w:cs="Times New Roman"/>
          <w:sz w:val="28"/>
          <w:szCs w:val="28"/>
        </w:rPr>
        <w:t xml:space="preserve"> непосредственное влияние на социально-экономическую ситуацию в поселении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ab/>
      </w:r>
      <w:r w:rsidRPr="00D610B0">
        <w:rPr>
          <w:rFonts w:ascii="Times New Roman" w:hAnsi="Times New Roman" w:cs="Times New Roman"/>
          <w:sz w:val="28"/>
          <w:szCs w:val="28"/>
        </w:rPr>
        <w:t>В настоящее время на территории поселения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A5663F">
        <w:rPr>
          <w:rFonts w:ascii="Times New Roman" w:hAnsi="Times New Roman" w:cs="Times New Roman"/>
          <w:sz w:val="28"/>
          <w:szCs w:val="28"/>
        </w:rPr>
        <w:t>8</w:t>
      </w:r>
      <w:r w:rsidRPr="00D610B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действует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610B0">
        <w:rPr>
          <w:rFonts w:ascii="Times New Roman" w:hAnsi="Times New Roman" w:cs="Times New Roman"/>
          <w:sz w:val="28"/>
          <w:szCs w:val="28"/>
        </w:rPr>
        <w:t xml:space="preserve"> объект розничной торговли, бытовых услуг  и  общественного питания. Это способствует увеличению объемов розничного товарооборота и развитию торговой сети.</w:t>
      </w:r>
    </w:p>
    <w:p w:rsidR="00CA4915" w:rsidRPr="00891218" w:rsidRDefault="00CA4915" w:rsidP="0089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91218">
        <w:rPr>
          <w:rFonts w:ascii="Times New Roman" w:hAnsi="Times New Roman" w:cs="Times New Roman"/>
          <w:sz w:val="28"/>
          <w:szCs w:val="28"/>
        </w:rPr>
        <w:t xml:space="preserve">Основной задачей демографической </w:t>
      </w:r>
      <w:proofErr w:type="gramStart"/>
      <w:r w:rsidRPr="0089121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891218">
        <w:rPr>
          <w:rFonts w:ascii="Times New Roman" w:hAnsi="Times New Roman" w:cs="Times New Roman"/>
          <w:sz w:val="28"/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Pr="00891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Pr="00891218">
        <w:rPr>
          <w:rFonts w:ascii="Times New Roman" w:hAnsi="Times New Roman" w:cs="Times New Roman"/>
          <w:color w:val="000000"/>
          <w:sz w:val="28"/>
          <w:szCs w:val="28"/>
        </w:rPr>
        <w:t>остоянное население по статистическим данным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01.01.20</w:t>
      </w:r>
      <w:r w:rsidRPr="00A5663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891218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566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218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>
        <w:rPr>
          <w:rFonts w:ascii="Times New Roman" w:hAnsi="Times New Roman" w:cs="Times New Roman"/>
          <w:sz w:val="28"/>
          <w:szCs w:val="28"/>
        </w:rPr>
        <w:t xml:space="preserve">1575 </w:t>
      </w:r>
      <w:r w:rsidRPr="00891218">
        <w:rPr>
          <w:rFonts w:ascii="Times New Roman" w:hAnsi="Times New Roman" w:cs="Times New Roman"/>
          <w:sz w:val="28"/>
          <w:szCs w:val="28"/>
        </w:rPr>
        <w:t xml:space="preserve">человек -  трудоспособное население. </w:t>
      </w:r>
    </w:p>
    <w:p w:rsidR="00CA4915" w:rsidRDefault="00CA4915" w:rsidP="00891218">
      <w:pPr>
        <w:pStyle w:val="a7"/>
        <w:jc w:val="both"/>
      </w:pPr>
      <w:r>
        <w:tab/>
      </w:r>
      <w:r w:rsidRPr="00891218">
        <w:t>Демографическая ситуация в поселении у</w:t>
      </w:r>
      <w:r>
        <w:t>худ</w:t>
      </w:r>
      <w:r w:rsidRPr="00891218">
        <w:t xml:space="preserve">шилась, за последние годы </w:t>
      </w:r>
      <w:r>
        <w:t xml:space="preserve">смертность превышает </w:t>
      </w:r>
      <w:r w:rsidRPr="00891218">
        <w:t>рождаемость</w:t>
      </w:r>
      <w:r>
        <w:t>;</w:t>
      </w:r>
      <w:r w:rsidRPr="00891218">
        <w:t xml:space="preserve"> за 201</w:t>
      </w:r>
      <w:r>
        <w:t>9</w:t>
      </w:r>
      <w:r w:rsidRPr="00891218">
        <w:t xml:space="preserve"> год</w:t>
      </w:r>
      <w:r>
        <w:t xml:space="preserve"> родилось 68 человек, умерло -  163 человека, </w:t>
      </w:r>
      <w:r w:rsidRPr="00891218">
        <w:t xml:space="preserve"> за 9 месяцев</w:t>
      </w:r>
      <w:r w:rsidR="00FA63FC">
        <w:t xml:space="preserve"> </w:t>
      </w:r>
      <w:r w:rsidRPr="00891218">
        <w:t>2019 года</w:t>
      </w:r>
      <w:r>
        <w:t xml:space="preserve"> родилось 80 человек, умерло – 130 человек</w:t>
      </w:r>
      <w:r w:rsidRPr="00891218">
        <w:t>.</w:t>
      </w:r>
    </w:p>
    <w:p w:rsidR="00CA4915" w:rsidRPr="00891218" w:rsidRDefault="00CA4915" w:rsidP="00891218">
      <w:pPr>
        <w:pStyle w:val="a7"/>
        <w:jc w:val="both"/>
      </w:pPr>
      <w:r w:rsidRPr="00891218">
        <w:t xml:space="preserve">Наибольшее число </w:t>
      </w:r>
      <w:proofErr w:type="gramStart"/>
      <w:r w:rsidRPr="00891218">
        <w:t>работающих</w:t>
      </w:r>
      <w:proofErr w:type="gramEnd"/>
      <w:r w:rsidR="003123C4">
        <w:t>,</w:t>
      </w:r>
      <w:r w:rsidRPr="00891218">
        <w:t xml:space="preserve"> занято в </w:t>
      </w:r>
      <w:r>
        <w:t>агроп</w:t>
      </w:r>
      <w:r w:rsidRPr="00891218">
        <w:t>ромышленном комплексе, образовании и торговле. Значительных изменений в отраслевой структуре занятости в поселении на ближайшие три года не предвидится.</w:t>
      </w:r>
    </w:p>
    <w:p w:rsidR="00CA4915" w:rsidRPr="00891218" w:rsidRDefault="00CA4915" w:rsidP="0089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891218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1218">
        <w:rPr>
          <w:rFonts w:ascii="Times New Roman" w:hAnsi="Times New Roman" w:cs="Times New Roman"/>
          <w:sz w:val="28"/>
          <w:szCs w:val="28"/>
        </w:rPr>
        <w:t xml:space="preserve"> безработных, состоящих на учете в ГУ «Центр занятости населения Дубровского района» на 01.10.20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121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ода-</w:t>
      </w:r>
      <w:r w:rsidRPr="0089121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89121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4915" w:rsidRPr="00DA3E39" w:rsidRDefault="00CA4915" w:rsidP="00DA3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3E3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инфраструктура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DA3E3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необходимых для жизнеобеспечения человека материальных объектов и коммуникаций населенного пункта, а также предприятий, учреждений и организаций, оказывающих социальные услуги населению, органов управления, деятельность которых направлена на удовлетворение общественных потребностей граждан установленным показателям качества жизни.</w:t>
      </w:r>
    </w:p>
    <w:p w:rsidR="00CA4915" w:rsidRPr="00DA3E39" w:rsidRDefault="00CA4915" w:rsidP="00DA3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E39">
        <w:rPr>
          <w:rFonts w:ascii="Times New Roman" w:hAnsi="Times New Roman" w:cs="Times New Roman"/>
          <w:sz w:val="28"/>
          <w:szCs w:val="28"/>
        </w:rPr>
        <w:t>Основной источник доходов населения – заработная плата, пенсии и пособия. Рост  з</w:t>
      </w:r>
      <w:r w:rsidRPr="00DA3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аработной  платы на плановый период составит: с 1 октября 2020 года - 3%,  с 1 октября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A3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- 4%,  с 1 октября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A3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A3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CA4915" w:rsidRPr="00DA3E39" w:rsidRDefault="00CA4915" w:rsidP="00A6158D">
      <w:pPr>
        <w:pStyle w:val="2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DA3E39">
        <w:rPr>
          <w:sz w:val="28"/>
          <w:szCs w:val="28"/>
        </w:rPr>
        <w:t>Коэффициент индексации расходов по оплате  коммунальных услуг и сре</w:t>
      </w:r>
      <w:proofErr w:type="gramStart"/>
      <w:r w:rsidRPr="00DA3E39">
        <w:rPr>
          <w:sz w:val="28"/>
          <w:szCs w:val="28"/>
        </w:rPr>
        <w:t>дств</w:t>
      </w:r>
      <w:r w:rsidR="00664A85">
        <w:rPr>
          <w:sz w:val="28"/>
          <w:szCs w:val="28"/>
        </w:rPr>
        <w:t xml:space="preserve"> </w:t>
      </w:r>
      <w:r w:rsidRPr="00DA3E39">
        <w:rPr>
          <w:sz w:val="28"/>
          <w:szCs w:val="28"/>
        </w:rPr>
        <w:t xml:space="preserve"> св</w:t>
      </w:r>
      <w:proofErr w:type="gramEnd"/>
      <w:r w:rsidRPr="00DA3E39">
        <w:rPr>
          <w:sz w:val="28"/>
          <w:szCs w:val="28"/>
        </w:rPr>
        <w:t xml:space="preserve">язи составит:  </w:t>
      </w:r>
      <w:r w:rsidRPr="00DA3E39">
        <w:rPr>
          <w:color w:val="000000"/>
          <w:sz w:val="28"/>
          <w:szCs w:val="28"/>
          <w:shd w:val="clear" w:color="auto" w:fill="FFFFFF"/>
        </w:rPr>
        <w:t>с 1 января  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DA3E39">
        <w:rPr>
          <w:color w:val="000000"/>
          <w:sz w:val="28"/>
          <w:szCs w:val="28"/>
          <w:shd w:val="clear" w:color="auto" w:fill="FFFFFF"/>
        </w:rPr>
        <w:t xml:space="preserve"> года - 1,03,    с 1 января 202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DA3E39">
        <w:rPr>
          <w:color w:val="000000"/>
          <w:sz w:val="28"/>
          <w:szCs w:val="28"/>
          <w:shd w:val="clear" w:color="auto" w:fill="FFFFFF"/>
        </w:rPr>
        <w:t xml:space="preserve"> года -  1,04;  с 1 января 202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DA3E39">
        <w:rPr>
          <w:color w:val="000000"/>
          <w:sz w:val="28"/>
          <w:szCs w:val="28"/>
          <w:shd w:val="clear" w:color="auto" w:fill="FFFFFF"/>
        </w:rPr>
        <w:t xml:space="preserve"> года – 1,04.</w:t>
      </w:r>
    </w:p>
    <w:p w:rsidR="00CA4915" w:rsidRDefault="00CA4915" w:rsidP="0057756B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756B">
        <w:rPr>
          <w:sz w:val="28"/>
          <w:szCs w:val="28"/>
        </w:rPr>
        <w:t xml:space="preserve">Доходная часть бюджета </w:t>
      </w:r>
      <w:proofErr w:type="spellStart"/>
      <w:r>
        <w:rPr>
          <w:sz w:val="28"/>
          <w:szCs w:val="28"/>
        </w:rPr>
        <w:t>Рогнедин</w:t>
      </w:r>
      <w:r w:rsidRPr="0057756B">
        <w:rPr>
          <w:sz w:val="28"/>
          <w:szCs w:val="28"/>
        </w:rPr>
        <w:t>ского</w:t>
      </w:r>
      <w:proofErr w:type="spellEnd"/>
      <w:r w:rsidR="003123C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57756B">
        <w:rPr>
          <w:sz w:val="28"/>
          <w:szCs w:val="28"/>
        </w:rPr>
        <w:t>ского поселения складывается из налога на доходы физических лиц, налога на имущество, земельного налога, дотаций и   субвенций из областного бюджета.</w:t>
      </w:r>
    </w:p>
    <w:p w:rsidR="00CA4915" w:rsidRPr="00CB1554" w:rsidRDefault="00CA491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 w:rsidR="00FA63F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 w:rsidR="00FA63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городского поселения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на 2021 год и на плановый период 2022 и 2023 годов.</w:t>
      </w:r>
    </w:p>
    <w:p w:rsidR="00CA4915" w:rsidRDefault="00CA491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CA4915" w:rsidRDefault="00CA4915" w:rsidP="003D0A0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1C4998">
        <w:rPr>
          <w:sz w:val="28"/>
          <w:szCs w:val="28"/>
        </w:rPr>
        <w:t xml:space="preserve">Динамика основных параметров </w:t>
      </w:r>
      <w:r>
        <w:rPr>
          <w:sz w:val="28"/>
          <w:szCs w:val="28"/>
        </w:rPr>
        <w:t xml:space="preserve">собственных доходов </w:t>
      </w:r>
      <w:r w:rsidRPr="001C4998"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="00FA6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1C4998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C499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1C4998">
        <w:rPr>
          <w:sz w:val="28"/>
          <w:szCs w:val="28"/>
        </w:rPr>
        <w:t xml:space="preserve"> годы  характеризуется </w:t>
      </w:r>
      <w:r>
        <w:rPr>
          <w:sz w:val="28"/>
          <w:szCs w:val="28"/>
        </w:rPr>
        <w:lastRenderedPageBreak/>
        <w:t>следующим образом в</w:t>
      </w:r>
      <w:r w:rsidRPr="001C4998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1C4998">
        <w:rPr>
          <w:sz w:val="28"/>
          <w:szCs w:val="28"/>
        </w:rPr>
        <w:t xml:space="preserve"> с оценкой 20</w:t>
      </w:r>
      <w:r>
        <w:rPr>
          <w:sz w:val="28"/>
          <w:szCs w:val="28"/>
        </w:rPr>
        <w:t>20 года (53,1%). Так в</w:t>
      </w:r>
      <w:r w:rsidRPr="001C499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C4998">
        <w:rPr>
          <w:sz w:val="28"/>
          <w:szCs w:val="28"/>
        </w:rPr>
        <w:t xml:space="preserve"> году доля доходов бюджета прогнозируется на уровне</w:t>
      </w:r>
      <w:r w:rsidR="00FA63FC">
        <w:rPr>
          <w:sz w:val="28"/>
          <w:szCs w:val="28"/>
        </w:rPr>
        <w:t xml:space="preserve"> </w:t>
      </w:r>
      <w:r>
        <w:rPr>
          <w:sz w:val="28"/>
          <w:szCs w:val="28"/>
        </w:rPr>
        <w:t>64,2</w:t>
      </w:r>
      <w:r w:rsidRPr="001C4998">
        <w:rPr>
          <w:sz w:val="28"/>
          <w:szCs w:val="28"/>
        </w:rPr>
        <w:t xml:space="preserve"> %, в 202</w:t>
      </w:r>
      <w:r>
        <w:rPr>
          <w:sz w:val="28"/>
          <w:szCs w:val="28"/>
        </w:rPr>
        <w:t>2</w:t>
      </w:r>
      <w:r w:rsidRPr="001C4998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49,8</w:t>
      </w:r>
      <w:r w:rsidRPr="001C4998">
        <w:rPr>
          <w:sz w:val="28"/>
          <w:szCs w:val="28"/>
        </w:rPr>
        <w:t xml:space="preserve"> % и в 202</w:t>
      </w:r>
      <w:r>
        <w:rPr>
          <w:sz w:val="28"/>
          <w:szCs w:val="28"/>
        </w:rPr>
        <w:t>3</w:t>
      </w:r>
      <w:r w:rsidRPr="001C499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66,3</w:t>
      </w:r>
      <w:r w:rsidRPr="001C4998">
        <w:rPr>
          <w:sz w:val="28"/>
          <w:szCs w:val="28"/>
        </w:rPr>
        <w:t xml:space="preserve"> процента.</w:t>
      </w:r>
    </w:p>
    <w:p w:rsidR="00CA4915" w:rsidRDefault="00CA4915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="00FA6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5B139D">
        <w:rPr>
          <w:sz w:val="28"/>
          <w:szCs w:val="28"/>
        </w:rPr>
        <w:t xml:space="preserve">  в 20</w:t>
      </w:r>
      <w:r>
        <w:rPr>
          <w:sz w:val="28"/>
          <w:szCs w:val="28"/>
        </w:rPr>
        <w:t>20</w:t>
      </w:r>
      <w:r w:rsidRPr="005B139D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5B139D">
        <w:rPr>
          <w:sz w:val="28"/>
          <w:szCs w:val="28"/>
        </w:rPr>
        <w:t xml:space="preserve">  годах и на плановый период 202</w:t>
      </w:r>
      <w:r>
        <w:rPr>
          <w:sz w:val="28"/>
          <w:szCs w:val="28"/>
        </w:rPr>
        <w:t>2</w:t>
      </w:r>
      <w:r w:rsidRPr="005B139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CA4915" w:rsidRPr="00DC263E">
        <w:tc>
          <w:tcPr>
            <w:tcW w:w="1914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1914" w:type="dxa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24007,0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20081,4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26626,3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20530,5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12731,7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12893,0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13251,0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13600,0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24531,4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20081,4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26626,3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20530,5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-524,4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A4915" w:rsidRPr="000E5CF4" w:rsidRDefault="00CA4915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21</w:t>
      </w:r>
      <w:r w:rsidRPr="000E5CF4">
        <w:rPr>
          <w:sz w:val="28"/>
          <w:szCs w:val="28"/>
        </w:rPr>
        <w:t xml:space="preserve">  год прогнозируется в  сумме  </w:t>
      </w:r>
      <w:r>
        <w:rPr>
          <w:sz w:val="28"/>
          <w:szCs w:val="28"/>
        </w:rPr>
        <w:t>20081,4тыс</w:t>
      </w:r>
      <w:r w:rsidRPr="000E5CF4">
        <w:rPr>
          <w:sz w:val="28"/>
          <w:szCs w:val="28"/>
        </w:rPr>
        <w:t xml:space="preserve">. рублей, что составляет  </w:t>
      </w:r>
      <w:r>
        <w:rPr>
          <w:sz w:val="28"/>
          <w:szCs w:val="28"/>
        </w:rPr>
        <w:t>81,9</w:t>
      </w:r>
      <w:r w:rsidRPr="000E5CF4">
        <w:rPr>
          <w:sz w:val="28"/>
          <w:szCs w:val="28"/>
        </w:rPr>
        <w:t xml:space="preserve">  % уровня 20</w:t>
      </w:r>
      <w:r>
        <w:rPr>
          <w:sz w:val="28"/>
          <w:szCs w:val="28"/>
        </w:rPr>
        <w:t>20</w:t>
      </w:r>
      <w:r w:rsidRPr="000E5CF4">
        <w:rPr>
          <w:sz w:val="28"/>
          <w:szCs w:val="28"/>
        </w:rPr>
        <w:t xml:space="preserve"> года, на 202</w:t>
      </w:r>
      <w:r>
        <w:rPr>
          <w:sz w:val="28"/>
          <w:szCs w:val="28"/>
        </w:rPr>
        <w:t>2</w:t>
      </w:r>
      <w:r w:rsidRPr="000E5C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26626,3 тыс</w:t>
      </w:r>
      <w:r w:rsidRPr="000E5CF4">
        <w:rPr>
          <w:sz w:val="28"/>
          <w:szCs w:val="28"/>
        </w:rPr>
        <w:t>. рублей, на 202</w:t>
      </w:r>
      <w:r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20530,5 тыс</w:t>
      </w:r>
      <w:r w:rsidRPr="000E5CF4">
        <w:rPr>
          <w:sz w:val="28"/>
          <w:szCs w:val="28"/>
        </w:rPr>
        <w:t>. рублей.</w:t>
      </w:r>
    </w:p>
    <w:p w:rsidR="00CA4915" w:rsidRDefault="00CA4915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CA4915" w:rsidRDefault="00CA4915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="007C1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7C1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3B2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2E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B2E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 w:rsidR="007C1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B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поселкового Совета народных депутатов  от 10.06.</w:t>
      </w:r>
      <w:r w:rsidRPr="006650BC">
        <w:rPr>
          <w:rFonts w:ascii="Times New Roman" w:hAnsi="Times New Roman" w:cs="Times New Roman"/>
          <w:sz w:val="28"/>
          <w:szCs w:val="28"/>
        </w:rPr>
        <w:t>2015 №</w:t>
      </w:r>
      <w:r>
        <w:rPr>
          <w:rFonts w:ascii="Times New Roman" w:hAnsi="Times New Roman" w:cs="Times New Roman"/>
          <w:sz w:val="28"/>
          <w:szCs w:val="28"/>
        </w:rPr>
        <w:t>54  «О Порядке 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3B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3B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 поселение» и его внешней проверке» иных нормативных правовых актов в области бюджетных отношений.</w:t>
      </w:r>
      <w:proofErr w:type="gramEnd"/>
    </w:p>
    <w:p w:rsidR="00CA4915" w:rsidRPr="00634534" w:rsidRDefault="00CA4915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CA4915" w:rsidRPr="00634534" w:rsidRDefault="00CA4915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решения 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2E2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CA4915" w:rsidRPr="00634534" w:rsidRDefault="00CA4915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решения (с приложением) устанавливаются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Pr="00634534" w:rsidRDefault="00CA4915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 решения (с приложением) </w:t>
      </w:r>
      <w:r w:rsidRPr="00634534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B2E2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Default="00CA4915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Пунктом  5 решения установлен порядок определения части прибыли муниципальных унитарных предприятий.</w:t>
      </w:r>
    </w:p>
    <w:p w:rsidR="00CA4915" w:rsidRPr="00634534" w:rsidRDefault="00CA4915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(с приложением)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CA4915" w:rsidRDefault="00CA4915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решения (с приложением)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бюджета,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15" w:rsidRPr="00634534" w:rsidRDefault="00CA4915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8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 </w:t>
      </w:r>
      <w:r w:rsidRPr="00634534">
        <w:rPr>
          <w:rFonts w:ascii="Times New Roman" w:hAnsi="Times New Roman" w:cs="Times New Roman"/>
          <w:sz w:val="28"/>
          <w:szCs w:val="28"/>
        </w:rPr>
        <w:t>перечень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 </w:t>
      </w:r>
    </w:p>
    <w:p w:rsidR="00CA4915" w:rsidRPr="00634534" w:rsidRDefault="00CA4915" w:rsidP="002265A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9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расходов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Pr="00634534" w:rsidRDefault="00CA4915" w:rsidP="002265AB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10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разделам, подразделам, целевым статьям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Pr="00634534" w:rsidRDefault="00CA4915" w:rsidP="002265AB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устанавливает распределение расходов бюджета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15" w:rsidRPr="00634534" w:rsidRDefault="00CA4915" w:rsidP="002265AB">
      <w:pPr>
        <w:tabs>
          <w:tab w:val="num" w:pos="1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муниципальным программам и непрограммным направлениям деятельности на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Default="00CA4915" w:rsidP="002265A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 12 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Default="00CA4915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дорожного фонда.</w:t>
      </w:r>
    </w:p>
    <w:p w:rsidR="00CA4915" w:rsidRDefault="00CA4915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 xml:space="preserve"> межбюджетных  трансфертов,  получаемых из других бюджетов, на 2020 год и на плановый период 2021 и 2022 годов.</w:t>
      </w:r>
    </w:p>
    <w:p w:rsidR="00CA4915" w:rsidRDefault="00CA4915" w:rsidP="00C7697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53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межбюджетных  трансфертов,  получаемых из других бюджетов,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Default="00CA4915" w:rsidP="00C7697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53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межбюджетных  трансфертов,  предоставляемых другим бюджетам бюджетной системы Брянской области,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Default="00CA4915" w:rsidP="00E56443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дотаций на сбалансированность бюджетной обеспеченности поселений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и 2022 годов.</w:t>
      </w:r>
    </w:p>
    <w:p w:rsidR="00CA4915" w:rsidRDefault="00CA4915" w:rsidP="00E56443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16 решения устанавливается  </w:t>
      </w:r>
      <w:r w:rsidRPr="00634534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дотаций на сбалансированность бюджетной обеспеченности поселений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Pr="00634534" w:rsidRDefault="00CA4915" w:rsidP="00E56443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порядок представления субсидий юридическим лицам, индивидуальным предпринимателям на безвозмездной и безвозвратной основе.</w:t>
      </w:r>
    </w:p>
    <w:p w:rsidR="00CA4915" w:rsidRPr="00634534" w:rsidRDefault="00CA4915" w:rsidP="00547E9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ется порядок представления субсидий юридическим лицам, индивидуальным предпринимателям на безвозмездной и безвозвратной основе.</w:t>
      </w:r>
    </w:p>
    <w:p w:rsidR="00CA4915" w:rsidRDefault="00CA4915" w:rsidP="005930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установлено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сводную бюджетную роспись</w:t>
      </w:r>
    </w:p>
    <w:p w:rsidR="00CA4915" w:rsidRDefault="00CA4915" w:rsidP="00547E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представлено право</w:t>
      </w:r>
      <w:r w:rsidRPr="00547E9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обеспечиват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CA4915" w:rsidRDefault="00CA4915" w:rsidP="005930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20 устанавливается верхний предел муниципального внутреннего долга по муниципальным гарантиям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Pr="00634534" w:rsidRDefault="00CA4915" w:rsidP="003F43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21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 об исполнении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Pr="00634534" w:rsidRDefault="00CA4915" w:rsidP="003F43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</w:t>
      </w:r>
      <w:r>
        <w:rPr>
          <w:rFonts w:ascii="Times New Roman" w:hAnsi="Times New Roman" w:cs="Times New Roman"/>
          <w:sz w:val="28"/>
          <w:szCs w:val="28"/>
        </w:rPr>
        <w:t>квартальной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информации, ежеквартального отчета  об исполнении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Pr="0022082C" w:rsidRDefault="00CA4915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B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CA4915" w:rsidRPr="009929E9" w:rsidRDefault="00CA4915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4. Доходы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803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A4915" w:rsidRPr="00517FE5" w:rsidRDefault="00CA491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CA4915" w:rsidRPr="00517FE5" w:rsidRDefault="00CA491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CA4915" w:rsidRDefault="00CA491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DB3" w:rsidRDefault="00803DB3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B3" w:rsidRDefault="00803DB3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B3" w:rsidRDefault="00803DB3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B3" w:rsidRDefault="00803DB3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B3" w:rsidRDefault="00803DB3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CA4915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lastRenderedPageBreak/>
        <w:t>Динамика показателей доходной части бюджета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p w:rsidR="00803DB3" w:rsidRDefault="00803DB3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930"/>
        <w:gridCol w:w="991"/>
        <w:gridCol w:w="930"/>
        <w:gridCol w:w="1048"/>
        <w:gridCol w:w="930"/>
        <w:gridCol w:w="1048"/>
        <w:gridCol w:w="930"/>
        <w:gridCol w:w="1048"/>
      </w:tblGrid>
      <w:tr w:rsidR="00CA4915" w:rsidRPr="00DC263E" w:rsidTr="00803DB3">
        <w:tc>
          <w:tcPr>
            <w:tcW w:w="1677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978" w:type="dxa"/>
            <w:gridSpan w:val="2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gridSpan w:val="2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gridSpan w:val="2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4915" w:rsidRPr="00DC263E" w:rsidTr="00803DB3">
        <w:tc>
          <w:tcPr>
            <w:tcW w:w="1677" w:type="dxa"/>
            <w:vMerge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49447,0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24007,0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20081,4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83,7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26626,3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132,6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20530,5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77,1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11430,7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12731,7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12893,0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13251,0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102,8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13600,0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8904,9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12091,3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12714,0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13072,0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13421,0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неналоговые 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2525,8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640,4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38016,3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11275,3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7188,4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63,8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13375,3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186,1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6930,5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51,9</w:t>
            </w:r>
          </w:p>
        </w:tc>
      </w:tr>
    </w:tbl>
    <w:p w:rsidR="00CA4915" w:rsidRPr="00AB4354" w:rsidRDefault="00CA4915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20081,4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3925,6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16,3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</w:t>
      </w:r>
      <w:r>
        <w:rPr>
          <w:rFonts w:ascii="Times New Roman" w:hAnsi="Times New Roman" w:cs="Times New Roman"/>
          <w:sz w:val="28"/>
          <w:szCs w:val="28"/>
        </w:rPr>
        <w:t xml:space="preserve">(2021 год) </w:t>
      </w:r>
      <w:r w:rsidRPr="00AB4354">
        <w:rPr>
          <w:rFonts w:ascii="Times New Roman" w:hAnsi="Times New Roman" w:cs="Times New Roman"/>
          <w:sz w:val="28"/>
          <w:szCs w:val="28"/>
        </w:rPr>
        <w:t>доходы бюджета прогнозируются в объеме</w:t>
      </w:r>
      <w:r w:rsidR="00664A85">
        <w:rPr>
          <w:rFonts w:ascii="Times New Roman" w:hAnsi="Times New Roman" w:cs="Times New Roman"/>
          <w:sz w:val="28"/>
          <w:szCs w:val="28"/>
        </w:rPr>
        <w:t xml:space="preserve"> 20081,4 тыс. рублей;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26626,3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4A8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 и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20530,5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 xml:space="preserve">3 году; темп снижения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</w:t>
      </w:r>
      <w:r>
        <w:rPr>
          <w:rFonts w:ascii="Times New Roman" w:hAnsi="Times New Roman" w:cs="Times New Roman"/>
          <w:sz w:val="28"/>
          <w:szCs w:val="28"/>
        </w:rPr>
        <w:t>(2022 году)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24,9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темп снижения к предыдущему году (2023 году) – 2,1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CA4915" w:rsidRPr="00AB4354" w:rsidRDefault="00CA4915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161,3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Pr="00AB4354" w:rsidRDefault="00CA4915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и неналоговых </w:t>
      </w:r>
    </w:p>
    <w:p w:rsidR="00CA4915" w:rsidRPr="00AB4354" w:rsidRDefault="00CA4915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CA4915" w:rsidRDefault="00CA4915" w:rsidP="00311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и увеличение по годам </w:t>
      </w:r>
      <w:r w:rsidRPr="007203F6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3F6">
        <w:rPr>
          <w:rFonts w:ascii="Times New Roman" w:hAnsi="Times New Roman" w:cs="Times New Roman"/>
          <w:sz w:val="28"/>
          <w:szCs w:val="28"/>
        </w:rPr>
        <w:t xml:space="preserve"> обусловлено сложившейся практикой распределения объемов целевых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CA4915" w:rsidRDefault="00CA4915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0C711B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4.1. Налоговые доходы</w:t>
      </w:r>
    </w:p>
    <w:p w:rsidR="00CA4915" w:rsidRPr="000C711B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4A85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664A85">
        <w:rPr>
          <w:rFonts w:ascii="Times New Roman" w:hAnsi="Times New Roman" w:cs="Times New Roman"/>
          <w:sz w:val="28"/>
          <w:szCs w:val="28"/>
        </w:rPr>
        <w:t>12714,0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664A85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10</w:t>
      </w:r>
      <w:r w:rsidR="00664A85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>,</w:t>
      </w:r>
      <w:r w:rsidR="00664A85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664A85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664A85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64A85">
        <w:rPr>
          <w:rFonts w:ascii="Times New Roman" w:hAnsi="Times New Roman" w:cs="Times New Roman"/>
          <w:sz w:val="28"/>
          <w:szCs w:val="28"/>
        </w:rPr>
        <w:t>13072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664A85">
        <w:rPr>
          <w:rFonts w:ascii="Times New Roman" w:hAnsi="Times New Roman" w:cs="Times New Roman"/>
          <w:sz w:val="28"/>
          <w:szCs w:val="28"/>
        </w:rPr>
        <w:t>13421,0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664A85">
        <w:rPr>
          <w:rFonts w:ascii="Times New Roman" w:hAnsi="Times New Roman" w:cs="Times New Roman"/>
          <w:sz w:val="28"/>
          <w:szCs w:val="28"/>
        </w:rPr>
        <w:t>108,2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</w:t>
      </w:r>
      <w:r w:rsidR="00664A85">
        <w:rPr>
          <w:rFonts w:ascii="Times New Roman" w:hAnsi="Times New Roman" w:cs="Times New Roman"/>
          <w:sz w:val="28"/>
          <w:szCs w:val="28"/>
        </w:rPr>
        <w:t>11,0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664A85">
        <w:rPr>
          <w:rFonts w:ascii="Times New Roman" w:hAnsi="Times New Roman" w:cs="Times New Roman"/>
          <w:sz w:val="28"/>
          <w:szCs w:val="28"/>
        </w:rPr>
        <w:t>95,0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</w:t>
      </w:r>
      <w:r w:rsidR="0093571E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>в 20</w:t>
      </w:r>
      <w:r w:rsidR="00664A85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C5147">
        <w:rPr>
          <w:rFonts w:ascii="Times New Roman" w:hAnsi="Times New Roman" w:cs="Times New Roman"/>
          <w:sz w:val="28"/>
          <w:szCs w:val="28"/>
        </w:rPr>
        <w:t>98,7</w:t>
      </w:r>
      <w:r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93571E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 202</w:t>
      </w:r>
      <w:r w:rsidR="00BC5147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5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C5147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35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BC51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C5147">
        <w:rPr>
          <w:rFonts w:ascii="Times New Roman" w:hAnsi="Times New Roman" w:cs="Times New Roman"/>
          <w:sz w:val="28"/>
          <w:szCs w:val="28"/>
        </w:rPr>
        <w:t xml:space="preserve">до 98,7% в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C51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C5147">
        <w:rPr>
          <w:rFonts w:ascii="Times New Roman" w:hAnsi="Times New Roman" w:cs="Times New Roman"/>
          <w:sz w:val="28"/>
          <w:szCs w:val="28"/>
        </w:rPr>
        <w:t>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711B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доля налоговых доходов </w:t>
      </w:r>
      <w:r w:rsidR="00B472D7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472D7">
        <w:rPr>
          <w:rFonts w:ascii="Times New Roman" w:hAnsi="Times New Roman" w:cs="Times New Roman"/>
          <w:sz w:val="28"/>
          <w:szCs w:val="28"/>
        </w:rPr>
        <w:t>98,9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472D7">
        <w:rPr>
          <w:rFonts w:ascii="Times New Roman" w:hAnsi="Times New Roman" w:cs="Times New Roman"/>
          <w:sz w:val="28"/>
          <w:szCs w:val="28"/>
        </w:rPr>
        <w:t>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CA4915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p w:rsidR="00CA4915" w:rsidRDefault="00CA4915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896"/>
        <w:gridCol w:w="925"/>
        <w:gridCol w:w="1059"/>
        <w:gridCol w:w="828"/>
        <w:gridCol w:w="972"/>
        <w:gridCol w:w="915"/>
        <w:gridCol w:w="1065"/>
        <w:gridCol w:w="822"/>
      </w:tblGrid>
      <w:tr w:rsidR="00CA4915" w:rsidRPr="00DC263E">
        <w:tc>
          <w:tcPr>
            <w:tcW w:w="2088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87" w:type="dxa"/>
            <w:gridSpan w:val="2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7" w:type="dxa"/>
            <w:gridSpan w:val="2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4915" w:rsidRPr="00DC263E">
        <w:tc>
          <w:tcPr>
            <w:tcW w:w="2088" w:type="dxa"/>
            <w:vMerge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8904,9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12091,3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12714,0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105,2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13072,0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102,9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13421,0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4095,8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3925,9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4539,0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4866,0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1118,7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1076,1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213,2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522,2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3024,5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5846,1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84005E">
        <w:tc>
          <w:tcPr>
            <w:tcW w:w="2088" w:type="dxa"/>
          </w:tcPr>
          <w:p w:rsidR="00CA4915" w:rsidRPr="0084005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налоговые доходы</w:t>
            </w:r>
          </w:p>
        </w:tc>
        <w:tc>
          <w:tcPr>
            <w:tcW w:w="896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9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2525,8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640,4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2094,2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446,7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84005E">
        <w:tc>
          <w:tcPr>
            <w:tcW w:w="2088" w:type="dxa"/>
          </w:tcPr>
          <w:p w:rsidR="00CA4915" w:rsidRPr="0084005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96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25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059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CA4915" w:rsidRPr="0084005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DC263E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11430,7</w:t>
            </w:r>
          </w:p>
        </w:tc>
        <w:tc>
          <w:tcPr>
            <w:tcW w:w="92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12731,7</w:t>
            </w:r>
          </w:p>
        </w:tc>
        <w:tc>
          <w:tcPr>
            <w:tcW w:w="1059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12893,0</w:t>
            </w:r>
          </w:p>
        </w:tc>
        <w:tc>
          <w:tcPr>
            <w:tcW w:w="82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13251,0</w:t>
            </w:r>
          </w:p>
        </w:tc>
        <w:tc>
          <w:tcPr>
            <w:tcW w:w="91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102,8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13600,0</w:t>
            </w:r>
          </w:p>
        </w:tc>
        <w:tc>
          <w:tcPr>
            <w:tcW w:w="82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</w:tr>
    </w:tbl>
    <w:p w:rsidR="00CA4915" w:rsidRDefault="00CA4915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отмечается увеличение поступления абсолютных сумм налогов, при этом темпы роста 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CA4915" w:rsidRPr="00FE5BC1" w:rsidRDefault="00CA4915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726B04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726B04">
        <w:rPr>
          <w:rFonts w:ascii="Times New Roman" w:hAnsi="Times New Roman" w:cs="Times New Roman"/>
          <w:sz w:val="28"/>
          <w:szCs w:val="28"/>
        </w:rPr>
        <w:t>2</w:t>
      </w:r>
      <w:r w:rsidR="0093571E">
        <w:rPr>
          <w:rFonts w:ascii="Times New Roman" w:hAnsi="Times New Roman" w:cs="Times New Roman"/>
          <w:sz w:val="28"/>
          <w:szCs w:val="28"/>
        </w:rPr>
        <w:t>1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93571E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DD6F8E" w:rsidP="00DD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2020</w:t>
            </w:r>
            <w:r w:rsidR="00CA4915"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DD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D6F8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DD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D6F8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DD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D6F8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3925,9</w:t>
            </w:r>
          </w:p>
        </w:tc>
        <w:tc>
          <w:tcPr>
            <w:tcW w:w="1418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4250,0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4539,0</w:t>
            </w:r>
          </w:p>
        </w:tc>
        <w:tc>
          <w:tcPr>
            <w:tcW w:w="1382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4866,0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382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36,3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-169,9</w:t>
            </w:r>
          </w:p>
        </w:tc>
        <w:tc>
          <w:tcPr>
            <w:tcW w:w="1418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382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327,0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8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382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107,2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D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DD6F8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1382" w:type="dxa"/>
            <w:vAlign w:val="center"/>
          </w:tcPr>
          <w:p w:rsidR="00CA4915" w:rsidRPr="00DC263E" w:rsidRDefault="00DD6F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124,0</w:t>
            </w:r>
          </w:p>
        </w:tc>
      </w:tr>
    </w:tbl>
    <w:p w:rsidR="00CA4915" w:rsidRPr="001F7719" w:rsidRDefault="00CA491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lastRenderedPageBreak/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6F8E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6F8E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DD6F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–  1</w:t>
      </w:r>
      <w:r w:rsidR="00DD6F8E">
        <w:rPr>
          <w:rFonts w:ascii="Times New Roman" w:hAnsi="Times New Roman" w:cs="Times New Roman"/>
          <w:sz w:val="28"/>
          <w:szCs w:val="28"/>
        </w:rPr>
        <w:t>08,3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DD6F8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DD6F8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6F8E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DD6F8E">
        <w:rPr>
          <w:rFonts w:ascii="Times New Roman" w:hAnsi="Times New Roman" w:cs="Times New Roman"/>
          <w:sz w:val="28"/>
          <w:szCs w:val="28"/>
        </w:rPr>
        <w:t>4866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DD6F8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–1</w:t>
      </w:r>
      <w:r w:rsidR="00DD6F8E">
        <w:rPr>
          <w:rFonts w:ascii="Times New Roman" w:hAnsi="Times New Roman" w:cs="Times New Roman"/>
          <w:sz w:val="28"/>
          <w:szCs w:val="28"/>
        </w:rPr>
        <w:t>15,7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D6F8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1</w:t>
      </w:r>
      <w:r w:rsidR="00DD6F8E">
        <w:rPr>
          <w:rFonts w:ascii="Times New Roman" w:hAnsi="Times New Roman" w:cs="Times New Roman"/>
          <w:sz w:val="28"/>
          <w:szCs w:val="28"/>
        </w:rPr>
        <w:t>24,0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DD6F8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DD6F8E">
        <w:rPr>
          <w:rFonts w:ascii="Times New Roman" w:hAnsi="Times New Roman" w:cs="Times New Roman"/>
          <w:sz w:val="28"/>
          <w:szCs w:val="28"/>
        </w:rPr>
        <w:t>19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D6F8E">
        <w:rPr>
          <w:rFonts w:ascii="Times New Roman" w:hAnsi="Times New Roman" w:cs="Times New Roman"/>
          <w:sz w:val="28"/>
          <w:szCs w:val="28"/>
        </w:rPr>
        <w:t>118,8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DD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>3,</w:t>
      </w:r>
      <w:r w:rsidR="00DD6F8E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DD6F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DD6F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6,</w:t>
      </w:r>
      <w:r w:rsidR="00DD6F8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CA4915" w:rsidRDefault="00CA491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CA4915" w:rsidRPr="0046737F" w:rsidRDefault="00CA4915" w:rsidP="0022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321856">
        <w:rPr>
          <w:rFonts w:ascii="Times New Roman" w:hAnsi="Times New Roman" w:cs="Times New Roman"/>
          <w:b/>
          <w:sz w:val="28"/>
          <w:szCs w:val="28"/>
        </w:rPr>
        <w:t>доходов от уплаты  акцизов по подакцизным товарам</w:t>
      </w:r>
    </w:p>
    <w:p w:rsidR="00CA4915" w:rsidRDefault="00CA4915" w:rsidP="0022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1856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321856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  по подакцизным товарам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1076,1</w:t>
            </w:r>
          </w:p>
        </w:tc>
        <w:tc>
          <w:tcPr>
            <w:tcW w:w="1418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1264,0</w:t>
            </w:r>
          </w:p>
        </w:tc>
        <w:tc>
          <w:tcPr>
            <w:tcW w:w="1382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1274,0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82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9,5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-42,6</w:t>
            </w:r>
          </w:p>
        </w:tc>
        <w:tc>
          <w:tcPr>
            <w:tcW w:w="1418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418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82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382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118,4</w:t>
            </w:r>
          </w:p>
        </w:tc>
      </w:tr>
    </w:tbl>
    <w:p w:rsidR="00CA4915" w:rsidRPr="001F7719" w:rsidRDefault="00CA4915" w:rsidP="00220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акцизам</w:t>
      </w:r>
      <w:r w:rsidR="0032185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185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321856">
        <w:rPr>
          <w:rFonts w:ascii="Times New Roman" w:hAnsi="Times New Roman" w:cs="Times New Roman"/>
          <w:sz w:val="28"/>
          <w:szCs w:val="28"/>
        </w:rPr>
        <w:t>1200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21856">
        <w:rPr>
          <w:rFonts w:ascii="Times New Roman" w:hAnsi="Times New Roman" w:cs="Times New Roman"/>
          <w:sz w:val="28"/>
          <w:szCs w:val="28"/>
        </w:rPr>
        <w:t>123,9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18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1,</w:t>
      </w:r>
      <w:r w:rsidR="00321856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321856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 оценки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321856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акцизов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321856">
        <w:rPr>
          <w:rFonts w:ascii="Times New Roman" w:hAnsi="Times New Roman" w:cs="Times New Roman"/>
          <w:sz w:val="28"/>
          <w:szCs w:val="28"/>
        </w:rPr>
        <w:t xml:space="preserve"> 9,5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21856">
        <w:rPr>
          <w:rFonts w:ascii="Times New Roman" w:hAnsi="Times New Roman" w:cs="Times New Roman"/>
          <w:sz w:val="28"/>
          <w:szCs w:val="28"/>
        </w:rPr>
        <w:t>ов</w:t>
      </w:r>
      <w:r w:rsidRPr="00222C3A">
        <w:rPr>
          <w:rFonts w:ascii="Times New Roman" w:hAnsi="Times New Roman" w:cs="Times New Roman"/>
          <w:sz w:val="28"/>
          <w:szCs w:val="28"/>
        </w:rPr>
        <w:t>. Поступление  налога в бюджет в 202</w:t>
      </w:r>
      <w:r w:rsidR="0032185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32185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321856">
        <w:rPr>
          <w:rFonts w:ascii="Times New Roman" w:hAnsi="Times New Roman" w:cs="Times New Roman"/>
          <w:sz w:val="28"/>
          <w:szCs w:val="28"/>
        </w:rPr>
        <w:t>1264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321856">
        <w:rPr>
          <w:rFonts w:ascii="Times New Roman" w:hAnsi="Times New Roman" w:cs="Times New Roman"/>
          <w:sz w:val="28"/>
          <w:szCs w:val="28"/>
        </w:rPr>
        <w:t>1274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32185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 w:rsidR="00321856">
        <w:rPr>
          <w:rFonts w:ascii="Times New Roman" w:hAnsi="Times New Roman" w:cs="Times New Roman"/>
          <w:sz w:val="28"/>
          <w:szCs w:val="28"/>
        </w:rPr>
        <w:t>111,6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32185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в 202</w:t>
      </w:r>
      <w:r w:rsidR="0032185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21856">
        <w:rPr>
          <w:rFonts w:ascii="Times New Roman" w:hAnsi="Times New Roman" w:cs="Times New Roman"/>
          <w:sz w:val="28"/>
          <w:szCs w:val="28"/>
        </w:rPr>
        <w:t>17,5</w:t>
      </w:r>
      <w:r>
        <w:rPr>
          <w:rFonts w:ascii="Times New Roman" w:hAnsi="Times New Roman" w:cs="Times New Roman"/>
          <w:sz w:val="28"/>
          <w:szCs w:val="28"/>
        </w:rPr>
        <w:t>%, 1</w:t>
      </w:r>
      <w:r w:rsidR="0032185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18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321856">
        <w:rPr>
          <w:rFonts w:ascii="Times New Roman" w:hAnsi="Times New Roman" w:cs="Times New Roman"/>
          <w:sz w:val="28"/>
          <w:szCs w:val="28"/>
        </w:rPr>
        <w:t>3 го</w:t>
      </w:r>
      <w:r w:rsidRPr="00222C3A">
        <w:rPr>
          <w:rFonts w:ascii="Times New Roman" w:hAnsi="Times New Roman" w:cs="Times New Roman"/>
          <w:sz w:val="28"/>
          <w:szCs w:val="28"/>
        </w:rPr>
        <w:t xml:space="preserve">ду составит </w:t>
      </w:r>
      <w:r w:rsidR="00321856">
        <w:rPr>
          <w:rFonts w:ascii="Times New Roman" w:hAnsi="Times New Roman" w:cs="Times New Roman"/>
          <w:sz w:val="28"/>
          <w:szCs w:val="28"/>
        </w:rPr>
        <w:t>113,9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Default="00CA4915" w:rsidP="0032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321856">
        <w:rPr>
          <w:rFonts w:ascii="Times New Roman" w:hAnsi="Times New Roman" w:cs="Times New Roman"/>
          <w:b/>
          <w:sz w:val="28"/>
          <w:szCs w:val="28"/>
        </w:rPr>
        <w:t>доходов от уплаты  единого сельскохозяйственного налога</w:t>
      </w:r>
      <w:r w:rsidR="003218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1856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321856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1856">
        <w:rPr>
          <w:rFonts w:ascii="Times New Roman" w:hAnsi="Times New Roman" w:cs="Times New Roman"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213,2</w:t>
            </w:r>
          </w:p>
        </w:tc>
        <w:tc>
          <w:tcPr>
            <w:tcW w:w="1418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244,0</w:t>
            </w:r>
          </w:p>
        </w:tc>
        <w:tc>
          <w:tcPr>
            <w:tcW w:w="1382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82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418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1418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382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32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382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119,2</w:t>
            </w:r>
          </w:p>
        </w:tc>
      </w:tr>
    </w:tbl>
    <w:p w:rsidR="00CA4915" w:rsidRDefault="00CA4915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B06BD1">
        <w:rPr>
          <w:rFonts w:ascii="Times New Roman" w:hAnsi="Times New Roman" w:cs="Times New Roman"/>
          <w:sz w:val="28"/>
          <w:szCs w:val="28"/>
        </w:rPr>
        <w:t xml:space="preserve"> 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BD1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B06BD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B06BD1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06B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6,</w:t>
      </w:r>
      <w:r w:rsidR="00B06BD1">
        <w:rPr>
          <w:rFonts w:ascii="Times New Roman" w:hAnsi="Times New Roman" w:cs="Times New Roman"/>
          <w:sz w:val="28"/>
          <w:szCs w:val="28"/>
        </w:rPr>
        <w:t>8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6B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BD1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B06BD1">
        <w:rPr>
          <w:rFonts w:ascii="Times New Roman" w:hAnsi="Times New Roman" w:cs="Times New Roman"/>
          <w:sz w:val="28"/>
          <w:szCs w:val="28"/>
        </w:rPr>
        <w:t xml:space="preserve"> 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B06BD1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B06BD1"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B06BD1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B06BD1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B06B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B06BD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B06BD1">
        <w:rPr>
          <w:rFonts w:ascii="Times New Roman" w:hAnsi="Times New Roman" w:cs="Times New Roman"/>
          <w:sz w:val="28"/>
          <w:szCs w:val="28"/>
        </w:rPr>
        <w:t>112,6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B06BD1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06B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6B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06BD1">
        <w:rPr>
          <w:rFonts w:ascii="Times New Roman" w:hAnsi="Times New Roman" w:cs="Times New Roman"/>
          <w:sz w:val="28"/>
          <w:szCs w:val="28"/>
        </w:rPr>
        <w:t>01,7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и 1</w:t>
      </w:r>
      <w:r w:rsidR="00B06BD1">
        <w:rPr>
          <w:rFonts w:ascii="Times New Roman" w:hAnsi="Times New Roman" w:cs="Times New Roman"/>
          <w:sz w:val="28"/>
          <w:szCs w:val="28"/>
        </w:rPr>
        <w:t>04,1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B06BD1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B06BD1">
        <w:rPr>
          <w:rFonts w:ascii="Times New Roman" w:hAnsi="Times New Roman" w:cs="Times New Roman"/>
          <w:sz w:val="28"/>
          <w:szCs w:val="28"/>
        </w:rPr>
        <w:t>176,8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Default="00CA4915" w:rsidP="00B0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B06BD1">
        <w:rPr>
          <w:rFonts w:ascii="Times New Roman" w:hAnsi="Times New Roman" w:cs="Times New Roman"/>
          <w:b/>
          <w:sz w:val="28"/>
          <w:szCs w:val="28"/>
        </w:rPr>
        <w:t>доходов от уплаты  налога на имущество физических лиц</w:t>
      </w:r>
      <w:r w:rsidR="00B06B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BD1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B06BD1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BD1">
        <w:rPr>
          <w:rFonts w:ascii="Times New Roman" w:hAnsi="Times New Roman" w:cs="Times New Roman"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B06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06BD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B06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06BD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B06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06BD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B06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06BD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1026,0</w:t>
            </w:r>
          </w:p>
        </w:tc>
        <w:tc>
          <w:tcPr>
            <w:tcW w:w="1418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1154,0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1155,0</w:t>
            </w:r>
          </w:p>
        </w:tc>
        <w:tc>
          <w:tcPr>
            <w:tcW w:w="1382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1157,0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82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8,7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1418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418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82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B0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B06BD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B06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382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112,8</w:t>
            </w:r>
          </w:p>
        </w:tc>
      </w:tr>
    </w:tbl>
    <w:p w:rsidR="00CA4915" w:rsidRPr="00222C3A" w:rsidRDefault="00CA4915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500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5006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500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55006">
        <w:rPr>
          <w:rFonts w:ascii="Times New Roman" w:hAnsi="Times New Roman" w:cs="Times New Roman"/>
          <w:sz w:val="28"/>
          <w:szCs w:val="28"/>
        </w:rPr>
        <w:t>28,0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355006">
        <w:rPr>
          <w:rFonts w:ascii="Times New Roman" w:hAnsi="Times New Roman" w:cs="Times New Roman"/>
          <w:sz w:val="28"/>
          <w:szCs w:val="28"/>
        </w:rPr>
        <w:t xml:space="preserve"> 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355006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355006">
        <w:rPr>
          <w:rFonts w:ascii="Times New Roman" w:hAnsi="Times New Roman" w:cs="Times New Roman"/>
          <w:sz w:val="28"/>
          <w:szCs w:val="28"/>
        </w:rPr>
        <w:t>9,1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35500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35500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5006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5006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355006">
        <w:rPr>
          <w:rFonts w:ascii="Times New Roman" w:hAnsi="Times New Roman" w:cs="Times New Roman"/>
          <w:sz w:val="28"/>
          <w:szCs w:val="28"/>
        </w:rPr>
        <w:t xml:space="preserve"> 112,5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355006">
        <w:rPr>
          <w:rFonts w:ascii="Times New Roman" w:hAnsi="Times New Roman" w:cs="Times New Roman"/>
          <w:sz w:val="28"/>
          <w:szCs w:val="28"/>
        </w:rPr>
        <w:t>2 году и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5006">
        <w:rPr>
          <w:rFonts w:ascii="Times New Roman" w:hAnsi="Times New Roman" w:cs="Times New Roman"/>
          <w:sz w:val="28"/>
          <w:szCs w:val="28"/>
        </w:rPr>
        <w:t xml:space="preserve">3 </w:t>
      </w:r>
      <w:r w:rsidRPr="00222C3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55006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>% и 1</w:t>
      </w:r>
      <w:r w:rsidR="00355006">
        <w:rPr>
          <w:rFonts w:ascii="Times New Roman" w:hAnsi="Times New Roman" w:cs="Times New Roman"/>
          <w:sz w:val="28"/>
          <w:szCs w:val="28"/>
        </w:rPr>
        <w:t>12,8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35500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355006">
        <w:rPr>
          <w:rFonts w:ascii="Times New Roman" w:hAnsi="Times New Roman" w:cs="Times New Roman"/>
          <w:sz w:val="28"/>
          <w:szCs w:val="28"/>
        </w:rPr>
        <w:t>221,6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355006">
        <w:rPr>
          <w:rFonts w:ascii="Times New Roman" w:hAnsi="Times New Roman" w:cs="Times New Roman"/>
          <w:sz w:val="28"/>
          <w:szCs w:val="28"/>
        </w:rPr>
        <w:t xml:space="preserve">  </w:t>
      </w:r>
      <w:r w:rsidRPr="00222C3A">
        <w:rPr>
          <w:rFonts w:ascii="Times New Roman" w:hAnsi="Times New Roman" w:cs="Times New Roman"/>
          <w:sz w:val="28"/>
          <w:szCs w:val="28"/>
        </w:rPr>
        <w:t>Прогноз налога на имущество организаций на 20</w:t>
      </w:r>
      <w:r w:rsidR="00355006">
        <w:rPr>
          <w:rFonts w:ascii="Times New Roman" w:hAnsi="Times New Roman" w:cs="Times New Roman"/>
          <w:sz w:val="28"/>
          <w:szCs w:val="28"/>
        </w:rPr>
        <w:t>21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355006">
        <w:rPr>
          <w:rFonts w:ascii="Times New Roman" w:hAnsi="Times New Roman" w:cs="Times New Roman"/>
          <w:b/>
          <w:sz w:val="28"/>
          <w:szCs w:val="28"/>
        </w:rPr>
        <w:t>доходов от уплаты 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5006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355006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355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5500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355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5500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355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5500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355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5500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5846,1</w:t>
            </w:r>
          </w:p>
        </w:tc>
        <w:tc>
          <w:tcPr>
            <w:tcW w:w="1418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5870,0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5870,0</w:t>
            </w:r>
          </w:p>
        </w:tc>
        <w:tc>
          <w:tcPr>
            <w:tcW w:w="1382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5870,0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18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382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43,8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2821,6</w:t>
            </w:r>
          </w:p>
        </w:tc>
        <w:tc>
          <w:tcPr>
            <w:tcW w:w="1418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1418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355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5500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382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100,4</w:t>
            </w:r>
          </w:p>
        </w:tc>
      </w:tr>
    </w:tbl>
    <w:p w:rsidR="00CA4915" w:rsidRDefault="00CA491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35500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50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35500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3550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налога  приходится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5006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>%, 4</w:t>
      </w:r>
      <w:r w:rsidR="00355006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>%, и 4</w:t>
      </w:r>
      <w:r w:rsidR="00355006">
        <w:rPr>
          <w:rFonts w:ascii="Times New Roman" w:hAnsi="Times New Roman" w:cs="Times New Roman"/>
          <w:sz w:val="28"/>
          <w:szCs w:val="28"/>
        </w:rPr>
        <w:t>3,8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550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00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 в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- 100,0% и 100,0%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35500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355006">
        <w:rPr>
          <w:rFonts w:ascii="Times New Roman" w:hAnsi="Times New Roman" w:cs="Times New Roman"/>
          <w:sz w:val="28"/>
          <w:szCs w:val="28"/>
        </w:rPr>
        <w:t>194,1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Default="00CA491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006" w:rsidRDefault="00355006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0C711B" w:rsidRDefault="00CA4915" w:rsidP="00E477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bCs/>
          <w:sz w:val="28"/>
          <w:szCs w:val="28"/>
        </w:rPr>
        <w:t>. Н</w:t>
      </w:r>
      <w:r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0C711B">
        <w:rPr>
          <w:rFonts w:ascii="Times New Roman" w:hAnsi="Times New Roman" w:cs="Times New Roman"/>
          <w:b/>
          <w:bCs/>
          <w:sz w:val="28"/>
          <w:szCs w:val="28"/>
        </w:rPr>
        <w:t>алоговые доходы</w:t>
      </w:r>
    </w:p>
    <w:p w:rsidR="00CA4915" w:rsidRPr="000C711B" w:rsidRDefault="00CA4915" w:rsidP="00E47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230A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AF230A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AF230A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AF230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AF230A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AF230A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AF230A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AF230A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AF230A">
        <w:rPr>
          <w:rFonts w:ascii="Times New Roman" w:hAnsi="Times New Roman" w:cs="Times New Roman"/>
          <w:sz w:val="28"/>
          <w:szCs w:val="28"/>
        </w:rPr>
        <w:t>28,0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доходов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>налоговых доходов  в 20</w:t>
      </w:r>
      <w:r w:rsidR="00AF230A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202</w:t>
      </w:r>
      <w:r w:rsidR="00CA71C9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23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F23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соответствует </w:t>
      </w:r>
      <w:r w:rsidR="00CA71C9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 w:rsidR="00CA71C9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%,</w:t>
      </w:r>
      <w:r w:rsidR="00AF230A">
        <w:rPr>
          <w:rFonts w:ascii="Times New Roman" w:hAnsi="Times New Roman" w:cs="Times New Roman"/>
          <w:sz w:val="28"/>
          <w:szCs w:val="28"/>
        </w:rPr>
        <w:t xml:space="preserve">  </w:t>
      </w:r>
      <w:r w:rsidR="00CA71C9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%,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C9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915" w:rsidRDefault="00CA4915" w:rsidP="006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6442F4">
        <w:rPr>
          <w:rFonts w:ascii="Times New Roman" w:hAnsi="Times New Roman" w:cs="Times New Roman"/>
          <w:b/>
          <w:sz w:val="28"/>
          <w:szCs w:val="28"/>
        </w:rPr>
        <w:t xml:space="preserve">доходов от </w:t>
      </w:r>
      <w:r w:rsidRPr="006442F4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использования имущества,</w:t>
      </w:r>
      <w:r w:rsidRPr="006442F4">
        <w:rPr>
          <w:rFonts w:ascii="Times New Roman" w:hAnsi="Times New Roman" w:cs="Times New Roman"/>
          <w:b/>
          <w:sz w:val="28"/>
          <w:szCs w:val="28"/>
        </w:rPr>
        <w:t xml:space="preserve">  находящегося в муниципальной собственности</w:t>
      </w:r>
      <w:r w:rsidR="006442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2F4">
        <w:rPr>
          <w:rFonts w:ascii="Times New Roman" w:hAnsi="Times New Roman" w:cs="Times New Roman"/>
          <w:b/>
          <w:sz w:val="28"/>
          <w:szCs w:val="28"/>
        </w:rPr>
        <w:t>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 w:rsidR="006442F4">
        <w:rPr>
          <w:rFonts w:ascii="Times New Roman" w:hAnsi="Times New Roman" w:cs="Times New Roman"/>
          <w:sz w:val="28"/>
          <w:szCs w:val="28"/>
        </w:rPr>
        <w:t>21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6442F4">
        <w:rPr>
          <w:rFonts w:ascii="Times New Roman" w:hAnsi="Times New Roman" w:cs="Times New Roman"/>
          <w:sz w:val="28"/>
          <w:szCs w:val="28"/>
        </w:rPr>
        <w:t xml:space="preserve">3 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6442F4">
        <w:rPr>
          <w:rFonts w:ascii="Times New Roman" w:hAnsi="Times New Roman" w:cs="Times New Roman"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 xml:space="preserve">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CA4915" w:rsidRPr="00DC263E"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</w:t>
            </w: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находящегося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8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382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129,0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18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382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-124,6</w:t>
            </w:r>
          </w:p>
        </w:tc>
        <w:tc>
          <w:tcPr>
            <w:tcW w:w="1418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-28,0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418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Темп роста к оценке 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382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</w:tbl>
    <w:p w:rsidR="00CA4915" w:rsidRPr="00AD7FA7" w:rsidRDefault="00CA4915" w:rsidP="00AD7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>Доходы от использования имущества муниципальной собственности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42F4">
        <w:rPr>
          <w:rFonts w:ascii="Times New Roman" w:hAnsi="Times New Roman" w:cs="Times New Roman"/>
          <w:sz w:val="28"/>
          <w:szCs w:val="28"/>
        </w:rPr>
        <w:t>1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6442F4">
        <w:rPr>
          <w:rFonts w:ascii="Times New Roman" w:hAnsi="Times New Roman" w:cs="Times New Roman"/>
          <w:sz w:val="28"/>
          <w:szCs w:val="28"/>
        </w:rPr>
        <w:t>72,0</w:t>
      </w:r>
      <w:r w:rsidRPr="00AD7FA7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6442F4">
        <w:rPr>
          <w:rFonts w:ascii="Times New Roman" w:hAnsi="Times New Roman" w:cs="Times New Roman"/>
          <w:sz w:val="28"/>
          <w:szCs w:val="28"/>
        </w:rPr>
        <w:t>129</w:t>
      </w:r>
      <w:r w:rsidRPr="00AD7FA7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CA4915" w:rsidRDefault="00CA4915" w:rsidP="007C7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 xml:space="preserve">Темп роста прогноза доходов от использования имущества муниципальной собственности </w:t>
      </w:r>
      <w:r w:rsidR="006442F4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>в</w:t>
      </w:r>
      <w:r w:rsidR="006442F4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42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году к ожидаемой оценке 20</w:t>
      </w:r>
      <w:r w:rsidR="006442F4">
        <w:rPr>
          <w:rFonts w:ascii="Times New Roman" w:hAnsi="Times New Roman" w:cs="Times New Roman"/>
          <w:sz w:val="28"/>
          <w:szCs w:val="28"/>
        </w:rPr>
        <w:t>20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442F4">
        <w:rPr>
          <w:rFonts w:ascii="Times New Roman" w:hAnsi="Times New Roman" w:cs="Times New Roman"/>
          <w:sz w:val="28"/>
          <w:szCs w:val="28"/>
        </w:rPr>
        <w:t>82,2</w:t>
      </w:r>
      <w:r w:rsidRPr="00AD7FA7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6442F4">
        <w:rPr>
          <w:rFonts w:ascii="Times New Roman" w:hAnsi="Times New Roman" w:cs="Times New Roman"/>
          <w:sz w:val="28"/>
          <w:szCs w:val="28"/>
        </w:rPr>
        <w:t xml:space="preserve">  </w:t>
      </w:r>
      <w:r w:rsidRPr="00222C3A">
        <w:rPr>
          <w:rFonts w:ascii="Times New Roman" w:hAnsi="Times New Roman" w:cs="Times New Roman"/>
          <w:sz w:val="28"/>
          <w:szCs w:val="28"/>
        </w:rPr>
        <w:t>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6442F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442F4">
        <w:rPr>
          <w:rFonts w:ascii="Times New Roman" w:hAnsi="Times New Roman" w:cs="Times New Roman"/>
          <w:sz w:val="28"/>
          <w:szCs w:val="28"/>
        </w:rPr>
        <w:t>45,8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Default="00CA4915" w:rsidP="0070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6442F4">
        <w:rPr>
          <w:rFonts w:ascii="Times New Roman" w:hAnsi="Times New Roman" w:cs="Times New Roman"/>
          <w:b/>
          <w:sz w:val="28"/>
          <w:szCs w:val="28"/>
        </w:rPr>
        <w:t>доходов от реализации</w:t>
      </w:r>
      <w:r w:rsidRPr="006442F4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имущества,</w:t>
      </w:r>
      <w:r w:rsidRPr="006442F4">
        <w:rPr>
          <w:rFonts w:ascii="Times New Roman" w:hAnsi="Times New Roman" w:cs="Times New Roman"/>
          <w:b/>
          <w:sz w:val="28"/>
          <w:szCs w:val="28"/>
        </w:rPr>
        <w:t xml:space="preserve">  находящегося в муниципальной собственности</w:t>
      </w:r>
      <w:r w:rsidR="006442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2F4">
        <w:rPr>
          <w:rFonts w:ascii="Times New Roman" w:hAnsi="Times New Roman" w:cs="Times New Roman"/>
          <w:b/>
          <w:sz w:val="28"/>
          <w:szCs w:val="28"/>
        </w:rPr>
        <w:t>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42F4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6442F4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CA4915" w:rsidRPr="00DC263E"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</w:t>
            </w: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находящегося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446,7</w:t>
            </w:r>
          </w:p>
        </w:tc>
        <w:tc>
          <w:tcPr>
            <w:tcW w:w="1418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2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418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82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-1647,5</w:t>
            </w:r>
          </w:p>
        </w:tc>
        <w:tc>
          <w:tcPr>
            <w:tcW w:w="1418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-396,7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644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Темп роста к оценке 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82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</w:tbl>
    <w:p w:rsidR="00CA4915" w:rsidRPr="00AD7FA7" w:rsidRDefault="00CA4915" w:rsidP="0070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D7FA7">
        <w:rPr>
          <w:rFonts w:ascii="Times New Roman" w:hAnsi="Times New Roman" w:cs="Times New Roman"/>
          <w:sz w:val="28"/>
          <w:szCs w:val="28"/>
        </w:rPr>
        <w:t xml:space="preserve"> имущества муниципальной собственности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07AA">
        <w:rPr>
          <w:rFonts w:ascii="Times New Roman" w:hAnsi="Times New Roman" w:cs="Times New Roman"/>
          <w:sz w:val="28"/>
          <w:szCs w:val="28"/>
        </w:rPr>
        <w:t>1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E407AA">
        <w:rPr>
          <w:rFonts w:ascii="Times New Roman" w:hAnsi="Times New Roman" w:cs="Times New Roman"/>
          <w:sz w:val="28"/>
          <w:szCs w:val="28"/>
        </w:rPr>
        <w:t>28,0</w:t>
      </w:r>
      <w:r w:rsidRPr="00AD7FA7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D7FA7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CA4915" w:rsidRDefault="00CA4915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>Темп роста прогноза доходов от использования имущества муниципальной собственности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07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году к ожидаемой оценке 20</w:t>
      </w:r>
      <w:r w:rsidR="00E407AA">
        <w:rPr>
          <w:rFonts w:ascii="Times New Roman" w:hAnsi="Times New Roman" w:cs="Times New Roman"/>
          <w:sz w:val="28"/>
          <w:szCs w:val="28"/>
        </w:rPr>
        <w:t>20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407AA">
        <w:rPr>
          <w:rFonts w:ascii="Times New Roman" w:hAnsi="Times New Roman" w:cs="Times New Roman"/>
          <w:sz w:val="28"/>
          <w:szCs w:val="28"/>
        </w:rPr>
        <w:t>1</w:t>
      </w:r>
      <w:r w:rsidRPr="00AD7F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7AA">
        <w:rPr>
          <w:rFonts w:ascii="Times New Roman" w:hAnsi="Times New Roman" w:cs="Times New Roman"/>
          <w:sz w:val="28"/>
          <w:szCs w:val="28"/>
        </w:rPr>
        <w:t>2</w:t>
      </w:r>
      <w:r w:rsidRPr="00AD7FA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CA4915" w:rsidRPr="00222C3A" w:rsidRDefault="00CA4915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3F4EF6" w:rsidRDefault="00CA4915" w:rsidP="00222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. Безвозмездные поступления</w:t>
      </w:r>
    </w:p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9B4B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4B7B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B4B7B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9B4B7B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9B4B7B"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7188,4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4086,9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36,2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меньше </w:t>
      </w:r>
      <w:r>
        <w:rPr>
          <w:rFonts w:ascii="Times New Roman" w:hAnsi="Times New Roman" w:cs="Times New Roman"/>
          <w:sz w:val="28"/>
          <w:szCs w:val="28"/>
        </w:rPr>
        <w:t>ожидаемого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30827,9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в 5,3 раза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9B4B7B"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35,8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>
        <w:rPr>
          <w:rFonts w:ascii="Times New Roman" w:hAnsi="Times New Roman" w:cs="Times New Roman"/>
          <w:sz w:val="28"/>
          <w:szCs w:val="28"/>
        </w:rPr>
        <w:t>11,2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47,0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927"/>
        <w:gridCol w:w="997"/>
        <w:gridCol w:w="898"/>
        <w:gridCol w:w="1048"/>
        <w:gridCol w:w="931"/>
        <w:gridCol w:w="1048"/>
        <w:gridCol w:w="902"/>
        <w:gridCol w:w="1048"/>
      </w:tblGrid>
      <w:tr w:rsidR="00CA4915" w:rsidRPr="00DC263E">
        <w:tc>
          <w:tcPr>
            <w:tcW w:w="1844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4915" w:rsidRPr="00DC263E">
        <w:tc>
          <w:tcPr>
            <w:tcW w:w="1844" w:type="dxa"/>
            <w:vMerge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6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7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38016,3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11275,3</w:t>
            </w:r>
          </w:p>
        </w:tc>
        <w:tc>
          <w:tcPr>
            <w:tcW w:w="106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7188,4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63,8</w:t>
            </w:r>
          </w:p>
        </w:tc>
        <w:tc>
          <w:tcPr>
            <w:tcW w:w="106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13375,3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186,1</w:t>
            </w:r>
          </w:p>
        </w:tc>
        <w:tc>
          <w:tcPr>
            <w:tcW w:w="107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6930,5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51,9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06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6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венции</w:t>
            </w:r>
          </w:p>
        </w:tc>
        <w:tc>
          <w:tcPr>
            <w:tcW w:w="104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198,3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237,2</w:t>
            </w:r>
          </w:p>
        </w:tc>
        <w:tc>
          <w:tcPr>
            <w:tcW w:w="106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222,1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06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34817,8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8537,9</w:t>
            </w:r>
          </w:p>
        </w:tc>
        <w:tc>
          <w:tcPr>
            <w:tcW w:w="106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5966,1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06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13150,8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220,5</w:t>
            </w:r>
          </w:p>
        </w:tc>
        <w:tc>
          <w:tcPr>
            <w:tcW w:w="107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6697,7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5. Расходы проекта бюджета</w:t>
      </w:r>
      <w:r w:rsidR="00DE5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DE5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DE56B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E56B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E56B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6BC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56BC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DE56BC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DE56BC"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6BC">
        <w:rPr>
          <w:rFonts w:ascii="Times New Roman" w:hAnsi="Times New Roman" w:cs="Times New Roman"/>
          <w:sz w:val="28"/>
          <w:szCs w:val="28"/>
        </w:rPr>
        <w:t>0081,4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DE56BC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56BC">
        <w:rPr>
          <w:rFonts w:ascii="Times New Roman" w:hAnsi="Times New Roman" w:cs="Times New Roman"/>
          <w:sz w:val="28"/>
          <w:szCs w:val="28"/>
        </w:rPr>
        <w:t>26626,3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DE56BC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56BC">
        <w:rPr>
          <w:rFonts w:ascii="Times New Roman" w:hAnsi="Times New Roman" w:cs="Times New Roman"/>
          <w:sz w:val="28"/>
          <w:szCs w:val="28"/>
        </w:rPr>
        <w:t>20530,5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Default="00CA4915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DE56BC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6BC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DE56BC">
        <w:rPr>
          <w:rFonts w:ascii="Times New Roman" w:hAnsi="Times New Roman" w:cs="Times New Roman"/>
          <w:sz w:val="28"/>
          <w:szCs w:val="28"/>
        </w:rPr>
        <w:t>81,9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DE56BC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181901">
        <w:rPr>
          <w:rFonts w:ascii="Times New Roman" w:hAnsi="Times New Roman" w:cs="Times New Roman"/>
          <w:sz w:val="28"/>
          <w:szCs w:val="28"/>
        </w:rPr>
        <w:t>108,6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181901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81901">
        <w:rPr>
          <w:rFonts w:ascii="Times New Roman" w:hAnsi="Times New Roman" w:cs="Times New Roman"/>
          <w:sz w:val="28"/>
          <w:szCs w:val="28"/>
        </w:rPr>
        <w:t>83,7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Pr="00AE2949" w:rsidRDefault="00CA4915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5.1. Расходы в разрезе разделов и подразделов бюджетной классификации</w:t>
      </w:r>
    </w:p>
    <w:p w:rsidR="00CA4915" w:rsidRPr="00AE2949" w:rsidRDefault="00CA4915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901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81901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181901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CA4915" w:rsidRDefault="00CA4915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181901" w:rsidRDefault="00181901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01" w:rsidRDefault="00181901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01" w:rsidRDefault="00181901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037EBB" w:rsidRDefault="00CA4915" w:rsidP="00A748DD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Информация об объемах расходов бюджета  20</w:t>
      </w:r>
      <w:r w:rsidR="001819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19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23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CA4915" w:rsidRPr="00037EBB" w:rsidRDefault="00CA4915" w:rsidP="00A748DD">
      <w:pPr>
        <w:pStyle w:val="Con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18190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CA4915" w:rsidRPr="00DC263E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263E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A748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A4915" w:rsidRPr="00DC263E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A4915" w:rsidRPr="00DC263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CA4915" w:rsidRPr="00DC263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CA4915" w:rsidRPr="00DC263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</w:tr>
      <w:tr w:rsidR="00CA4915" w:rsidRPr="00DC263E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CA4915" w:rsidRPr="00DC263E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6288,0</w:t>
            </w:r>
          </w:p>
        </w:tc>
      </w:tr>
      <w:tr w:rsidR="00CA4915" w:rsidRPr="00DC263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DC263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39464,2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5278,2</w:t>
            </w:r>
          </w:p>
        </w:tc>
      </w:tr>
      <w:tr w:rsidR="00CA4915" w:rsidRPr="00DC263E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4915" w:rsidRPr="00DC263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CA4915" w:rsidP="003766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7663,0</w:t>
            </w:r>
          </w:p>
        </w:tc>
      </w:tr>
      <w:tr w:rsidR="00CA4915" w:rsidRPr="00DC263E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4915" w:rsidRPr="00DC263E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1027,0</w:t>
            </w:r>
          </w:p>
        </w:tc>
      </w:tr>
      <w:tr w:rsidR="00CA4915" w:rsidRPr="00DC263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49682,9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CA4915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26626,3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CF5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20530,5</w:t>
            </w:r>
          </w:p>
        </w:tc>
      </w:tr>
    </w:tbl>
    <w:p w:rsidR="00CA4915" w:rsidRPr="00855A1C" w:rsidRDefault="00CA4915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03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D4303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>т осуществлять 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 w:rsidR="00E8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915" w:rsidRPr="00855A1C" w:rsidRDefault="00CA4915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Pr="00855A1C" w:rsidRDefault="00CA4915" w:rsidP="00D6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Данные  средства  (1,2 тыс. рублей), запланированы на осуществление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и (0,2 тыс. рублей), на определение перечня должностных лиц органов местного самоуправления, уполномоченных составлять протоколы об административных правонарушениях. </w:t>
      </w:r>
    </w:p>
    <w:p w:rsidR="00CA4915" w:rsidRPr="00855A1C" w:rsidRDefault="00CA4915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03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222,1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2224,3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A4915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232,9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будут израсходованы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«Реализация</w:t>
      </w:r>
      <w:r w:rsidR="00D43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функций иных федеральных органов государственной власти».</w:t>
      </w:r>
    </w:p>
    <w:p w:rsidR="00CA4915" w:rsidRPr="00855A1C" w:rsidRDefault="00CA4915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03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03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D4303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D4303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Pr="00855A1C" w:rsidRDefault="00D4303D" w:rsidP="00EF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4915">
        <w:rPr>
          <w:rFonts w:ascii="Times New Roman" w:hAnsi="Times New Roman" w:cs="Times New Roman"/>
          <w:sz w:val="28"/>
          <w:szCs w:val="28"/>
        </w:rPr>
        <w:t>З</w:t>
      </w:r>
      <w:r w:rsidR="00CA4915" w:rsidRPr="00855A1C">
        <w:rPr>
          <w:rFonts w:ascii="Times New Roman" w:hAnsi="Times New Roman" w:cs="Times New Roman"/>
          <w:sz w:val="28"/>
          <w:szCs w:val="28"/>
        </w:rPr>
        <w:t>апланирован</w:t>
      </w:r>
      <w:r w:rsidR="00CA4915">
        <w:rPr>
          <w:rFonts w:ascii="Times New Roman" w:hAnsi="Times New Roman" w:cs="Times New Roman"/>
          <w:sz w:val="28"/>
          <w:szCs w:val="28"/>
        </w:rPr>
        <w:t>ные</w:t>
      </w:r>
      <w:r w:rsidR="00CA4915"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4915"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CA4915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CA4915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 2020</w:t>
      </w:r>
      <w:r w:rsidR="00CA491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2,0 тыс. рублей</w:t>
      </w:r>
      <w:r w:rsidR="00CA4915"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915" w:rsidRDefault="00CA4915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03D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5670,4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D4303D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1466,9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D4303D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6288,0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расходов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D430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211306">
        <w:rPr>
          <w:rFonts w:ascii="Times New Roman" w:hAnsi="Times New Roman" w:cs="Times New Roman"/>
          <w:sz w:val="28"/>
          <w:szCs w:val="28"/>
        </w:rPr>
        <w:t>по данному разделу показывает снижение расходов по отношению к 20</w:t>
      </w:r>
      <w:r w:rsidR="00D4303D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4303D">
        <w:rPr>
          <w:rFonts w:ascii="Times New Roman" w:hAnsi="Times New Roman" w:cs="Times New Roman"/>
          <w:sz w:val="28"/>
          <w:szCs w:val="28"/>
        </w:rPr>
        <w:t xml:space="preserve"> 30,8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</w:t>
      </w:r>
      <w:r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D430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4303D">
        <w:rPr>
          <w:rFonts w:ascii="Times New Roman" w:hAnsi="Times New Roman" w:cs="Times New Roman"/>
          <w:sz w:val="28"/>
          <w:szCs w:val="28"/>
        </w:rPr>
        <w:t xml:space="preserve"> предусматривает повышение в 3,9 раза</w:t>
      </w:r>
      <w:r>
        <w:rPr>
          <w:rFonts w:ascii="Times New Roman" w:hAnsi="Times New Roman" w:cs="Times New Roman"/>
          <w:sz w:val="28"/>
          <w:szCs w:val="28"/>
        </w:rPr>
        <w:t xml:space="preserve"> и 20222 года предусматривается снижение расходов на </w:t>
      </w:r>
      <w:r w:rsidR="00D4303D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>.  В общем объеме расходов бюджета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03D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D4303D">
        <w:rPr>
          <w:rFonts w:ascii="Times New Roman" w:hAnsi="Times New Roman" w:cs="Times New Roman"/>
          <w:sz w:val="28"/>
          <w:szCs w:val="28"/>
        </w:rPr>
        <w:t>28,3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4303D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>
        <w:rPr>
          <w:rFonts w:ascii="Times New Roman" w:hAnsi="Times New Roman" w:cs="Times New Roman"/>
          <w:sz w:val="28"/>
          <w:szCs w:val="28"/>
        </w:rPr>
        <w:t>5,</w:t>
      </w:r>
      <w:r w:rsidR="00D4303D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4303D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D4303D">
        <w:rPr>
          <w:rFonts w:ascii="Times New Roman" w:hAnsi="Times New Roman" w:cs="Times New Roman"/>
          <w:sz w:val="28"/>
          <w:szCs w:val="28"/>
        </w:rPr>
        <w:t xml:space="preserve"> 30,7</w:t>
      </w:r>
      <w:proofErr w:type="gramEnd"/>
      <w:r w:rsidRPr="002113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4303D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6C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В рамках данного раздела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D430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будут </w:t>
      </w:r>
      <w:r w:rsidRPr="00855A1C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ся мероприятия по </w:t>
      </w:r>
      <w:r>
        <w:rPr>
          <w:rFonts w:ascii="Times New Roman" w:hAnsi="Times New Roman" w:cs="Times New Roman"/>
          <w:sz w:val="28"/>
          <w:szCs w:val="28"/>
        </w:rPr>
        <w:t>обеспечению сохранности автомобильных дорог местного значения  и другие цели.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430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03D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10187,5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D4303D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03D">
        <w:rPr>
          <w:rFonts w:ascii="Times New Roman" w:hAnsi="Times New Roman" w:cs="Times New Roman"/>
          <w:sz w:val="28"/>
          <w:szCs w:val="28"/>
        </w:rPr>
        <w:t>14831,7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D4303D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D44DC">
        <w:rPr>
          <w:rFonts w:ascii="Times New Roman" w:hAnsi="Times New Roman" w:cs="Times New Roman"/>
          <w:sz w:val="28"/>
          <w:szCs w:val="28"/>
        </w:rPr>
        <w:t>5278,2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44DC" w:rsidRDefault="00CA4915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снижение по сравнению с текущим годом:</w:t>
      </w:r>
    </w:p>
    <w:p w:rsidR="00CA4915" w:rsidRDefault="00CA4915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44D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на </w:t>
      </w:r>
      <w:r w:rsidR="003D44DC">
        <w:rPr>
          <w:rFonts w:ascii="Times New Roman" w:hAnsi="Times New Roman" w:cs="Times New Roman"/>
          <w:sz w:val="28"/>
          <w:szCs w:val="28"/>
        </w:rPr>
        <w:t>30,6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 %, в 202</w:t>
      </w:r>
      <w:r w:rsidR="003D44DC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D44DC">
        <w:rPr>
          <w:rFonts w:ascii="Times New Roman" w:hAnsi="Times New Roman" w:cs="Times New Roman"/>
          <w:sz w:val="28"/>
          <w:szCs w:val="28"/>
        </w:rPr>
        <w:t>101,0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% и в 202</w:t>
      </w:r>
      <w:r w:rsidR="003D44DC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44DC">
        <w:rPr>
          <w:rFonts w:ascii="Times New Roman" w:hAnsi="Times New Roman" w:cs="Times New Roman"/>
          <w:sz w:val="28"/>
          <w:szCs w:val="28"/>
        </w:rPr>
        <w:t xml:space="preserve"> 64,0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44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3D44DC">
        <w:rPr>
          <w:rFonts w:ascii="Times New Roman" w:hAnsi="Times New Roman" w:cs="Times New Roman"/>
          <w:sz w:val="28"/>
          <w:szCs w:val="28"/>
        </w:rPr>
        <w:t>3</w:t>
      </w:r>
      <w:r w:rsidRPr="000D49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494C">
        <w:rPr>
          <w:rFonts w:ascii="Times New Roman" w:hAnsi="Times New Roman" w:cs="Times New Roman"/>
          <w:sz w:val="28"/>
          <w:szCs w:val="28"/>
        </w:rPr>
        <w:t xml:space="preserve"> по подразделу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средства запланированы в объемах </w:t>
      </w:r>
      <w:r w:rsidR="003D44DC">
        <w:rPr>
          <w:rFonts w:ascii="Times New Roman" w:hAnsi="Times New Roman" w:cs="Times New Roman"/>
          <w:sz w:val="28"/>
          <w:szCs w:val="28"/>
        </w:rPr>
        <w:t>2711,0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D44DC">
        <w:rPr>
          <w:rFonts w:ascii="Times New Roman" w:hAnsi="Times New Roman" w:cs="Times New Roman"/>
          <w:sz w:val="28"/>
          <w:szCs w:val="28"/>
        </w:rPr>
        <w:t>721,0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D44DC">
        <w:rPr>
          <w:rFonts w:ascii="Times New Roman" w:hAnsi="Times New Roman" w:cs="Times New Roman"/>
          <w:sz w:val="28"/>
          <w:szCs w:val="28"/>
        </w:rPr>
        <w:t>221,0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 w:rsidRPr="000D494C">
        <w:rPr>
          <w:rFonts w:ascii="Times New Roman" w:hAnsi="Times New Roman" w:cs="Times New Roman"/>
          <w:sz w:val="28"/>
          <w:szCs w:val="28"/>
        </w:rPr>
        <w:t xml:space="preserve">, что обусловлено отсутствием  на момент формирования бюджета  распределенных по данному направлению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D494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47BF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47BF">
        <w:rPr>
          <w:rFonts w:ascii="Times New Roman" w:hAnsi="Times New Roman" w:cs="Times New Roman"/>
          <w:sz w:val="28"/>
          <w:szCs w:val="28"/>
        </w:rPr>
        <w:t>3960,0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4D47BF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47BF">
        <w:rPr>
          <w:rFonts w:ascii="Times New Roman" w:hAnsi="Times New Roman" w:cs="Times New Roman"/>
          <w:sz w:val="28"/>
          <w:szCs w:val="28"/>
        </w:rPr>
        <w:t>6396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4D47BF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47BF">
        <w:rPr>
          <w:rFonts w:ascii="Times New Roman" w:hAnsi="Times New Roman" w:cs="Times New Roman"/>
          <w:sz w:val="28"/>
          <w:szCs w:val="28"/>
        </w:rPr>
        <w:t>7663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47BF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4D47BF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D47BF">
        <w:rPr>
          <w:rFonts w:ascii="Times New Roman" w:hAnsi="Times New Roman" w:cs="Times New Roman"/>
          <w:sz w:val="28"/>
          <w:szCs w:val="28"/>
        </w:rPr>
        <w:t>291,3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47BF">
        <w:rPr>
          <w:rFonts w:ascii="Times New Roman" w:hAnsi="Times New Roman" w:cs="Times New Roman"/>
          <w:sz w:val="28"/>
          <w:szCs w:val="28"/>
        </w:rPr>
        <w:t xml:space="preserve"> 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D47B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,8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содержанию домов культуры, охране, сохранению и популяризации культурного наследия в 202</w:t>
      </w:r>
      <w:r w:rsidR="004D47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и последующих годах.</w:t>
      </w:r>
    </w:p>
    <w:p w:rsidR="00CA4915" w:rsidRDefault="00CA4915" w:rsidP="00C2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4915" w:rsidRPr="00E44CE0" w:rsidRDefault="00CA4915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E0">
        <w:rPr>
          <w:rFonts w:ascii="Times New Roman" w:hAnsi="Times New Roman" w:cs="Times New Roman"/>
          <w:b/>
          <w:bCs/>
          <w:sz w:val="28"/>
          <w:szCs w:val="28"/>
        </w:rPr>
        <w:t>5.2. Расходы  в разрезе  главных распорядителей средств бюджета</w:t>
      </w:r>
    </w:p>
    <w:p w:rsidR="00CA4915" w:rsidRDefault="00CA4915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47BF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D47BF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4D47BF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 w:rsidR="004D47BF">
        <w:rPr>
          <w:rFonts w:ascii="Times New Roman" w:hAnsi="Times New Roman" w:cs="Times New Roman"/>
          <w:sz w:val="28"/>
          <w:szCs w:val="28"/>
        </w:rPr>
        <w:t xml:space="preserve">  </w:t>
      </w:r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47BF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4D47BF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4D47BF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915" w:rsidRPr="00CB11CE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C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</w:p>
    <w:p w:rsidR="00CA4915" w:rsidRPr="00CB11CE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A4915" w:rsidRPr="00CB11CE" w:rsidRDefault="00CA4915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107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B1107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9B1107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107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B1107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9B1107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 w:rsidR="009B1107" w:rsidRPr="00536CC2">
        <w:rPr>
          <w:rFonts w:ascii="Times New Roman" w:hAnsi="Times New Roman" w:cs="Times New Roman"/>
          <w:sz w:val="28"/>
          <w:szCs w:val="28"/>
        </w:rPr>
        <w:t>1</w:t>
      </w:r>
      <w:r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sz w:val="28"/>
          <w:szCs w:val="28"/>
        </w:rPr>
        <w:t xml:space="preserve"> 20081,4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 xml:space="preserve">на </w:t>
      </w:r>
      <w:r w:rsidR="009B1107"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 w:rsidR="009B1107" w:rsidRPr="00536CC2">
        <w:rPr>
          <w:rFonts w:ascii="Times New Roman" w:hAnsi="Times New Roman" w:cs="Times New Roman"/>
          <w:sz w:val="28"/>
          <w:szCs w:val="28"/>
        </w:rPr>
        <w:t>2</w:t>
      </w:r>
      <w:r w:rsidRPr="00536CC2">
        <w:rPr>
          <w:rFonts w:ascii="Times New Roman" w:hAnsi="Times New Roman" w:cs="Times New Roman"/>
          <w:sz w:val="28"/>
          <w:szCs w:val="28"/>
        </w:rPr>
        <w:t xml:space="preserve">  год</w:t>
      </w:r>
      <w:r w:rsidRPr="00CB11CE">
        <w:rPr>
          <w:rFonts w:ascii="Times New Roman" w:hAnsi="Times New Roman" w:cs="Times New Roman"/>
          <w:sz w:val="28"/>
          <w:szCs w:val="28"/>
        </w:rPr>
        <w:t xml:space="preserve">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26626,3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</w:t>
      </w:r>
      <w:r w:rsidRPr="00536CC2">
        <w:rPr>
          <w:rFonts w:ascii="Times New Roman" w:hAnsi="Times New Roman" w:cs="Times New Roman"/>
          <w:sz w:val="28"/>
          <w:szCs w:val="28"/>
        </w:rPr>
        <w:t xml:space="preserve">на </w:t>
      </w:r>
      <w:r w:rsidR="009B1107"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 w:rsidR="009B1107" w:rsidRPr="00536CC2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20530,5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 что составляет 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967D2E" w:rsidRDefault="00967D2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CA491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6.1. 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«Реализация отдельных полномочий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 w:rsidR="00967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967D2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967D2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годы».</w:t>
      </w:r>
    </w:p>
    <w:p w:rsidR="00CA4915" w:rsidRDefault="00CA4915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</w:t>
      </w:r>
      <w:r w:rsidR="00DC10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поселение»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D2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967D2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D2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967D2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536CC2">
        <w:rPr>
          <w:rFonts w:ascii="Times New Roman" w:hAnsi="Times New Roman" w:cs="Times New Roman"/>
          <w:sz w:val="28"/>
          <w:szCs w:val="28"/>
        </w:rPr>
        <w:t>61521,1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967D2E"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36CC2">
        <w:rPr>
          <w:rFonts w:ascii="Times New Roman" w:hAnsi="Times New Roman" w:cs="Times New Roman"/>
          <w:sz w:val="28"/>
          <w:szCs w:val="28"/>
        </w:rPr>
        <w:t>17971,8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67D2E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24809,7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67D2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6CC2">
        <w:rPr>
          <w:rFonts w:ascii="Times New Roman" w:hAnsi="Times New Roman" w:cs="Times New Roman"/>
          <w:sz w:val="28"/>
          <w:szCs w:val="28"/>
        </w:rPr>
        <w:t>18739,6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7D2E" w:rsidRDefault="00CA4915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B96D9F">
        <w:rPr>
          <w:rFonts w:ascii="Times New Roman" w:hAnsi="Times New Roman" w:cs="Times New Roman"/>
          <w:sz w:val="28"/>
          <w:szCs w:val="28"/>
        </w:rPr>
        <w:t>х источников финансового обеспечения:</w:t>
      </w:r>
    </w:p>
    <w:p w:rsidR="00967D2E" w:rsidRDefault="00967D2E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A4915" w:rsidRPr="00536CC2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6CC2">
        <w:rPr>
          <w:rFonts w:ascii="Times New Roman" w:hAnsi="Times New Roman" w:cs="Times New Roman"/>
          <w:sz w:val="28"/>
          <w:szCs w:val="28"/>
        </w:rPr>
        <w:t xml:space="preserve"> 21190,3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CA4915" w:rsidRPr="00B96D9F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4455,9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36CC2">
        <w:rPr>
          <w:rFonts w:ascii="Times New Roman" w:hAnsi="Times New Roman" w:cs="Times New Roman"/>
          <w:sz w:val="28"/>
          <w:szCs w:val="28"/>
        </w:rPr>
        <w:t>11576,0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6CC2">
        <w:rPr>
          <w:rFonts w:ascii="Times New Roman" w:hAnsi="Times New Roman" w:cs="Times New Roman"/>
          <w:sz w:val="28"/>
          <w:szCs w:val="28"/>
        </w:rPr>
        <w:t>5157,5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67D2E" w:rsidRDefault="00CA4915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>средств районного бюджета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6CC2">
        <w:rPr>
          <w:rFonts w:ascii="Times New Roman" w:hAnsi="Times New Roman" w:cs="Times New Roman"/>
          <w:sz w:val="28"/>
          <w:szCs w:val="28"/>
        </w:rPr>
        <w:t xml:space="preserve"> 1000,0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D2E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36CC2">
        <w:rPr>
          <w:rFonts w:ascii="Times New Roman" w:hAnsi="Times New Roman" w:cs="Times New Roman"/>
          <w:sz w:val="28"/>
          <w:szCs w:val="28"/>
        </w:rPr>
        <w:t>1000,0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67D2E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36CC2">
        <w:rPr>
          <w:rFonts w:ascii="Times New Roman" w:hAnsi="Times New Roman" w:cs="Times New Roman"/>
          <w:sz w:val="28"/>
          <w:szCs w:val="28"/>
        </w:rPr>
        <w:t>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67D2E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6CC2">
        <w:rPr>
          <w:rFonts w:ascii="Times New Roman" w:hAnsi="Times New Roman" w:cs="Times New Roman"/>
          <w:sz w:val="28"/>
          <w:szCs w:val="28"/>
        </w:rPr>
        <w:t>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Default="00CA4915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>собственных средств бюджета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sz w:val="28"/>
          <w:szCs w:val="28"/>
        </w:rPr>
        <w:t>39330,8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D2E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36CC2">
        <w:rPr>
          <w:rFonts w:ascii="Times New Roman" w:hAnsi="Times New Roman" w:cs="Times New Roman"/>
          <w:sz w:val="28"/>
          <w:szCs w:val="28"/>
        </w:rPr>
        <w:t>12515,9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67D2E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36CC2">
        <w:rPr>
          <w:rFonts w:ascii="Times New Roman" w:hAnsi="Times New Roman" w:cs="Times New Roman"/>
          <w:sz w:val="28"/>
          <w:szCs w:val="28"/>
        </w:rPr>
        <w:t xml:space="preserve"> 13232,8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67D2E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6CC2">
        <w:rPr>
          <w:rFonts w:ascii="Times New Roman" w:hAnsi="Times New Roman" w:cs="Times New Roman"/>
          <w:sz w:val="28"/>
          <w:szCs w:val="28"/>
        </w:rPr>
        <w:t>13582,1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D2E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967D2E">
        <w:rPr>
          <w:rFonts w:ascii="Times New Roman" w:hAnsi="Times New Roman" w:cs="Times New Roman"/>
          <w:sz w:val="28"/>
          <w:szCs w:val="28"/>
        </w:rPr>
        <w:t xml:space="preserve">  </w:t>
      </w:r>
      <w:r w:rsidR="00943D88">
        <w:rPr>
          <w:rFonts w:ascii="Times New Roman" w:hAnsi="Times New Roman" w:cs="Times New Roman"/>
          <w:sz w:val="28"/>
          <w:szCs w:val="28"/>
        </w:rPr>
        <w:t>89,5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D2E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967D2E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="00943D88">
        <w:rPr>
          <w:rFonts w:ascii="Times New Roman" w:hAnsi="Times New Roman" w:cs="Times New Roman"/>
          <w:sz w:val="28"/>
          <w:szCs w:val="28"/>
        </w:rPr>
        <w:t xml:space="preserve"> 93,2</w:t>
      </w:r>
      <w:r w:rsidR="00967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943D88">
        <w:rPr>
          <w:rFonts w:ascii="Times New Roman" w:hAnsi="Times New Roman" w:cs="Times New Roman"/>
          <w:sz w:val="28"/>
          <w:szCs w:val="28"/>
        </w:rPr>
        <w:t xml:space="preserve"> 91,3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процента.</w:t>
      </w:r>
    </w:p>
    <w:p w:rsidR="00CA4915" w:rsidRDefault="00CA4915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D2E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967D2E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CA4915" w:rsidRDefault="00CA4915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мероприятие «</w:t>
      </w:r>
      <w:r>
        <w:rPr>
          <w:rFonts w:ascii="Times New Roman" w:hAnsi="Times New Roman" w:cs="Times New Roman"/>
          <w:sz w:val="28"/>
          <w:szCs w:val="28"/>
        </w:rPr>
        <w:t>дорожное хозяйство»  в 202</w:t>
      </w:r>
      <w:r w:rsidR="00507B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507B5D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507B5D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07B5D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683F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C00AE">
        <w:rPr>
          <w:rFonts w:ascii="Times New Roman" w:hAnsi="Times New Roman" w:cs="Times New Roman"/>
          <w:sz w:val="28"/>
          <w:szCs w:val="28"/>
        </w:rPr>
        <w:t>33,1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B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к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967D2E">
        <w:rPr>
          <w:rFonts w:ascii="Times New Roman" w:hAnsi="Times New Roman" w:cs="Times New Roman"/>
          <w:sz w:val="28"/>
          <w:szCs w:val="28"/>
        </w:rPr>
        <w:t>20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0599">
        <w:rPr>
          <w:rFonts w:ascii="Times New Roman" w:hAnsi="Times New Roman" w:cs="Times New Roman"/>
          <w:b/>
          <w:bCs/>
          <w:sz w:val="28"/>
          <w:szCs w:val="28"/>
        </w:rPr>
        <w:t xml:space="preserve">6.2. Муниципальная программа «Формирование современной городской среды 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 на 202</w:t>
      </w:r>
      <w:r w:rsidR="009B110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B110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Pr="0084059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качества и комфорта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40599">
        <w:rPr>
          <w:rFonts w:ascii="Times New Roman" w:hAnsi="Times New Roman" w:cs="Times New Roman"/>
          <w:sz w:val="28"/>
          <w:szCs w:val="28"/>
        </w:rPr>
        <w:t>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 – 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9B1107">
        <w:rPr>
          <w:rFonts w:ascii="Times New Roman" w:hAnsi="Times New Roman" w:cs="Times New Roman"/>
          <w:sz w:val="28"/>
          <w:szCs w:val="28"/>
        </w:rPr>
        <w:t>3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A4915" w:rsidRPr="00840599" w:rsidRDefault="00CA4915" w:rsidP="00EA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A4915" w:rsidRDefault="00CA4915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840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определен в  сумме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sz w:val="28"/>
          <w:szCs w:val="28"/>
        </w:rPr>
        <w:t>5717,0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тыс. рублей, в том числе: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107">
        <w:rPr>
          <w:rFonts w:ascii="Times New Roman" w:hAnsi="Times New Roman" w:cs="Times New Roman"/>
          <w:sz w:val="28"/>
          <w:szCs w:val="28"/>
        </w:rPr>
        <w:t>1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36CC2">
        <w:rPr>
          <w:rFonts w:ascii="Times New Roman" w:hAnsi="Times New Roman" w:cs="Times New Roman"/>
          <w:sz w:val="28"/>
          <w:szCs w:val="28"/>
        </w:rPr>
        <w:t>2109,5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107">
        <w:rPr>
          <w:rFonts w:ascii="Times New Roman" w:hAnsi="Times New Roman" w:cs="Times New Roman"/>
          <w:sz w:val="28"/>
          <w:szCs w:val="28"/>
        </w:rPr>
        <w:t>2</w:t>
      </w:r>
      <w:r w:rsidRPr="00840599">
        <w:rPr>
          <w:rFonts w:ascii="Times New Roman" w:hAnsi="Times New Roman" w:cs="Times New Roman"/>
          <w:sz w:val="28"/>
          <w:szCs w:val="28"/>
        </w:rPr>
        <w:t xml:space="preserve">  год – </w:t>
      </w:r>
      <w:r w:rsidR="00536CC2">
        <w:rPr>
          <w:rFonts w:ascii="Times New Roman" w:hAnsi="Times New Roman" w:cs="Times New Roman"/>
          <w:sz w:val="28"/>
          <w:szCs w:val="28"/>
        </w:rPr>
        <w:t>1816,6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9B1107">
        <w:rPr>
          <w:rFonts w:ascii="Times New Roman" w:hAnsi="Times New Roman" w:cs="Times New Roman"/>
          <w:sz w:val="28"/>
          <w:szCs w:val="28"/>
        </w:rPr>
        <w:t>3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6CC2">
        <w:rPr>
          <w:rFonts w:ascii="Times New Roman" w:hAnsi="Times New Roman" w:cs="Times New Roman"/>
          <w:sz w:val="28"/>
          <w:szCs w:val="28"/>
        </w:rPr>
        <w:t>1790,9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федерального, областного и местного</w:t>
      </w:r>
      <w:r w:rsidRPr="0084059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ов, а также за счет внебюджетных источников (средств собственников) поселения </w:t>
      </w:r>
      <w:r w:rsidRPr="00840599">
        <w:rPr>
          <w:rFonts w:ascii="Times New Roman" w:hAnsi="Times New Roman" w:cs="Times New Roman"/>
          <w:sz w:val="28"/>
          <w:szCs w:val="28"/>
        </w:rPr>
        <w:t xml:space="preserve">в проекте паспорта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соответствует </w:t>
      </w:r>
      <w:r w:rsidRPr="00840599">
        <w:rPr>
          <w:rFonts w:ascii="Times New Roman" w:hAnsi="Times New Roman" w:cs="Times New Roman"/>
          <w:sz w:val="28"/>
          <w:szCs w:val="28"/>
        </w:rPr>
        <w:lastRenderedPageBreak/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4059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107">
        <w:rPr>
          <w:rFonts w:ascii="Times New Roman" w:hAnsi="Times New Roman" w:cs="Times New Roman"/>
          <w:sz w:val="28"/>
          <w:szCs w:val="28"/>
        </w:rPr>
        <w:t>1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9B1107">
        <w:rPr>
          <w:rFonts w:ascii="Times New Roman" w:hAnsi="Times New Roman" w:cs="Times New Roman"/>
          <w:sz w:val="28"/>
          <w:szCs w:val="28"/>
        </w:rPr>
        <w:t>3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40599">
        <w:rPr>
          <w:rFonts w:ascii="Times New Roman" w:hAnsi="Times New Roman" w:cs="Times New Roman"/>
          <w:sz w:val="28"/>
          <w:szCs w:val="28"/>
        </w:rPr>
        <w:t xml:space="preserve">еализации программы характеризуются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524163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с целями и задачами,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24163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F80DB3" w:rsidRDefault="00F80DB3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915" w:rsidRPr="00035924" w:rsidRDefault="00CA4915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924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дефицита бюджета</w:t>
      </w:r>
    </w:p>
    <w:p w:rsidR="00CA4915" w:rsidRPr="00B71984" w:rsidRDefault="00CA4915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0D08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 прогнозируется  </w:t>
      </w:r>
      <w:r>
        <w:rPr>
          <w:rFonts w:ascii="Times New Roman" w:hAnsi="Times New Roman" w:cs="Times New Roman"/>
          <w:sz w:val="28"/>
          <w:szCs w:val="28"/>
        </w:rPr>
        <w:t>сбалансированный, по доходам и расходам в сумме  2</w:t>
      </w:r>
      <w:r w:rsidR="009F0D08">
        <w:rPr>
          <w:rFonts w:ascii="Times New Roman" w:hAnsi="Times New Roman" w:cs="Times New Roman"/>
          <w:sz w:val="28"/>
          <w:szCs w:val="28"/>
        </w:rPr>
        <w:t>0081,4</w:t>
      </w:r>
      <w:r w:rsidRPr="00B71984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 w:rsidR="009F0D08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9F0D08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:rsidR="00CA4915" w:rsidRDefault="00CA4915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0D08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F0D08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9F0D08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Default="00CA4915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0D08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F0D08">
        <w:rPr>
          <w:rFonts w:ascii="Times New Roman" w:hAnsi="Times New Roman" w:cs="Times New Roman"/>
          <w:sz w:val="28"/>
          <w:szCs w:val="28"/>
        </w:rPr>
        <w:t>2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и 202</w:t>
      </w:r>
      <w:r w:rsidR="009F0D08">
        <w:rPr>
          <w:rFonts w:ascii="Times New Roman" w:hAnsi="Times New Roman" w:cs="Times New Roman"/>
          <w:sz w:val="28"/>
          <w:szCs w:val="28"/>
        </w:rPr>
        <w:t>3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годов, показывает, что 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915" w:rsidRDefault="00CA4915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8. Выводы</w:t>
      </w:r>
    </w:p>
    <w:p w:rsidR="00CA4915" w:rsidRDefault="00CA4915" w:rsidP="00D9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C6B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 народных депутатов «О бюджете </w:t>
      </w:r>
      <w:proofErr w:type="spellStart"/>
      <w:r w:rsidR="009C6B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C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Брянской области на 202</w:t>
      </w:r>
      <w:r w:rsidR="009C6B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6B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C6B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поселковый 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027C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C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</w:t>
      </w:r>
      <w:r w:rsidRPr="00027C4D">
        <w:rPr>
          <w:rFonts w:ascii="Times New Roman" w:hAnsi="Times New Roman" w:cs="Times New Roman"/>
          <w:sz w:val="28"/>
          <w:szCs w:val="28"/>
        </w:rPr>
        <w:t>ого Совета народных  депутатов от 10.06.2015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7C4D">
        <w:rPr>
          <w:rFonts w:ascii="Times New Roman" w:hAnsi="Times New Roman" w:cs="Times New Roman"/>
          <w:sz w:val="28"/>
          <w:szCs w:val="28"/>
        </w:rPr>
        <w:t xml:space="preserve"> № 54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городское поселение» и его внешней проверке».</w:t>
      </w:r>
    </w:p>
    <w:p w:rsidR="00CA4915" w:rsidRPr="006F7C2D" w:rsidRDefault="00CA4915" w:rsidP="00D9297B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Рогнедин</w:t>
      </w:r>
      <w:r w:rsidRPr="006F7C2D">
        <w:rPr>
          <w:color w:val="000000"/>
          <w:sz w:val="28"/>
          <w:szCs w:val="28"/>
        </w:rPr>
        <w:t>ского</w:t>
      </w:r>
      <w:proofErr w:type="spellEnd"/>
      <w:r w:rsidR="009C6B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</w:t>
      </w:r>
      <w:r w:rsidRPr="006F7C2D">
        <w:rPr>
          <w:color w:val="000000"/>
          <w:sz w:val="28"/>
          <w:szCs w:val="28"/>
        </w:rPr>
        <w:t xml:space="preserve">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>
        <w:rPr>
          <w:color w:val="000000"/>
          <w:sz w:val="28"/>
          <w:szCs w:val="28"/>
        </w:rPr>
        <w:t>Рогнедин</w:t>
      </w:r>
      <w:r w:rsidRPr="006F7C2D">
        <w:rPr>
          <w:color w:val="000000"/>
          <w:sz w:val="28"/>
          <w:szCs w:val="28"/>
        </w:rPr>
        <w:t>ского</w:t>
      </w:r>
      <w:proofErr w:type="spellEnd"/>
      <w:r w:rsidR="009C6B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</w:t>
      </w:r>
      <w:r w:rsidRPr="006F7C2D">
        <w:rPr>
          <w:color w:val="000000"/>
          <w:sz w:val="28"/>
          <w:szCs w:val="28"/>
        </w:rPr>
        <w:t>ского поселения на очередной финансовый 202</w:t>
      </w:r>
      <w:r w:rsidR="009C6BAC">
        <w:rPr>
          <w:color w:val="000000"/>
          <w:sz w:val="28"/>
          <w:szCs w:val="28"/>
        </w:rPr>
        <w:t xml:space="preserve">1 </w:t>
      </w:r>
      <w:r w:rsidRPr="006F7C2D">
        <w:rPr>
          <w:color w:val="000000"/>
          <w:sz w:val="28"/>
          <w:szCs w:val="28"/>
        </w:rPr>
        <w:t>год и плановый период 202</w:t>
      </w:r>
      <w:r w:rsidR="009C6BAC">
        <w:rPr>
          <w:color w:val="000000"/>
          <w:sz w:val="28"/>
          <w:szCs w:val="28"/>
        </w:rPr>
        <w:t>2</w:t>
      </w:r>
      <w:r w:rsidRPr="006F7C2D">
        <w:rPr>
          <w:color w:val="000000"/>
          <w:sz w:val="28"/>
          <w:szCs w:val="28"/>
        </w:rPr>
        <w:t xml:space="preserve"> и 202</w:t>
      </w:r>
      <w:r w:rsidR="009C6BAC">
        <w:rPr>
          <w:color w:val="000000"/>
          <w:sz w:val="28"/>
          <w:szCs w:val="28"/>
        </w:rPr>
        <w:t>3</w:t>
      </w:r>
      <w:r w:rsidRPr="006F7C2D">
        <w:rPr>
          <w:color w:val="000000"/>
          <w:sz w:val="28"/>
          <w:szCs w:val="28"/>
        </w:rPr>
        <w:t xml:space="preserve"> годов.</w:t>
      </w:r>
    </w:p>
    <w:p w:rsidR="00CA4915" w:rsidRPr="00517FE5" w:rsidRDefault="00CA4915" w:rsidP="00D9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6BAC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9C6BAC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</w:t>
      </w:r>
      <w:r w:rsidR="009C6BAC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 xml:space="preserve">174.1 Бюджетного кодекса </w:t>
      </w:r>
    </w:p>
    <w:p w:rsidR="00CA4915" w:rsidRPr="00517FE5" w:rsidRDefault="00CA4915" w:rsidP="00D9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CA4915" w:rsidRDefault="00CA4915" w:rsidP="00D9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9C6BAC">
        <w:rPr>
          <w:rFonts w:ascii="Times New Roman" w:hAnsi="Times New Roman" w:cs="Times New Roman"/>
          <w:sz w:val="28"/>
          <w:szCs w:val="28"/>
        </w:rPr>
        <w:t xml:space="preserve"> 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6BAC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9C6BAC">
        <w:rPr>
          <w:rFonts w:ascii="Times New Roman" w:hAnsi="Times New Roman" w:cs="Times New Roman"/>
          <w:sz w:val="28"/>
          <w:szCs w:val="28"/>
        </w:rPr>
        <w:t xml:space="preserve"> 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lastRenderedPageBreak/>
        <w:t>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AC" w:rsidRDefault="009C6BAC" w:rsidP="00D9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AC" w:rsidRPr="00AB4354" w:rsidRDefault="009C6BAC" w:rsidP="009C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20081,4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3925,6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16,3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</w:t>
      </w:r>
      <w:r>
        <w:rPr>
          <w:rFonts w:ascii="Times New Roman" w:hAnsi="Times New Roman" w:cs="Times New Roman"/>
          <w:sz w:val="28"/>
          <w:szCs w:val="28"/>
        </w:rPr>
        <w:t xml:space="preserve">(2021 год) </w:t>
      </w:r>
      <w:r w:rsidRPr="00AB4354">
        <w:rPr>
          <w:rFonts w:ascii="Times New Roman" w:hAnsi="Times New Roman" w:cs="Times New Roman"/>
          <w:sz w:val="28"/>
          <w:szCs w:val="28"/>
        </w:rPr>
        <w:t>доходы бюджета прогнозируются в объеме</w:t>
      </w:r>
      <w:r>
        <w:rPr>
          <w:rFonts w:ascii="Times New Roman" w:hAnsi="Times New Roman" w:cs="Times New Roman"/>
          <w:sz w:val="28"/>
          <w:szCs w:val="28"/>
        </w:rPr>
        <w:t xml:space="preserve"> 20081,4 тыс. рублей, 26626,3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 20530,5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 xml:space="preserve">3 году; темп снижения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</w:t>
      </w:r>
      <w:r>
        <w:rPr>
          <w:rFonts w:ascii="Times New Roman" w:hAnsi="Times New Roman" w:cs="Times New Roman"/>
          <w:sz w:val="28"/>
          <w:szCs w:val="28"/>
        </w:rPr>
        <w:t xml:space="preserve">(2022 году)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24,9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темп снижения к предыдущему году (2023 году) – 2,1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9C6BAC" w:rsidRDefault="009C6BAC" w:rsidP="00D9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7188,4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4086,9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36,2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меньше </w:t>
      </w:r>
      <w:r>
        <w:rPr>
          <w:rFonts w:ascii="Times New Roman" w:hAnsi="Times New Roman" w:cs="Times New Roman"/>
          <w:sz w:val="28"/>
          <w:szCs w:val="28"/>
        </w:rPr>
        <w:t>ожидаемого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30827,9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в 5,3 раза</w:t>
      </w:r>
    </w:p>
    <w:p w:rsidR="004C4A25" w:rsidRPr="001259D1" w:rsidRDefault="004C4A25" w:rsidP="004C4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4C4A25" w:rsidRPr="001259D1" w:rsidRDefault="004C4A25" w:rsidP="004C4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20081,4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4A25" w:rsidRPr="001259D1" w:rsidRDefault="004C4A25" w:rsidP="004C4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26626,3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4A25" w:rsidRDefault="004C4A25" w:rsidP="004C4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20530,5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C4A25" w:rsidRDefault="004C4A25" w:rsidP="004C4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81,9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</w:t>
      </w:r>
      <w:r>
        <w:rPr>
          <w:rFonts w:ascii="Times New Roman" w:hAnsi="Times New Roman" w:cs="Times New Roman"/>
          <w:sz w:val="28"/>
          <w:szCs w:val="28"/>
        </w:rPr>
        <w:t>108,6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83,7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Pr="00AE2949" w:rsidRDefault="00CA4915" w:rsidP="0095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CA4915" w:rsidRDefault="00CA4915" w:rsidP="0095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9C6BAC" w:rsidRPr="00CB11CE" w:rsidRDefault="009C6BAC" w:rsidP="009C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9C6BAC" w:rsidRPr="00CB11CE" w:rsidRDefault="009C6BAC" w:rsidP="009C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AC" w:rsidRDefault="009C6BAC" w:rsidP="009C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</w:t>
      </w:r>
      <w:r w:rsidRPr="00536CC2">
        <w:rPr>
          <w:rFonts w:ascii="Times New Roman" w:hAnsi="Times New Roman" w:cs="Times New Roman"/>
          <w:sz w:val="28"/>
          <w:szCs w:val="28"/>
        </w:rPr>
        <w:t xml:space="preserve">2021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20081,4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>на  2022  год</w:t>
      </w:r>
      <w:r w:rsidRPr="00CB11CE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26626,3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</w:t>
      </w:r>
      <w:r w:rsidRPr="00536CC2">
        <w:rPr>
          <w:rFonts w:ascii="Times New Roman" w:hAnsi="Times New Roman" w:cs="Times New Roman"/>
          <w:sz w:val="28"/>
          <w:szCs w:val="28"/>
        </w:rPr>
        <w:t>на  2023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20530,5  тыс. рублей,  что составляет 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9C6BAC" w:rsidRDefault="009C6BAC" w:rsidP="009C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BAC" w:rsidRDefault="009C6BAC" w:rsidP="0095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95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395EE1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95EE1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Предложения</w:t>
      </w:r>
    </w:p>
    <w:p w:rsidR="00CA4915" w:rsidRPr="00395EE1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поселкового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0293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0293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20293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поселковый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0293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420293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20293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CA4915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420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поселкового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0293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0293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20293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293" w:rsidRDefault="00420293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293" w:rsidRDefault="00420293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293" w:rsidRDefault="00420293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CA4915" w:rsidP="0074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CA4915" w:rsidRDefault="00CA4915" w:rsidP="0074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CA4915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64" w:rsidRDefault="0006406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64" w:rsidRDefault="0006406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64" w:rsidRDefault="0006406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7417BF" w:rsidRDefault="00CA4915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17B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 заключением </w:t>
      </w:r>
      <w:proofErr w:type="gramStart"/>
      <w:r w:rsidRPr="007417B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ознакомлены</w:t>
      </w:r>
      <w:proofErr w:type="gramEnd"/>
      <w:r w:rsidRPr="007417B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CA4915" w:rsidRPr="000D4593" w:rsidRDefault="00CA4915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lang w:eastAsia="ru-RU"/>
        </w:rPr>
      </w:pPr>
    </w:p>
    <w:p w:rsidR="00CA4915" w:rsidRDefault="00CA4915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7BF">
        <w:rPr>
          <w:rFonts w:ascii="Times New Roman" w:hAnsi="Times New Roman" w:cs="Times New Roman"/>
          <w:sz w:val="28"/>
          <w:szCs w:val="28"/>
          <w:lang w:eastAsia="ru-RU"/>
        </w:rPr>
        <w:t xml:space="preserve">Глава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</w:p>
    <w:p w:rsidR="00CA4915" w:rsidRDefault="00CA4915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                </w:t>
      </w:r>
      <w:r w:rsidR="004C1B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А.Ю. Матвеева</w:t>
      </w:r>
      <w:r w:rsidRPr="007417B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64064" w:rsidRPr="007417BF" w:rsidRDefault="00064064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915" w:rsidRPr="007417BF" w:rsidRDefault="00CA4915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бухгалтер                </w:t>
      </w:r>
      <w:r w:rsidRPr="007417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417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417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417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417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417B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Дакаева</w:t>
      </w:r>
      <w:proofErr w:type="spellEnd"/>
    </w:p>
    <w:p w:rsidR="00CA4915" w:rsidRPr="00395EE1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915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93" w:rsidRDefault="000D4593" w:rsidP="004B6021">
      <w:pPr>
        <w:spacing w:after="0" w:line="240" w:lineRule="auto"/>
      </w:pPr>
      <w:r>
        <w:separator/>
      </w:r>
    </w:p>
  </w:endnote>
  <w:endnote w:type="continuationSeparator" w:id="0">
    <w:p w:rsidR="000D4593" w:rsidRDefault="000D4593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93" w:rsidRDefault="000D4593" w:rsidP="004B6021">
      <w:pPr>
        <w:spacing w:after="0" w:line="240" w:lineRule="auto"/>
      </w:pPr>
      <w:r>
        <w:separator/>
      </w:r>
    </w:p>
  </w:footnote>
  <w:footnote w:type="continuationSeparator" w:id="0">
    <w:p w:rsidR="000D4593" w:rsidRDefault="000D4593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85" w:rsidRDefault="00664A8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CD7">
      <w:rPr>
        <w:noProof/>
      </w:rPr>
      <w:t>18</w:t>
    </w:r>
    <w:r>
      <w:rPr>
        <w:noProof/>
      </w:rPr>
      <w:fldChar w:fldCharType="end"/>
    </w:r>
  </w:p>
  <w:p w:rsidR="00664A85" w:rsidRDefault="00664A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3B7D"/>
    <w:rsid w:val="00010A93"/>
    <w:rsid w:val="00010FBB"/>
    <w:rsid w:val="0001523A"/>
    <w:rsid w:val="00017815"/>
    <w:rsid w:val="00027C4D"/>
    <w:rsid w:val="00035924"/>
    <w:rsid w:val="00035B64"/>
    <w:rsid w:val="00037DB4"/>
    <w:rsid w:val="00037EBB"/>
    <w:rsid w:val="00040054"/>
    <w:rsid w:val="00041A66"/>
    <w:rsid w:val="0004794B"/>
    <w:rsid w:val="00047DA6"/>
    <w:rsid w:val="00051605"/>
    <w:rsid w:val="000563CF"/>
    <w:rsid w:val="0005696B"/>
    <w:rsid w:val="00064064"/>
    <w:rsid w:val="00067680"/>
    <w:rsid w:val="00072109"/>
    <w:rsid w:val="00081084"/>
    <w:rsid w:val="000875AC"/>
    <w:rsid w:val="000875CE"/>
    <w:rsid w:val="00094CB3"/>
    <w:rsid w:val="000B2766"/>
    <w:rsid w:val="000C58A4"/>
    <w:rsid w:val="000C711B"/>
    <w:rsid w:val="000D24A4"/>
    <w:rsid w:val="000D2B23"/>
    <w:rsid w:val="000D4593"/>
    <w:rsid w:val="000D494C"/>
    <w:rsid w:val="000E5CF4"/>
    <w:rsid w:val="000E69E3"/>
    <w:rsid w:val="00101B25"/>
    <w:rsid w:val="00114339"/>
    <w:rsid w:val="001157E2"/>
    <w:rsid w:val="001259D1"/>
    <w:rsid w:val="00131085"/>
    <w:rsid w:val="00143E94"/>
    <w:rsid w:val="00152815"/>
    <w:rsid w:val="00163B51"/>
    <w:rsid w:val="00164A7A"/>
    <w:rsid w:val="001802A3"/>
    <w:rsid w:val="00181901"/>
    <w:rsid w:val="00190F18"/>
    <w:rsid w:val="00196432"/>
    <w:rsid w:val="001A1FB9"/>
    <w:rsid w:val="001A365B"/>
    <w:rsid w:val="001A66E3"/>
    <w:rsid w:val="001B328A"/>
    <w:rsid w:val="001C4998"/>
    <w:rsid w:val="001E29E4"/>
    <w:rsid w:val="001F3808"/>
    <w:rsid w:val="001F7719"/>
    <w:rsid w:val="0020087A"/>
    <w:rsid w:val="0020714C"/>
    <w:rsid w:val="00211306"/>
    <w:rsid w:val="00213A6F"/>
    <w:rsid w:val="002205E5"/>
    <w:rsid w:val="0022082C"/>
    <w:rsid w:val="00222C3A"/>
    <w:rsid w:val="002265AB"/>
    <w:rsid w:val="002270B2"/>
    <w:rsid w:val="00232AD3"/>
    <w:rsid w:val="0023358B"/>
    <w:rsid w:val="002347EC"/>
    <w:rsid w:val="00245CD8"/>
    <w:rsid w:val="002626A2"/>
    <w:rsid w:val="00264D55"/>
    <w:rsid w:val="002817AC"/>
    <w:rsid w:val="0028417B"/>
    <w:rsid w:val="00286BA6"/>
    <w:rsid w:val="002875B8"/>
    <w:rsid w:val="0029113B"/>
    <w:rsid w:val="00291338"/>
    <w:rsid w:val="002A29E6"/>
    <w:rsid w:val="002B42F9"/>
    <w:rsid w:val="002B585F"/>
    <w:rsid w:val="002D24B5"/>
    <w:rsid w:val="002D6871"/>
    <w:rsid w:val="002F40B8"/>
    <w:rsid w:val="002F4263"/>
    <w:rsid w:val="00306C38"/>
    <w:rsid w:val="00307A3F"/>
    <w:rsid w:val="0031195C"/>
    <w:rsid w:val="003123C4"/>
    <w:rsid w:val="003127F1"/>
    <w:rsid w:val="00314B1F"/>
    <w:rsid w:val="0031718F"/>
    <w:rsid w:val="00320102"/>
    <w:rsid w:val="00321856"/>
    <w:rsid w:val="00324776"/>
    <w:rsid w:val="00331E5F"/>
    <w:rsid w:val="00334B57"/>
    <w:rsid w:val="00335D7A"/>
    <w:rsid w:val="00354E54"/>
    <w:rsid w:val="00355006"/>
    <w:rsid w:val="00355941"/>
    <w:rsid w:val="00360316"/>
    <w:rsid w:val="00360643"/>
    <w:rsid w:val="00360F7B"/>
    <w:rsid w:val="00370649"/>
    <w:rsid w:val="00371075"/>
    <w:rsid w:val="003766EA"/>
    <w:rsid w:val="00385002"/>
    <w:rsid w:val="00390C1E"/>
    <w:rsid w:val="00391450"/>
    <w:rsid w:val="00391CFC"/>
    <w:rsid w:val="0039299A"/>
    <w:rsid w:val="003949E7"/>
    <w:rsid w:val="00395EE1"/>
    <w:rsid w:val="003B0114"/>
    <w:rsid w:val="003B2E28"/>
    <w:rsid w:val="003B7A38"/>
    <w:rsid w:val="003C61D2"/>
    <w:rsid w:val="003D0A0F"/>
    <w:rsid w:val="003D400D"/>
    <w:rsid w:val="003D44DC"/>
    <w:rsid w:val="003D666E"/>
    <w:rsid w:val="003D7D67"/>
    <w:rsid w:val="003E0AC1"/>
    <w:rsid w:val="003E0DB2"/>
    <w:rsid w:val="003E3B21"/>
    <w:rsid w:val="003F4369"/>
    <w:rsid w:val="003F4EF6"/>
    <w:rsid w:val="00401044"/>
    <w:rsid w:val="00420293"/>
    <w:rsid w:val="00421FE8"/>
    <w:rsid w:val="00422ECF"/>
    <w:rsid w:val="0042370F"/>
    <w:rsid w:val="00435ADA"/>
    <w:rsid w:val="00435CE4"/>
    <w:rsid w:val="00445871"/>
    <w:rsid w:val="00447AA6"/>
    <w:rsid w:val="00456045"/>
    <w:rsid w:val="004573DC"/>
    <w:rsid w:val="00463CD4"/>
    <w:rsid w:val="0046737F"/>
    <w:rsid w:val="004701FA"/>
    <w:rsid w:val="004714E1"/>
    <w:rsid w:val="004774E2"/>
    <w:rsid w:val="00485683"/>
    <w:rsid w:val="00491577"/>
    <w:rsid w:val="004923BD"/>
    <w:rsid w:val="00495CF0"/>
    <w:rsid w:val="004A361C"/>
    <w:rsid w:val="004A46A9"/>
    <w:rsid w:val="004B3F15"/>
    <w:rsid w:val="004B6021"/>
    <w:rsid w:val="004C1B0C"/>
    <w:rsid w:val="004C229E"/>
    <w:rsid w:val="004C4A25"/>
    <w:rsid w:val="004D47BF"/>
    <w:rsid w:val="004D7944"/>
    <w:rsid w:val="004E2BE6"/>
    <w:rsid w:val="004F1550"/>
    <w:rsid w:val="00502338"/>
    <w:rsid w:val="00506685"/>
    <w:rsid w:val="00507B5D"/>
    <w:rsid w:val="00510DCA"/>
    <w:rsid w:val="00511265"/>
    <w:rsid w:val="00515C7D"/>
    <w:rsid w:val="00517FE5"/>
    <w:rsid w:val="00522916"/>
    <w:rsid w:val="0052395D"/>
    <w:rsid w:val="00524163"/>
    <w:rsid w:val="005347AB"/>
    <w:rsid w:val="00536CC2"/>
    <w:rsid w:val="00541923"/>
    <w:rsid w:val="00547E98"/>
    <w:rsid w:val="00564497"/>
    <w:rsid w:val="00565DFB"/>
    <w:rsid w:val="0056667E"/>
    <w:rsid w:val="00572157"/>
    <w:rsid w:val="00573873"/>
    <w:rsid w:val="0057756B"/>
    <w:rsid w:val="00581CF9"/>
    <w:rsid w:val="005858FF"/>
    <w:rsid w:val="00592F8A"/>
    <w:rsid w:val="0059300A"/>
    <w:rsid w:val="005956CE"/>
    <w:rsid w:val="005965D5"/>
    <w:rsid w:val="005977EF"/>
    <w:rsid w:val="005A14E2"/>
    <w:rsid w:val="005B105C"/>
    <w:rsid w:val="005B139D"/>
    <w:rsid w:val="005C6D04"/>
    <w:rsid w:val="005D78C8"/>
    <w:rsid w:val="005E4B0D"/>
    <w:rsid w:val="005E5FDD"/>
    <w:rsid w:val="005E7DA2"/>
    <w:rsid w:val="005F0F9A"/>
    <w:rsid w:val="00607E01"/>
    <w:rsid w:val="006115FE"/>
    <w:rsid w:val="00611728"/>
    <w:rsid w:val="00611BF5"/>
    <w:rsid w:val="00612C92"/>
    <w:rsid w:val="0062212E"/>
    <w:rsid w:val="00622941"/>
    <w:rsid w:val="006239E8"/>
    <w:rsid w:val="00627678"/>
    <w:rsid w:val="0063239D"/>
    <w:rsid w:val="00634534"/>
    <w:rsid w:val="006442F4"/>
    <w:rsid w:val="00664A85"/>
    <w:rsid w:val="006650BC"/>
    <w:rsid w:val="00675B7C"/>
    <w:rsid w:val="00683FB5"/>
    <w:rsid w:val="0068547B"/>
    <w:rsid w:val="0069025E"/>
    <w:rsid w:val="0069273D"/>
    <w:rsid w:val="006A4B40"/>
    <w:rsid w:val="006A7E12"/>
    <w:rsid w:val="006B396E"/>
    <w:rsid w:val="006B4709"/>
    <w:rsid w:val="006C6419"/>
    <w:rsid w:val="006D2531"/>
    <w:rsid w:val="006D3338"/>
    <w:rsid w:val="006D3ABB"/>
    <w:rsid w:val="006D44FE"/>
    <w:rsid w:val="006D7301"/>
    <w:rsid w:val="006D7E13"/>
    <w:rsid w:val="006E236D"/>
    <w:rsid w:val="006E6F96"/>
    <w:rsid w:val="006F3D12"/>
    <w:rsid w:val="006F5B69"/>
    <w:rsid w:val="006F7C2D"/>
    <w:rsid w:val="007016D9"/>
    <w:rsid w:val="0070281A"/>
    <w:rsid w:val="00704696"/>
    <w:rsid w:val="007074B7"/>
    <w:rsid w:val="00710C0E"/>
    <w:rsid w:val="00711CD2"/>
    <w:rsid w:val="007203F6"/>
    <w:rsid w:val="00725E4F"/>
    <w:rsid w:val="00726B04"/>
    <w:rsid w:val="007304BC"/>
    <w:rsid w:val="007406F5"/>
    <w:rsid w:val="00741100"/>
    <w:rsid w:val="007417BF"/>
    <w:rsid w:val="007525BE"/>
    <w:rsid w:val="0075778F"/>
    <w:rsid w:val="00773B1F"/>
    <w:rsid w:val="00774378"/>
    <w:rsid w:val="00782257"/>
    <w:rsid w:val="0078526A"/>
    <w:rsid w:val="0078646A"/>
    <w:rsid w:val="00790BDC"/>
    <w:rsid w:val="0079449A"/>
    <w:rsid w:val="007947CD"/>
    <w:rsid w:val="007A00D2"/>
    <w:rsid w:val="007A5E35"/>
    <w:rsid w:val="007A6291"/>
    <w:rsid w:val="007B13F2"/>
    <w:rsid w:val="007B2416"/>
    <w:rsid w:val="007B6C9A"/>
    <w:rsid w:val="007C1EA2"/>
    <w:rsid w:val="007C589F"/>
    <w:rsid w:val="007C7F81"/>
    <w:rsid w:val="007F3D18"/>
    <w:rsid w:val="007F6841"/>
    <w:rsid w:val="007F769A"/>
    <w:rsid w:val="00803DB3"/>
    <w:rsid w:val="00806C77"/>
    <w:rsid w:val="00816AFF"/>
    <w:rsid w:val="008178A1"/>
    <w:rsid w:val="00823A01"/>
    <w:rsid w:val="008264B8"/>
    <w:rsid w:val="00830494"/>
    <w:rsid w:val="0084005E"/>
    <w:rsid w:val="00840599"/>
    <w:rsid w:val="0084600A"/>
    <w:rsid w:val="008478BA"/>
    <w:rsid w:val="00851899"/>
    <w:rsid w:val="00852534"/>
    <w:rsid w:val="00855A1C"/>
    <w:rsid w:val="00861501"/>
    <w:rsid w:val="008714D5"/>
    <w:rsid w:val="0087700F"/>
    <w:rsid w:val="00884AB1"/>
    <w:rsid w:val="00891218"/>
    <w:rsid w:val="008929CC"/>
    <w:rsid w:val="00893A69"/>
    <w:rsid w:val="00896105"/>
    <w:rsid w:val="0089725D"/>
    <w:rsid w:val="008A2332"/>
    <w:rsid w:val="008A4D1B"/>
    <w:rsid w:val="008B1B01"/>
    <w:rsid w:val="008B7B52"/>
    <w:rsid w:val="008C124C"/>
    <w:rsid w:val="008E0010"/>
    <w:rsid w:val="008E1D22"/>
    <w:rsid w:val="008E4DE0"/>
    <w:rsid w:val="008E512B"/>
    <w:rsid w:val="008F2B48"/>
    <w:rsid w:val="009013B7"/>
    <w:rsid w:val="00904406"/>
    <w:rsid w:val="00913D26"/>
    <w:rsid w:val="0091573F"/>
    <w:rsid w:val="009221F9"/>
    <w:rsid w:val="00930BDA"/>
    <w:rsid w:val="0093321D"/>
    <w:rsid w:val="0093571E"/>
    <w:rsid w:val="00936214"/>
    <w:rsid w:val="00940517"/>
    <w:rsid w:val="00943D88"/>
    <w:rsid w:val="00950079"/>
    <w:rsid w:val="00955D77"/>
    <w:rsid w:val="009561E8"/>
    <w:rsid w:val="00967D2E"/>
    <w:rsid w:val="0097147E"/>
    <w:rsid w:val="00974207"/>
    <w:rsid w:val="00974C5D"/>
    <w:rsid w:val="00980ECE"/>
    <w:rsid w:val="00983FD2"/>
    <w:rsid w:val="009872C9"/>
    <w:rsid w:val="009929E9"/>
    <w:rsid w:val="009945DF"/>
    <w:rsid w:val="00996AAA"/>
    <w:rsid w:val="00997248"/>
    <w:rsid w:val="009A4628"/>
    <w:rsid w:val="009B1107"/>
    <w:rsid w:val="009B24F9"/>
    <w:rsid w:val="009B3874"/>
    <w:rsid w:val="009B4B7B"/>
    <w:rsid w:val="009C0453"/>
    <w:rsid w:val="009C1F62"/>
    <w:rsid w:val="009C6BAC"/>
    <w:rsid w:val="009F0D08"/>
    <w:rsid w:val="009F72EA"/>
    <w:rsid w:val="009F7C24"/>
    <w:rsid w:val="00A12DFD"/>
    <w:rsid w:val="00A40791"/>
    <w:rsid w:val="00A5663F"/>
    <w:rsid w:val="00A6158D"/>
    <w:rsid w:val="00A636D3"/>
    <w:rsid w:val="00A64076"/>
    <w:rsid w:val="00A66665"/>
    <w:rsid w:val="00A748DD"/>
    <w:rsid w:val="00A808BF"/>
    <w:rsid w:val="00A821A2"/>
    <w:rsid w:val="00A90751"/>
    <w:rsid w:val="00A92F4E"/>
    <w:rsid w:val="00AA08C2"/>
    <w:rsid w:val="00AA0FB8"/>
    <w:rsid w:val="00AA77A0"/>
    <w:rsid w:val="00AB4354"/>
    <w:rsid w:val="00AB445F"/>
    <w:rsid w:val="00AB5719"/>
    <w:rsid w:val="00AC0FD4"/>
    <w:rsid w:val="00AC2D4B"/>
    <w:rsid w:val="00AC42A1"/>
    <w:rsid w:val="00AD740D"/>
    <w:rsid w:val="00AD7B80"/>
    <w:rsid w:val="00AD7FA7"/>
    <w:rsid w:val="00AE2949"/>
    <w:rsid w:val="00AE5CDA"/>
    <w:rsid w:val="00AF1637"/>
    <w:rsid w:val="00AF230A"/>
    <w:rsid w:val="00AF5679"/>
    <w:rsid w:val="00AF64EB"/>
    <w:rsid w:val="00B06BD1"/>
    <w:rsid w:val="00B07319"/>
    <w:rsid w:val="00B07BBC"/>
    <w:rsid w:val="00B1535C"/>
    <w:rsid w:val="00B225C5"/>
    <w:rsid w:val="00B32C34"/>
    <w:rsid w:val="00B467DB"/>
    <w:rsid w:val="00B472D7"/>
    <w:rsid w:val="00B640B4"/>
    <w:rsid w:val="00B71984"/>
    <w:rsid w:val="00B8318E"/>
    <w:rsid w:val="00B9311C"/>
    <w:rsid w:val="00B93BD0"/>
    <w:rsid w:val="00B95CA3"/>
    <w:rsid w:val="00B96A7C"/>
    <w:rsid w:val="00B96D9F"/>
    <w:rsid w:val="00BA015F"/>
    <w:rsid w:val="00BA03B9"/>
    <w:rsid w:val="00BB5BDC"/>
    <w:rsid w:val="00BC00AE"/>
    <w:rsid w:val="00BC2B2B"/>
    <w:rsid w:val="00BC5147"/>
    <w:rsid w:val="00BD6363"/>
    <w:rsid w:val="00BE5426"/>
    <w:rsid w:val="00BE6F9E"/>
    <w:rsid w:val="00BF24DB"/>
    <w:rsid w:val="00BF7ADB"/>
    <w:rsid w:val="00C06F61"/>
    <w:rsid w:val="00C20DDC"/>
    <w:rsid w:val="00C232C5"/>
    <w:rsid w:val="00C358FF"/>
    <w:rsid w:val="00C43C26"/>
    <w:rsid w:val="00C45B5A"/>
    <w:rsid w:val="00C51C28"/>
    <w:rsid w:val="00C651B2"/>
    <w:rsid w:val="00C7344A"/>
    <w:rsid w:val="00C75CD7"/>
    <w:rsid w:val="00C7697C"/>
    <w:rsid w:val="00C93CEC"/>
    <w:rsid w:val="00C95361"/>
    <w:rsid w:val="00CA393F"/>
    <w:rsid w:val="00CA4915"/>
    <w:rsid w:val="00CA71C9"/>
    <w:rsid w:val="00CB11CE"/>
    <w:rsid w:val="00CB1554"/>
    <w:rsid w:val="00CB2023"/>
    <w:rsid w:val="00CC340A"/>
    <w:rsid w:val="00CC5B16"/>
    <w:rsid w:val="00CD4240"/>
    <w:rsid w:val="00CD4908"/>
    <w:rsid w:val="00CE1123"/>
    <w:rsid w:val="00CE4D76"/>
    <w:rsid w:val="00CF3ACE"/>
    <w:rsid w:val="00CF5173"/>
    <w:rsid w:val="00CF5840"/>
    <w:rsid w:val="00D06309"/>
    <w:rsid w:val="00D152D1"/>
    <w:rsid w:val="00D1538E"/>
    <w:rsid w:val="00D15C02"/>
    <w:rsid w:val="00D22645"/>
    <w:rsid w:val="00D25706"/>
    <w:rsid w:val="00D262A4"/>
    <w:rsid w:val="00D3459F"/>
    <w:rsid w:val="00D35952"/>
    <w:rsid w:val="00D4303D"/>
    <w:rsid w:val="00D45D6A"/>
    <w:rsid w:val="00D60F87"/>
    <w:rsid w:val="00D610B0"/>
    <w:rsid w:val="00D664B4"/>
    <w:rsid w:val="00D722CD"/>
    <w:rsid w:val="00D9297B"/>
    <w:rsid w:val="00DA3E39"/>
    <w:rsid w:val="00DA465A"/>
    <w:rsid w:val="00DA5146"/>
    <w:rsid w:val="00DA66BB"/>
    <w:rsid w:val="00DB71FD"/>
    <w:rsid w:val="00DC07B1"/>
    <w:rsid w:val="00DC10E9"/>
    <w:rsid w:val="00DC2193"/>
    <w:rsid w:val="00DC263E"/>
    <w:rsid w:val="00DC79C3"/>
    <w:rsid w:val="00DD0957"/>
    <w:rsid w:val="00DD16F9"/>
    <w:rsid w:val="00DD54C6"/>
    <w:rsid w:val="00DD6F8E"/>
    <w:rsid w:val="00DE5611"/>
    <w:rsid w:val="00DE56BC"/>
    <w:rsid w:val="00DF42D9"/>
    <w:rsid w:val="00DF6281"/>
    <w:rsid w:val="00E172B5"/>
    <w:rsid w:val="00E228D5"/>
    <w:rsid w:val="00E407AA"/>
    <w:rsid w:val="00E4155D"/>
    <w:rsid w:val="00E44CE0"/>
    <w:rsid w:val="00E4618D"/>
    <w:rsid w:val="00E477A0"/>
    <w:rsid w:val="00E53942"/>
    <w:rsid w:val="00E56443"/>
    <w:rsid w:val="00E5731E"/>
    <w:rsid w:val="00E65CE0"/>
    <w:rsid w:val="00E66F85"/>
    <w:rsid w:val="00E75184"/>
    <w:rsid w:val="00E80665"/>
    <w:rsid w:val="00E81940"/>
    <w:rsid w:val="00E85269"/>
    <w:rsid w:val="00E86EA2"/>
    <w:rsid w:val="00E87128"/>
    <w:rsid w:val="00E87793"/>
    <w:rsid w:val="00E92017"/>
    <w:rsid w:val="00E9695D"/>
    <w:rsid w:val="00E972C9"/>
    <w:rsid w:val="00EA6D3E"/>
    <w:rsid w:val="00EA7756"/>
    <w:rsid w:val="00EA79EB"/>
    <w:rsid w:val="00EA7F63"/>
    <w:rsid w:val="00EB3A84"/>
    <w:rsid w:val="00ED2577"/>
    <w:rsid w:val="00ED64E3"/>
    <w:rsid w:val="00ED7555"/>
    <w:rsid w:val="00EE1E3B"/>
    <w:rsid w:val="00EF7A4F"/>
    <w:rsid w:val="00F0676D"/>
    <w:rsid w:val="00F07BDB"/>
    <w:rsid w:val="00F145ED"/>
    <w:rsid w:val="00F16276"/>
    <w:rsid w:val="00F217E4"/>
    <w:rsid w:val="00F22993"/>
    <w:rsid w:val="00F32C50"/>
    <w:rsid w:val="00F368FE"/>
    <w:rsid w:val="00F50206"/>
    <w:rsid w:val="00F5550C"/>
    <w:rsid w:val="00F654E8"/>
    <w:rsid w:val="00F74722"/>
    <w:rsid w:val="00F80DB3"/>
    <w:rsid w:val="00F84473"/>
    <w:rsid w:val="00FA0A45"/>
    <w:rsid w:val="00FA43FB"/>
    <w:rsid w:val="00FA63FC"/>
    <w:rsid w:val="00FA76B9"/>
    <w:rsid w:val="00FB2D48"/>
    <w:rsid w:val="00FB2DF5"/>
    <w:rsid w:val="00FC18F0"/>
    <w:rsid w:val="00FD3468"/>
    <w:rsid w:val="00FD4090"/>
    <w:rsid w:val="00FE188E"/>
    <w:rsid w:val="00FE5BC1"/>
    <w:rsid w:val="00FF1899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rsid w:val="00674660"/>
    <w:rPr>
      <w:rFonts w:cs="Calibr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D2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25706"/>
    <w:rPr>
      <w:rFonts w:ascii="Tahoma" w:hAnsi="Tahoma" w:cs="Tahoma"/>
      <w:sz w:val="16"/>
      <w:szCs w:val="16"/>
    </w:rPr>
  </w:style>
  <w:style w:type="table" w:customStyle="1" w:styleId="10">
    <w:name w:val="Сетка таблицы1"/>
    <w:uiPriority w:val="99"/>
    <w:rsid w:val="00AD7F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60C7-4DE9-4B62-99F5-2EF425E2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19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445</cp:revision>
  <cp:lastPrinted>2020-11-24T09:26:00Z</cp:lastPrinted>
  <dcterms:created xsi:type="dcterms:W3CDTF">2019-09-04T06:41:00Z</dcterms:created>
  <dcterms:modified xsi:type="dcterms:W3CDTF">2020-11-24T13:21:00Z</dcterms:modified>
</cp:coreProperties>
</file>