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1E" w:rsidRDefault="00C70D1E" w:rsidP="006B5370">
      <w:pPr>
        <w:ind w:right="55" w:firstLine="0"/>
        <w:jc w:val="center"/>
        <w:rPr>
          <w:sz w:val="24"/>
          <w:szCs w:val="24"/>
        </w:rPr>
      </w:pPr>
    </w:p>
    <w:p w:rsidR="00D6240D" w:rsidRDefault="00D6240D" w:rsidP="009878DC">
      <w:pPr>
        <w:tabs>
          <w:tab w:val="num" w:pos="720"/>
        </w:tabs>
        <w:spacing w:line="240" w:lineRule="auto"/>
        <w:ind w:left="720" w:firstLine="0"/>
        <w:rPr>
          <w:b/>
          <w:szCs w:val="28"/>
        </w:rPr>
      </w:pPr>
      <w:bookmarkStart w:id="0" w:name="_GoBack"/>
      <w:bookmarkEnd w:id="0"/>
      <w:r w:rsidRPr="00D6240D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 </w:t>
      </w:r>
      <w:r w:rsidRPr="00D6240D">
        <w:rPr>
          <w:b/>
          <w:szCs w:val="28"/>
        </w:rPr>
        <w:t xml:space="preserve">   Информация</w:t>
      </w:r>
    </w:p>
    <w:p w:rsidR="00D6240D" w:rsidRPr="00D6240D" w:rsidRDefault="00D6240D" w:rsidP="009878DC">
      <w:pPr>
        <w:tabs>
          <w:tab w:val="num" w:pos="720"/>
        </w:tabs>
        <w:spacing w:line="240" w:lineRule="auto"/>
        <w:ind w:left="720" w:firstLine="0"/>
        <w:rPr>
          <w:b/>
          <w:szCs w:val="28"/>
        </w:rPr>
      </w:pPr>
      <w:r>
        <w:rPr>
          <w:b/>
          <w:szCs w:val="28"/>
        </w:rPr>
        <w:t xml:space="preserve">                по результатам контрольного мероприятия</w:t>
      </w:r>
    </w:p>
    <w:p w:rsidR="00D6240D" w:rsidRPr="00D6240D" w:rsidRDefault="00D6240D" w:rsidP="00D6240D">
      <w:pPr>
        <w:spacing w:line="240" w:lineRule="auto"/>
        <w:rPr>
          <w:rFonts w:ascii="TimesNewRomanPSMT" w:eastAsia="Calibri" w:hAnsi="TimesNewRomanPSMT" w:cs="TimesNewRomanPSMT"/>
          <w:b/>
          <w:szCs w:val="28"/>
        </w:rPr>
      </w:pPr>
      <w:proofErr w:type="gramStart"/>
      <w:r w:rsidRPr="00D6240D">
        <w:rPr>
          <w:rFonts w:ascii="TimesNewRomanPSMT" w:eastAsia="Calibri" w:hAnsi="TimesNewRomanPSMT" w:cs="TimesNewRomanPSMT"/>
          <w:b/>
          <w:szCs w:val="28"/>
        </w:rPr>
        <w:t xml:space="preserve"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Контрольно-счетной палатой Брянской области). </w:t>
      </w:r>
      <w:proofErr w:type="gramEnd"/>
    </w:p>
    <w:p w:rsidR="00D6240D" w:rsidRDefault="00D6240D" w:rsidP="009878DC">
      <w:pPr>
        <w:tabs>
          <w:tab w:val="num" w:pos="720"/>
        </w:tabs>
        <w:spacing w:line="240" w:lineRule="auto"/>
        <w:ind w:left="720" w:firstLine="0"/>
        <w:rPr>
          <w:szCs w:val="28"/>
        </w:rPr>
      </w:pPr>
    </w:p>
    <w:p w:rsidR="0086255D" w:rsidRDefault="002C7E9B" w:rsidP="00233E7F">
      <w:pPr>
        <w:spacing w:line="240" w:lineRule="auto"/>
        <w:jc w:val="left"/>
        <w:rPr>
          <w:rFonts w:ascii="TimesNewRomanPSMT" w:eastAsia="Calibri" w:hAnsi="TimesNewRomanPSMT" w:cs="TimesNewRomanPSMT"/>
          <w:szCs w:val="28"/>
        </w:rPr>
      </w:pPr>
      <w:r>
        <w:rPr>
          <w:rFonts w:ascii="TimesNewRomanPSMT" w:eastAsia="Calibri" w:hAnsi="TimesNewRomanPSMT" w:cs="TimesNewRomanPSMT"/>
          <w:szCs w:val="28"/>
        </w:rPr>
        <w:t>В соответствии</w:t>
      </w:r>
      <w:r w:rsidR="002B4D72">
        <w:rPr>
          <w:rFonts w:ascii="TimesNewRomanPSMT" w:eastAsia="Calibri" w:hAnsi="TimesNewRomanPSMT" w:cs="TimesNewRomanPSMT"/>
          <w:szCs w:val="28"/>
        </w:rPr>
        <w:t xml:space="preserve">  с </w:t>
      </w:r>
      <w:r w:rsidR="002B4D72" w:rsidRPr="002B4D72">
        <w:rPr>
          <w:szCs w:val="28"/>
        </w:rPr>
        <w:t>пункт</w:t>
      </w:r>
      <w:r w:rsidR="002B4D72">
        <w:rPr>
          <w:szCs w:val="28"/>
        </w:rPr>
        <w:t>ом</w:t>
      </w:r>
      <w:r w:rsidR="002B4D72" w:rsidRPr="002B4D72">
        <w:rPr>
          <w:szCs w:val="28"/>
        </w:rPr>
        <w:t xml:space="preserve"> 2.2.1.1 плана работы Контрольно-счетной палаты Брянской области</w:t>
      </w:r>
      <w:r w:rsidR="002B4D72">
        <w:rPr>
          <w:szCs w:val="28"/>
        </w:rPr>
        <w:t xml:space="preserve"> </w:t>
      </w:r>
      <w:r w:rsidR="002B4D72" w:rsidRPr="002B4D72">
        <w:rPr>
          <w:szCs w:val="28"/>
        </w:rPr>
        <w:t>на 2022 год, утвержденного решением Коллегии Контрольно-счетной палаты Брянской области от 22 декабря 2021 года № 91-рк, приказ председателя Контрольно-счетной палаты Брянской области от 18 января 2022 года № 8-п/</w:t>
      </w:r>
      <w:proofErr w:type="gramStart"/>
      <w:r w:rsidR="002B4D72" w:rsidRPr="002B4D72">
        <w:rPr>
          <w:szCs w:val="28"/>
        </w:rPr>
        <w:t>п</w:t>
      </w:r>
      <w:proofErr w:type="gramEnd"/>
      <w:r w:rsidR="002B4D72" w:rsidRPr="002B4D72">
        <w:rPr>
          <w:szCs w:val="28"/>
        </w:rPr>
        <w:t>;</w:t>
      </w:r>
      <w:r w:rsidR="00233E7F">
        <w:rPr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 xml:space="preserve"> пунктом </w:t>
      </w:r>
      <w:r w:rsidR="0037576B">
        <w:rPr>
          <w:rFonts w:ascii="TimesNewRomanPSMT" w:eastAsia="Calibri" w:hAnsi="TimesNewRomanPSMT" w:cs="TimesNewRomanPSMT"/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>2.1.1 плана работы Контрольно-счетной палаты</w:t>
      </w:r>
      <w:r w:rsidR="00BA2BC3">
        <w:rPr>
          <w:rFonts w:ascii="TimesNewRomanPSMT" w:eastAsia="Calibri" w:hAnsi="TimesNewRomanPSMT" w:cs="TimesNewRomanPSMT"/>
          <w:szCs w:val="28"/>
        </w:rPr>
        <w:t xml:space="preserve"> </w:t>
      </w:r>
      <w:proofErr w:type="spellStart"/>
      <w:r w:rsidR="00BA2BC3">
        <w:rPr>
          <w:rFonts w:ascii="TimesNewRomanPSMT" w:eastAsia="Calibri" w:hAnsi="TimesNewRomanPSMT" w:cs="TimesNewRomanPSMT"/>
          <w:szCs w:val="28"/>
        </w:rPr>
        <w:t>Рогнединского</w:t>
      </w:r>
      <w:proofErr w:type="spellEnd"/>
      <w:r w:rsidR="00BA2BC3">
        <w:rPr>
          <w:rFonts w:ascii="TimesNewRomanPSMT" w:eastAsia="Calibri" w:hAnsi="TimesNewRomanPSMT" w:cs="TimesNewRomanPSMT"/>
          <w:szCs w:val="28"/>
        </w:rPr>
        <w:t xml:space="preserve"> района</w:t>
      </w:r>
      <w:r>
        <w:rPr>
          <w:rFonts w:ascii="TimesNewRomanPSMT" w:eastAsia="Calibri" w:hAnsi="TimesNewRomanPSMT" w:cs="TimesNewRomanPSMT"/>
          <w:szCs w:val="28"/>
        </w:rPr>
        <w:t xml:space="preserve"> на 2022 год</w:t>
      </w:r>
      <w:r w:rsidR="00BA2BC3">
        <w:rPr>
          <w:rFonts w:ascii="TimesNewRomanPSMT" w:eastAsia="Calibri" w:hAnsi="TimesNewRomanPSMT" w:cs="TimesNewRomanPSMT"/>
          <w:szCs w:val="28"/>
        </w:rPr>
        <w:t>,</w:t>
      </w:r>
      <w:r>
        <w:rPr>
          <w:rFonts w:ascii="TimesNewRomanPSMT" w:eastAsia="Calibri" w:hAnsi="TimesNewRomanPSMT" w:cs="TimesNewRomanPSMT"/>
          <w:szCs w:val="28"/>
        </w:rPr>
        <w:t xml:space="preserve"> </w:t>
      </w:r>
      <w:r w:rsidR="00233E7F">
        <w:rPr>
          <w:rFonts w:ascii="TimesNewRomanPSMT" w:eastAsia="Calibri" w:hAnsi="TimesNewRomanPSMT" w:cs="TimesNewRomanPSMT"/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>проведено контрольное мероприятие «Проверка</w:t>
      </w:r>
      <w:r w:rsidR="007037E3">
        <w:rPr>
          <w:rFonts w:ascii="TimesNewRomanPSMT" w:eastAsia="Calibri" w:hAnsi="TimesNewRomanPSMT" w:cs="TimesNewRomanPSMT"/>
          <w:szCs w:val="28"/>
        </w:rPr>
        <w:t xml:space="preserve"> ц</w:t>
      </w:r>
      <w:r>
        <w:rPr>
          <w:rFonts w:ascii="TimesNewRomanPSMT" w:eastAsia="Calibri" w:hAnsi="TimesNewRomanPSMT" w:cs="TimesNewRomanPSMT"/>
          <w:szCs w:val="28"/>
        </w:rPr>
        <w:t>елевого и эффективного использования бюджетных средств, выделенных на</w:t>
      </w:r>
      <w:r w:rsidR="007037E3">
        <w:rPr>
          <w:rFonts w:ascii="TimesNewRomanPSMT" w:eastAsia="Calibri" w:hAnsi="TimesNewRomanPSMT" w:cs="TimesNewRomanPSMT"/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>реализацию подпрограммы «Обеспечение жильем молодых семей в Брянской</w:t>
      </w:r>
      <w:r w:rsidR="007037E3">
        <w:rPr>
          <w:rFonts w:ascii="TimesNewRomanPSMT" w:eastAsia="Calibri" w:hAnsi="TimesNewRomanPSMT" w:cs="TimesNewRomanPSMT"/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>области» государственной программы «Социальная и демографическая политика</w:t>
      </w:r>
      <w:r w:rsidR="007037E3">
        <w:rPr>
          <w:rFonts w:ascii="TimesNewRomanPSMT" w:eastAsia="Calibri" w:hAnsi="TimesNewRomanPSMT" w:cs="TimesNewRomanPSMT"/>
          <w:szCs w:val="28"/>
        </w:rPr>
        <w:t xml:space="preserve"> </w:t>
      </w:r>
      <w:r>
        <w:rPr>
          <w:rFonts w:ascii="TimesNewRomanPSMT" w:eastAsia="Calibri" w:hAnsi="TimesNewRomanPSMT" w:cs="TimesNewRomanPSMT"/>
          <w:szCs w:val="28"/>
        </w:rPr>
        <w:t xml:space="preserve">Брянской области», за 2020-2021 годы» (совместное с </w:t>
      </w:r>
      <w:r w:rsidR="0086255D">
        <w:rPr>
          <w:rFonts w:ascii="TimesNewRomanPSMT" w:eastAsia="Calibri" w:hAnsi="TimesNewRomanPSMT" w:cs="TimesNewRomanPSMT"/>
          <w:szCs w:val="28"/>
        </w:rPr>
        <w:t>К</w:t>
      </w:r>
      <w:r>
        <w:rPr>
          <w:rFonts w:ascii="TimesNewRomanPSMT" w:eastAsia="Calibri" w:hAnsi="TimesNewRomanPSMT" w:cs="TimesNewRomanPSMT"/>
          <w:szCs w:val="28"/>
        </w:rPr>
        <w:t>онтрольно-счетн</w:t>
      </w:r>
      <w:r w:rsidR="00CB27CC">
        <w:rPr>
          <w:rFonts w:ascii="TimesNewRomanPSMT" w:eastAsia="Calibri" w:hAnsi="TimesNewRomanPSMT" w:cs="TimesNewRomanPSMT"/>
          <w:szCs w:val="28"/>
        </w:rPr>
        <w:t>ой</w:t>
      </w:r>
      <w:r>
        <w:rPr>
          <w:rFonts w:ascii="TimesNewRomanPSMT" w:eastAsia="Calibri" w:hAnsi="TimesNewRomanPSMT" w:cs="TimesNewRomanPSMT"/>
          <w:szCs w:val="28"/>
        </w:rPr>
        <w:t xml:space="preserve"> </w:t>
      </w:r>
      <w:r w:rsidR="00CB27CC">
        <w:rPr>
          <w:rFonts w:ascii="TimesNewRomanPSMT" w:eastAsia="Calibri" w:hAnsi="TimesNewRomanPSMT" w:cs="TimesNewRomanPSMT"/>
          <w:szCs w:val="28"/>
        </w:rPr>
        <w:t xml:space="preserve">палатой </w:t>
      </w:r>
      <w:r w:rsidR="0086255D">
        <w:rPr>
          <w:rFonts w:ascii="TimesNewRomanPSMT" w:eastAsia="Calibri" w:hAnsi="TimesNewRomanPSMT" w:cs="TimesNewRomanPSMT"/>
          <w:szCs w:val="28"/>
        </w:rPr>
        <w:t>Брянской области).</w:t>
      </w:r>
      <w:r>
        <w:rPr>
          <w:rFonts w:ascii="TimesNewRomanPSMT" w:eastAsia="Calibri" w:hAnsi="TimesNewRomanPSMT" w:cs="TimesNewRomanPSMT"/>
          <w:szCs w:val="28"/>
        </w:rPr>
        <w:t xml:space="preserve"> </w:t>
      </w:r>
    </w:p>
    <w:p w:rsidR="008E5FA8" w:rsidRDefault="008E5FA8" w:rsidP="00233E7F">
      <w:pPr>
        <w:spacing w:line="240" w:lineRule="auto"/>
        <w:jc w:val="left"/>
        <w:rPr>
          <w:rFonts w:ascii="TimesNewRomanPSMT" w:eastAsia="Calibri" w:hAnsi="TimesNewRomanPSMT" w:cs="TimesNewRomanPSMT"/>
          <w:szCs w:val="28"/>
        </w:rPr>
      </w:pPr>
      <w:r>
        <w:rPr>
          <w:rFonts w:ascii="TimesNewRomanPSMT" w:eastAsia="Calibri" w:hAnsi="TimesNewRomanPSMT" w:cs="TimesNewRomanPSMT"/>
          <w:szCs w:val="28"/>
        </w:rPr>
        <w:t>Период проведения:</w:t>
      </w:r>
      <w:r w:rsidR="00C049D5">
        <w:rPr>
          <w:rFonts w:ascii="TimesNewRomanPSMT" w:eastAsia="Calibri" w:hAnsi="TimesNewRomanPSMT" w:cs="TimesNewRomanPSMT"/>
          <w:szCs w:val="28"/>
        </w:rPr>
        <w:t xml:space="preserve"> январь – март.</w:t>
      </w:r>
    </w:p>
    <w:p w:rsidR="006E0494" w:rsidRDefault="006E0494" w:rsidP="00CC4DB7">
      <w:pPr>
        <w:spacing w:line="240" w:lineRule="auto"/>
        <w:rPr>
          <w:rFonts w:eastAsia="Calibri"/>
          <w:szCs w:val="28"/>
          <w:lang w:eastAsia="en-US"/>
        </w:rPr>
      </w:pPr>
      <w:r w:rsidRPr="006E0494">
        <w:rPr>
          <w:rFonts w:eastAsia="Calibri"/>
          <w:szCs w:val="28"/>
          <w:lang w:eastAsia="en-US"/>
        </w:rPr>
        <w:t xml:space="preserve">В проверяемом периоде исполнение функции «Оказание поддержки в решении жилищной проблемы молодым семьям, признанным в установленном </w:t>
      </w:r>
      <w:proofErr w:type="gramStart"/>
      <w:r w:rsidRPr="006E0494">
        <w:rPr>
          <w:rFonts w:eastAsia="Calibri"/>
          <w:szCs w:val="28"/>
          <w:lang w:eastAsia="en-US"/>
        </w:rPr>
        <w:t>порядке</w:t>
      </w:r>
      <w:proofErr w:type="gramEnd"/>
      <w:r w:rsidRPr="006E0494">
        <w:rPr>
          <w:rFonts w:eastAsia="Calibri"/>
          <w:szCs w:val="28"/>
          <w:lang w:eastAsia="en-US"/>
        </w:rPr>
        <w:t xml:space="preserve"> нуждающимися в улучшении жилищных условий»</w:t>
      </w:r>
      <w:r w:rsidR="00A24D58">
        <w:rPr>
          <w:rFonts w:eastAsia="Calibri"/>
          <w:szCs w:val="28"/>
          <w:lang w:eastAsia="en-US"/>
        </w:rPr>
        <w:t>,</w:t>
      </w:r>
      <w:r w:rsidRPr="006E0494">
        <w:rPr>
          <w:rFonts w:eastAsia="Calibri"/>
          <w:szCs w:val="28"/>
          <w:lang w:eastAsia="en-US"/>
        </w:rPr>
        <w:t xml:space="preserve"> возложено на отдел культуры, молодежной политики, физической культуры и спорта администрации </w:t>
      </w:r>
      <w:proofErr w:type="spellStart"/>
      <w:r w:rsidRPr="006E0494">
        <w:rPr>
          <w:rFonts w:eastAsia="Calibri"/>
          <w:szCs w:val="28"/>
          <w:lang w:eastAsia="en-US"/>
        </w:rPr>
        <w:t>Рогнединского</w:t>
      </w:r>
      <w:proofErr w:type="spellEnd"/>
      <w:r w:rsidRPr="006E0494">
        <w:rPr>
          <w:rFonts w:eastAsia="Calibri"/>
          <w:szCs w:val="28"/>
          <w:lang w:eastAsia="en-US"/>
        </w:rPr>
        <w:t xml:space="preserve"> района</w:t>
      </w:r>
    </w:p>
    <w:p w:rsidR="00F82280" w:rsidRPr="00F82280" w:rsidRDefault="00F82280" w:rsidP="00F82280">
      <w:pPr>
        <w:spacing w:line="242" w:lineRule="auto"/>
        <w:rPr>
          <w:szCs w:val="28"/>
        </w:rPr>
      </w:pPr>
      <w:r w:rsidRPr="00F82280">
        <w:rPr>
          <w:szCs w:val="28"/>
        </w:rPr>
        <w:t xml:space="preserve">Бюджет </w:t>
      </w:r>
      <w:proofErr w:type="spellStart"/>
      <w:r w:rsidRPr="00F82280">
        <w:rPr>
          <w:szCs w:val="28"/>
        </w:rPr>
        <w:t>Рогнединского</w:t>
      </w:r>
      <w:proofErr w:type="spellEnd"/>
      <w:r w:rsidRPr="00F82280">
        <w:rPr>
          <w:szCs w:val="28"/>
        </w:rPr>
        <w:t xml:space="preserve"> муниципального района Брянской области на 2020 год и на плановый период 2021 и 2022 годов утвержден решением </w:t>
      </w:r>
      <w:proofErr w:type="spellStart"/>
      <w:r w:rsidRPr="00F82280">
        <w:rPr>
          <w:szCs w:val="28"/>
        </w:rPr>
        <w:t>Рогнединского</w:t>
      </w:r>
      <w:proofErr w:type="spellEnd"/>
      <w:r w:rsidRPr="00F82280">
        <w:rPr>
          <w:szCs w:val="28"/>
        </w:rPr>
        <w:t xml:space="preserve"> районного Совета народных депутатов от 27.12.2019 года № 6-49, </w:t>
      </w:r>
      <w:bookmarkStart w:id="1" w:name="_Hlk93315832"/>
      <w:r w:rsidRPr="00F82280">
        <w:rPr>
          <w:szCs w:val="28"/>
        </w:rPr>
        <w:t>в части реализации мероприятий по обеспечению жильем молодых семей:</w:t>
      </w:r>
    </w:p>
    <w:p w:rsidR="00F82280" w:rsidRPr="00F82280" w:rsidRDefault="00F82280" w:rsidP="00F82280">
      <w:pPr>
        <w:spacing w:line="242" w:lineRule="auto"/>
        <w:rPr>
          <w:szCs w:val="28"/>
        </w:rPr>
      </w:pPr>
      <w:r w:rsidRPr="00F82280">
        <w:rPr>
          <w:szCs w:val="28"/>
        </w:rPr>
        <w:t>по доходам –1368,5 тыс. рублей (2 02 25 49705 0000 150);</w:t>
      </w:r>
    </w:p>
    <w:p w:rsidR="00F82280" w:rsidRPr="00F82280" w:rsidRDefault="00F82280" w:rsidP="00F82280">
      <w:pPr>
        <w:spacing w:line="242" w:lineRule="auto"/>
        <w:rPr>
          <w:szCs w:val="28"/>
        </w:rPr>
      </w:pPr>
      <w:r w:rsidRPr="00F82280">
        <w:rPr>
          <w:szCs w:val="28"/>
        </w:rPr>
        <w:t>по расходам – 1916,0 тыс.  рублей (001 1004 01300</w:t>
      </w:r>
      <w:r w:rsidRPr="00F82280">
        <w:rPr>
          <w:szCs w:val="28"/>
          <w:lang w:val="en-US"/>
        </w:rPr>
        <w:t>L</w:t>
      </w:r>
      <w:r w:rsidRPr="00F82280">
        <w:rPr>
          <w:szCs w:val="28"/>
        </w:rPr>
        <w:t xml:space="preserve">4970). </w:t>
      </w:r>
    </w:p>
    <w:bookmarkEnd w:id="1"/>
    <w:p w:rsidR="00F82280" w:rsidRPr="00F82280" w:rsidRDefault="00F82280" w:rsidP="00F82280">
      <w:pPr>
        <w:spacing w:line="242" w:lineRule="auto"/>
        <w:rPr>
          <w:szCs w:val="28"/>
        </w:rPr>
      </w:pPr>
      <w:r w:rsidRPr="00F82280">
        <w:rPr>
          <w:szCs w:val="28"/>
        </w:rPr>
        <w:t xml:space="preserve">Бюджет </w:t>
      </w:r>
      <w:proofErr w:type="spellStart"/>
      <w:r w:rsidRPr="00F82280">
        <w:rPr>
          <w:szCs w:val="28"/>
        </w:rPr>
        <w:t>Рогнединского</w:t>
      </w:r>
      <w:proofErr w:type="spellEnd"/>
      <w:r w:rsidRPr="00F82280">
        <w:rPr>
          <w:szCs w:val="28"/>
        </w:rPr>
        <w:t xml:space="preserve"> муниципального района Брянской области на 2021 год и на плановый период 2022 и 2023 годов утвержден решением </w:t>
      </w:r>
      <w:proofErr w:type="spellStart"/>
      <w:r w:rsidRPr="00F82280">
        <w:rPr>
          <w:szCs w:val="28"/>
        </w:rPr>
        <w:t>Рогнединского</w:t>
      </w:r>
      <w:proofErr w:type="spellEnd"/>
      <w:r w:rsidRPr="00F82280">
        <w:rPr>
          <w:szCs w:val="28"/>
        </w:rPr>
        <w:t xml:space="preserve"> районного Совета народных депутатов от 11.12.2020 года </w:t>
      </w:r>
      <w:r w:rsidR="00A24D58">
        <w:rPr>
          <w:szCs w:val="28"/>
        </w:rPr>
        <w:t xml:space="preserve">    </w:t>
      </w:r>
      <w:r w:rsidRPr="00F82280">
        <w:rPr>
          <w:szCs w:val="28"/>
        </w:rPr>
        <w:t>№ 6-106, в части реализации мероприятий по обеспечению жильем молодых семей:</w:t>
      </w:r>
    </w:p>
    <w:p w:rsidR="00F82280" w:rsidRPr="00F82280" w:rsidRDefault="00F82280" w:rsidP="00F82280">
      <w:pPr>
        <w:spacing w:line="242" w:lineRule="auto"/>
        <w:rPr>
          <w:szCs w:val="28"/>
        </w:rPr>
      </w:pPr>
      <w:r w:rsidRPr="00F82280">
        <w:rPr>
          <w:szCs w:val="28"/>
        </w:rPr>
        <w:t>по доходам – 426,2 тыс. рублей (2 02 25 49705 0000 150);</w:t>
      </w:r>
    </w:p>
    <w:p w:rsidR="00F82280" w:rsidRPr="00F82280" w:rsidRDefault="00F82280" w:rsidP="00F82280">
      <w:pPr>
        <w:spacing w:line="242" w:lineRule="auto"/>
        <w:rPr>
          <w:szCs w:val="28"/>
        </w:rPr>
      </w:pPr>
      <w:r w:rsidRPr="00F82280">
        <w:rPr>
          <w:szCs w:val="28"/>
        </w:rPr>
        <w:t>по расходам –596,7 тыс. рублей (001 1004 01300</w:t>
      </w:r>
      <w:r w:rsidRPr="00F82280">
        <w:rPr>
          <w:szCs w:val="28"/>
          <w:lang w:val="en-US"/>
        </w:rPr>
        <w:t>L</w:t>
      </w:r>
      <w:r w:rsidRPr="00F82280">
        <w:rPr>
          <w:szCs w:val="28"/>
        </w:rPr>
        <w:t xml:space="preserve">4970). </w:t>
      </w:r>
    </w:p>
    <w:p w:rsidR="00F82280" w:rsidRPr="00F82280" w:rsidRDefault="00F82280" w:rsidP="00F82280">
      <w:pPr>
        <w:spacing w:line="240" w:lineRule="auto"/>
        <w:ind w:firstLine="708"/>
        <w:rPr>
          <w:rFonts w:eastAsia="Calibri"/>
          <w:szCs w:val="28"/>
          <w:lang w:eastAsia="en-US"/>
        </w:rPr>
      </w:pPr>
      <w:r w:rsidRPr="00F82280">
        <w:rPr>
          <w:szCs w:val="28"/>
          <w:lang w:eastAsia="en-US"/>
        </w:rPr>
        <w:t xml:space="preserve">Муниципальная программа «Реализация полномочий органа исполнительной власти местного самоуправления </w:t>
      </w:r>
      <w:proofErr w:type="spellStart"/>
      <w:r w:rsidRPr="00F82280">
        <w:rPr>
          <w:szCs w:val="28"/>
          <w:lang w:eastAsia="en-US"/>
        </w:rPr>
        <w:t>Рогнединского</w:t>
      </w:r>
      <w:proofErr w:type="spellEnd"/>
      <w:r w:rsidRPr="00F82280">
        <w:rPr>
          <w:szCs w:val="28"/>
          <w:lang w:eastAsia="en-US"/>
        </w:rPr>
        <w:t xml:space="preserve"> района (2020 - 2022 годы)» утверждена постановлением администрации </w:t>
      </w:r>
      <w:proofErr w:type="spellStart"/>
      <w:r w:rsidRPr="00F82280">
        <w:rPr>
          <w:szCs w:val="28"/>
          <w:lang w:eastAsia="en-US"/>
        </w:rPr>
        <w:lastRenderedPageBreak/>
        <w:t>Рогнединского</w:t>
      </w:r>
      <w:proofErr w:type="spellEnd"/>
      <w:r w:rsidRPr="00F82280">
        <w:rPr>
          <w:szCs w:val="28"/>
          <w:lang w:eastAsia="en-US"/>
        </w:rPr>
        <w:t xml:space="preserve"> района 27 декабря 2019 года № 575</w:t>
      </w:r>
      <w:r w:rsidRPr="00F82280">
        <w:rPr>
          <w:bCs/>
          <w:szCs w:val="28"/>
        </w:rPr>
        <w:t xml:space="preserve"> (ответственный исполнитель муниципальной программы – администрация </w:t>
      </w:r>
      <w:proofErr w:type="spellStart"/>
      <w:r w:rsidRPr="00F82280">
        <w:rPr>
          <w:bCs/>
          <w:szCs w:val="28"/>
        </w:rPr>
        <w:t>Рогнединского</w:t>
      </w:r>
      <w:proofErr w:type="spellEnd"/>
      <w:r w:rsidRPr="00F82280">
        <w:rPr>
          <w:bCs/>
          <w:szCs w:val="28"/>
        </w:rPr>
        <w:t xml:space="preserve"> района), </w:t>
      </w:r>
      <w:r w:rsidRPr="00F82280">
        <w:rPr>
          <w:szCs w:val="28"/>
        </w:rPr>
        <w:t xml:space="preserve">в состав которой входит </w:t>
      </w:r>
      <w:r w:rsidRPr="00F82280">
        <w:rPr>
          <w:rFonts w:eastAsia="Calibri"/>
          <w:szCs w:val="28"/>
          <w:lang w:eastAsia="en-US"/>
        </w:rPr>
        <w:t xml:space="preserve">муниципальная подпрограмма </w:t>
      </w:r>
      <w:r w:rsidRPr="00F82280">
        <w:rPr>
          <w:rFonts w:eastAsia="Calibri"/>
          <w:b/>
          <w:szCs w:val="28"/>
          <w:lang w:eastAsia="en-US"/>
        </w:rPr>
        <w:t xml:space="preserve">«Обеспечение жильем молодых семей </w:t>
      </w:r>
      <w:proofErr w:type="spellStart"/>
      <w:r w:rsidRPr="00F82280">
        <w:rPr>
          <w:rFonts w:eastAsia="Calibri"/>
          <w:b/>
          <w:szCs w:val="28"/>
          <w:lang w:eastAsia="en-US"/>
        </w:rPr>
        <w:t>Рогнединского</w:t>
      </w:r>
      <w:proofErr w:type="spellEnd"/>
      <w:r w:rsidRPr="00F82280">
        <w:rPr>
          <w:rFonts w:eastAsia="Calibri"/>
          <w:b/>
          <w:szCs w:val="28"/>
          <w:lang w:eastAsia="en-US"/>
        </w:rPr>
        <w:t xml:space="preserve"> района  (2020-2022 годы)</w:t>
      </w:r>
      <w:r w:rsidRPr="00F82280">
        <w:rPr>
          <w:rFonts w:eastAsia="Calibri"/>
          <w:szCs w:val="28"/>
          <w:lang w:eastAsia="en-US"/>
        </w:rPr>
        <w:t xml:space="preserve">». </w:t>
      </w:r>
    </w:p>
    <w:p w:rsidR="00CC4DB7" w:rsidRDefault="00F82280" w:rsidP="00F82280">
      <w:pPr>
        <w:spacing w:line="240" w:lineRule="auto"/>
        <w:rPr>
          <w:rFonts w:eastAsia="Calibri"/>
          <w:szCs w:val="28"/>
          <w:lang w:eastAsia="en-US"/>
        </w:rPr>
      </w:pPr>
      <w:r w:rsidRPr="00F82280">
        <w:rPr>
          <w:szCs w:val="28"/>
          <w:lang w:eastAsia="en-US"/>
        </w:rPr>
        <w:t xml:space="preserve">Общий объем средств, предусмотренных на реализацию подпрограммы «Обеспечение жильем молодых семей </w:t>
      </w:r>
      <w:proofErr w:type="spellStart"/>
      <w:r w:rsidRPr="00F82280">
        <w:rPr>
          <w:szCs w:val="28"/>
          <w:lang w:eastAsia="en-US"/>
        </w:rPr>
        <w:t>Рогнединского</w:t>
      </w:r>
      <w:proofErr w:type="spellEnd"/>
      <w:r w:rsidRPr="00F82280">
        <w:rPr>
          <w:szCs w:val="28"/>
          <w:lang w:eastAsia="en-US"/>
        </w:rPr>
        <w:t xml:space="preserve"> района (2020-2022 годы)»  Решением </w:t>
      </w:r>
      <w:proofErr w:type="spellStart"/>
      <w:r w:rsidRPr="00F82280">
        <w:rPr>
          <w:szCs w:val="28"/>
          <w:lang w:eastAsia="en-US"/>
        </w:rPr>
        <w:t>Рогнединского</w:t>
      </w:r>
      <w:proofErr w:type="spellEnd"/>
      <w:r w:rsidRPr="00F82280">
        <w:rPr>
          <w:szCs w:val="28"/>
          <w:lang w:eastAsia="en-US"/>
        </w:rPr>
        <w:t xml:space="preserve"> районного Совета народных депутатов от 27.12.2019 года № 6-49 утвержден на 2020 год в сумме 1916,0 тыс. рублей</w:t>
      </w:r>
      <w:r w:rsidRPr="00F82280">
        <w:rPr>
          <w:szCs w:val="28"/>
        </w:rPr>
        <w:t xml:space="preserve"> (средства областного бюджета – 1368,5 тыс. рублей, средства местного бюджета – 547,5 тыс. рублей).</w:t>
      </w:r>
      <w:r w:rsidRPr="00F82280">
        <w:rPr>
          <w:szCs w:val="28"/>
          <w:lang w:eastAsia="en-US"/>
        </w:rPr>
        <w:t xml:space="preserve">       </w:t>
      </w:r>
    </w:p>
    <w:p w:rsidR="002A323A" w:rsidRPr="002A323A" w:rsidRDefault="002A323A" w:rsidP="002A323A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Pr="002A323A">
        <w:rPr>
          <w:szCs w:val="28"/>
        </w:rPr>
        <w:t xml:space="preserve">Участниками мероприятия программы в 2020 и 2021 году стали </w:t>
      </w:r>
      <w:r w:rsidRPr="002A323A">
        <w:rPr>
          <w:b/>
          <w:szCs w:val="28"/>
        </w:rPr>
        <w:t>4 семьи</w:t>
      </w:r>
      <w:r w:rsidRPr="002A323A">
        <w:rPr>
          <w:szCs w:val="28"/>
        </w:rPr>
        <w:t xml:space="preserve">, возраст каждого из супругов на день принятия решения о включении молодой семьи - участницы мероприятия программы в список претендентов на получение социальной выплаты в планируемом году не превышает 35 лет. </w:t>
      </w:r>
    </w:p>
    <w:p w:rsidR="002C7E9B" w:rsidRDefault="0086255D" w:rsidP="0037576B">
      <w:pPr>
        <w:autoSpaceDE w:val="0"/>
        <w:autoSpaceDN w:val="0"/>
        <w:adjustRightInd w:val="0"/>
        <w:spacing w:line="240" w:lineRule="auto"/>
        <w:ind w:firstLine="0"/>
        <w:rPr>
          <w:rFonts w:ascii="TimesNewRomanPSMT" w:eastAsia="Calibri" w:hAnsi="TimesNewRomanPSMT" w:cs="TimesNewRomanPSMT"/>
          <w:szCs w:val="28"/>
        </w:rPr>
      </w:pPr>
      <w:r>
        <w:rPr>
          <w:rFonts w:ascii="TimesNewRomanPSMT" w:eastAsia="Calibri" w:hAnsi="TimesNewRomanPSMT" w:cs="TimesNewRomanPSMT"/>
          <w:szCs w:val="28"/>
        </w:rPr>
        <w:t xml:space="preserve">         В ходе проведения контрольного мероприятия выявлены следующие нарушения и недостатки:</w:t>
      </w:r>
    </w:p>
    <w:p w:rsidR="00607C44" w:rsidRPr="002B0776" w:rsidRDefault="00530FDA" w:rsidP="00607C44">
      <w:pPr>
        <w:spacing w:line="240" w:lineRule="auto"/>
        <w:rPr>
          <w:rFonts w:eastAsia="Calibri"/>
          <w:bCs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-  в</w:t>
      </w:r>
      <w:r w:rsidR="00607C44" w:rsidRPr="002B0776">
        <w:rPr>
          <w:rFonts w:eastAsia="Calibri"/>
          <w:szCs w:val="28"/>
          <w:lang w:eastAsia="en-US"/>
        </w:rPr>
        <w:t xml:space="preserve"> </w:t>
      </w:r>
      <w:r w:rsidR="00607C44" w:rsidRPr="002B0776">
        <w:rPr>
          <w:rFonts w:eastAsia="Calibri"/>
          <w:bCs/>
          <w:szCs w:val="28"/>
          <w:lang w:eastAsia="en-US"/>
        </w:rPr>
        <w:t xml:space="preserve">нарушение п. 2 постановлений администрации </w:t>
      </w:r>
      <w:proofErr w:type="spellStart"/>
      <w:r w:rsidR="00607C44" w:rsidRPr="002B0776">
        <w:rPr>
          <w:rFonts w:eastAsia="Calibri"/>
          <w:bCs/>
          <w:szCs w:val="28"/>
          <w:lang w:eastAsia="en-US"/>
        </w:rPr>
        <w:t>Рогнединского</w:t>
      </w:r>
      <w:proofErr w:type="spellEnd"/>
      <w:r w:rsidR="00607C44" w:rsidRPr="002B0776">
        <w:rPr>
          <w:rFonts w:eastAsia="Calibri"/>
          <w:bCs/>
          <w:szCs w:val="28"/>
          <w:lang w:eastAsia="en-US"/>
        </w:rPr>
        <w:t xml:space="preserve"> района</w:t>
      </w:r>
      <w:r w:rsidR="003326E7">
        <w:rPr>
          <w:rFonts w:eastAsia="Calibri"/>
          <w:bCs/>
          <w:szCs w:val="28"/>
          <w:lang w:eastAsia="en-US"/>
        </w:rPr>
        <w:t xml:space="preserve"> </w:t>
      </w:r>
      <w:r w:rsidR="00607C44" w:rsidRPr="002B0776">
        <w:rPr>
          <w:rFonts w:eastAsia="Calibri"/>
          <w:bCs/>
          <w:szCs w:val="28"/>
          <w:lang w:eastAsia="en-US"/>
        </w:rPr>
        <w:t xml:space="preserve"> от 03.12.2019 года № 545  и от 12.01.2021 года № 8 «Об установлении норматива стоимости 1 кв. метра общей площади жилого помещения по муниципальному образованию «</w:t>
      </w:r>
      <w:proofErr w:type="spellStart"/>
      <w:r w:rsidR="00607C44" w:rsidRPr="002B0776">
        <w:rPr>
          <w:rFonts w:eastAsia="Calibri"/>
          <w:bCs/>
          <w:szCs w:val="28"/>
          <w:lang w:eastAsia="en-US"/>
        </w:rPr>
        <w:t>Рогнединский</w:t>
      </w:r>
      <w:proofErr w:type="spellEnd"/>
      <w:r w:rsidR="00607C44" w:rsidRPr="002B0776">
        <w:rPr>
          <w:rFonts w:eastAsia="Calibri"/>
          <w:bCs/>
          <w:szCs w:val="28"/>
          <w:lang w:eastAsia="en-US"/>
        </w:rPr>
        <w:t xml:space="preserve"> муниципальный район Брянской области»</w:t>
      </w:r>
      <w:r w:rsidR="00171510" w:rsidRPr="002B0776">
        <w:rPr>
          <w:rFonts w:eastAsia="Calibri"/>
          <w:bCs/>
          <w:szCs w:val="28"/>
          <w:lang w:eastAsia="en-US"/>
        </w:rPr>
        <w:t>,</w:t>
      </w:r>
      <w:r w:rsidR="00607C44" w:rsidRPr="002B0776">
        <w:rPr>
          <w:rFonts w:eastAsia="Calibri"/>
          <w:bCs/>
          <w:szCs w:val="28"/>
          <w:lang w:eastAsia="en-US"/>
        </w:rPr>
        <w:t xml:space="preserve"> данные постановления не размещены на официальном сайте </w:t>
      </w:r>
      <w:proofErr w:type="spellStart"/>
      <w:r w:rsidR="00607C44" w:rsidRPr="002B0776">
        <w:rPr>
          <w:rFonts w:eastAsia="Calibri"/>
          <w:bCs/>
          <w:szCs w:val="28"/>
          <w:lang w:eastAsia="en-US"/>
        </w:rPr>
        <w:t>Рогнединского</w:t>
      </w:r>
      <w:proofErr w:type="spellEnd"/>
      <w:r w:rsidR="00607C44" w:rsidRPr="002B0776">
        <w:rPr>
          <w:rFonts w:eastAsia="Calibri"/>
          <w:bCs/>
          <w:szCs w:val="28"/>
          <w:lang w:eastAsia="en-US"/>
        </w:rPr>
        <w:t xml:space="preserve"> муниципального района Брянской области в сети «Интернет» </w:t>
      </w:r>
      <w:r w:rsidR="00607C44" w:rsidRPr="002B0776">
        <w:rPr>
          <w:rFonts w:eastAsia="Calibri"/>
          <w:bCs/>
          <w:szCs w:val="28"/>
          <w:lang w:val="en-US" w:eastAsia="en-US"/>
        </w:rPr>
        <w:t>www</w:t>
      </w:r>
      <w:r w:rsidR="00607C44" w:rsidRPr="002B0776">
        <w:rPr>
          <w:rFonts w:eastAsia="Calibri"/>
          <w:bCs/>
          <w:szCs w:val="28"/>
          <w:lang w:eastAsia="en-US"/>
        </w:rPr>
        <w:t>.</w:t>
      </w:r>
      <w:proofErr w:type="spellStart"/>
      <w:r w:rsidR="00607C44" w:rsidRPr="002B0776">
        <w:rPr>
          <w:rFonts w:eastAsia="Calibri"/>
          <w:bCs/>
          <w:szCs w:val="28"/>
          <w:lang w:val="en-US" w:eastAsia="en-US"/>
        </w:rPr>
        <w:t>rognedino</w:t>
      </w:r>
      <w:proofErr w:type="spellEnd"/>
      <w:r w:rsidR="00607C44" w:rsidRPr="002B0776">
        <w:rPr>
          <w:rFonts w:eastAsia="Calibri"/>
          <w:bCs/>
          <w:szCs w:val="28"/>
          <w:lang w:eastAsia="en-US"/>
        </w:rPr>
        <w:t>.</w:t>
      </w:r>
      <w:proofErr w:type="spellStart"/>
      <w:r w:rsidR="00607C44" w:rsidRPr="002B0776">
        <w:rPr>
          <w:rFonts w:eastAsia="Calibri"/>
          <w:bCs/>
          <w:szCs w:val="28"/>
          <w:lang w:val="en-US" w:eastAsia="en-US"/>
        </w:rPr>
        <w:t>ru</w:t>
      </w:r>
      <w:proofErr w:type="spellEnd"/>
      <w:r w:rsidR="00607C44" w:rsidRPr="002B0776">
        <w:rPr>
          <w:rFonts w:eastAsia="Calibri"/>
          <w:bCs/>
          <w:szCs w:val="28"/>
          <w:lang w:eastAsia="en-US"/>
        </w:rPr>
        <w:t xml:space="preserve">. </w:t>
      </w:r>
      <w:proofErr w:type="gramEnd"/>
    </w:p>
    <w:p w:rsidR="005E4577" w:rsidRPr="002B0776" w:rsidRDefault="00530FDA" w:rsidP="005E4577">
      <w:pPr>
        <w:tabs>
          <w:tab w:val="left" w:pos="1134"/>
        </w:tabs>
        <w:spacing w:line="240" w:lineRule="auto"/>
        <w:rPr>
          <w:rFonts w:eastAsia="Calibri" w:cs="Tahoma"/>
          <w:bCs/>
          <w:szCs w:val="28"/>
          <w:lang w:eastAsia="en-US"/>
        </w:rPr>
      </w:pPr>
      <w:proofErr w:type="gramStart"/>
      <w:r>
        <w:rPr>
          <w:rFonts w:eastAsia="Calibri" w:cs="Tahoma"/>
          <w:bCs/>
          <w:szCs w:val="28"/>
          <w:lang w:eastAsia="en-US"/>
        </w:rPr>
        <w:t>- в</w:t>
      </w:r>
      <w:r w:rsidR="005E4577" w:rsidRPr="002B0776">
        <w:rPr>
          <w:rFonts w:eastAsia="Calibri" w:cs="Tahoma"/>
          <w:bCs/>
          <w:szCs w:val="28"/>
          <w:lang w:eastAsia="en-US"/>
        </w:rPr>
        <w:t xml:space="preserve"> нарушение </w:t>
      </w:r>
      <w:r w:rsidR="005E4577" w:rsidRPr="002B0776">
        <w:rPr>
          <w:rFonts w:eastAsia="Calibri"/>
          <w:szCs w:val="28"/>
          <w:lang w:eastAsia="en-US"/>
        </w:rPr>
        <w:t>Порядка формирования органами местного самоуправления Брянской области списка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 в Брянской области» государственной программы «Социальная и</w:t>
      </w:r>
      <w:proofErr w:type="gramEnd"/>
      <w:r w:rsidR="005E4577" w:rsidRPr="002B0776">
        <w:rPr>
          <w:rFonts w:eastAsia="Calibri"/>
          <w:szCs w:val="28"/>
          <w:lang w:eastAsia="en-US"/>
        </w:rPr>
        <w:t xml:space="preserve"> </w:t>
      </w:r>
      <w:proofErr w:type="gramStart"/>
      <w:r w:rsidR="005E4577" w:rsidRPr="002B0776">
        <w:rPr>
          <w:rFonts w:eastAsia="Calibri"/>
          <w:szCs w:val="28"/>
          <w:lang w:eastAsia="en-US"/>
        </w:rPr>
        <w:t xml:space="preserve">демографическая политика Брянской области», изъявивших желание получить социальную выплату в планируемом году, утвержденного приказом департамента семьи, социальной и демографической политики Брянской области от 21.05.2019 № 242 </w:t>
      </w:r>
      <w:r w:rsidR="005E4577" w:rsidRPr="002B0776">
        <w:rPr>
          <w:rFonts w:eastAsia="Calibri" w:cs="Tahoma"/>
          <w:szCs w:val="28"/>
          <w:lang w:eastAsia="en-US"/>
        </w:rPr>
        <w:t xml:space="preserve">(в редакции </w:t>
      </w:r>
      <w:r w:rsidR="005E4577" w:rsidRPr="002B0776">
        <w:rPr>
          <w:rFonts w:eastAsia="Calibri" w:cs="Tahoma"/>
          <w:bCs/>
          <w:szCs w:val="28"/>
          <w:lang w:eastAsia="en-US"/>
        </w:rPr>
        <w:t>приказа департамента семьи, социальной и демографической политики Брянской области от 15.05.2020 № 197) Список молодых семей – участников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по</w:t>
      </w:r>
      <w:proofErr w:type="gramEnd"/>
      <w:r w:rsidR="005E4577" w:rsidRPr="002B0776">
        <w:rPr>
          <w:rFonts w:eastAsia="Calibri" w:cs="Tahoma"/>
          <w:bCs/>
          <w:szCs w:val="28"/>
          <w:lang w:eastAsia="en-US"/>
        </w:rPr>
        <w:t xml:space="preserve"> муниципальному образованию «</w:t>
      </w:r>
      <w:proofErr w:type="spellStart"/>
      <w:r w:rsidR="005E4577" w:rsidRPr="002B0776">
        <w:rPr>
          <w:rFonts w:eastAsia="Calibri"/>
          <w:bCs/>
          <w:szCs w:val="28"/>
        </w:rPr>
        <w:t>Рогнединский</w:t>
      </w:r>
      <w:proofErr w:type="spellEnd"/>
      <w:r w:rsidR="005E4577" w:rsidRPr="002B0776">
        <w:rPr>
          <w:rFonts w:eastAsia="Calibri"/>
          <w:bCs/>
          <w:szCs w:val="28"/>
        </w:rPr>
        <w:t xml:space="preserve"> район</w:t>
      </w:r>
      <w:r w:rsidR="005E4577" w:rsidRPr="002B0776">
        <w:rPr>
          <w:rFonts w:eastAsia="Calibri" w:cs="Tahoma"/>
          <w:bCs/>
          <w:szCs w:val="28"/>
          <w:lang w:eastAsia="en-US"/>
        </w:rPr>
        <w:t xml:space="preserve">», </w:t>
      </w:r>
      <w:proofErr w:type="gramStart"/>
      <w:r w:rsidR="005E4577" w:rsidRPr="002B0776">
        <w:rPr>
          <w:rFonts w:eastAsia="Calibri" w:cs="Tahoma"/>
          <w:bCs/>
          <w:szCs w:val="28"/>
          <w:lang w:eastAsia="en-US"/>
        </w:rPr>
        <w:t>изъявивших</w:t>
      </w:r>
      <w:proofErr w:type="gramEnd"/>
      <w:r w:rsidR="005E4577" w:rsidRPr="002B0776">
        <w:rPr>
          <w:rFonts w:eastAsia="Calibri" w:cs="Tahoma"/>
          <w:bCs/>
          <w:szCs w:val="28"/>
          <w:lang w:eastAsia="en-US"/>
        </w:rPr>
        <w:t xml:space="preserve"> желание получить социальную выплату </w:t>
      </w:r>
      <w:r w:rsidR="005E4577" w:rsidRPr="002B0776">
        <w:rPr>
          <w:rFonts w:eastAsia="Calibri"/>
          <w:bCs/>
          <w:szCs w:val="28"/>
        </w:rPr>
        <w:t>в 2021 году</w:t>
      </w:r>
      <w:r w:rsidR="005E4577" w:rsidRPr="002B0776">
        <w:rPr>
          <w:rFonts w:eastAsia="Calibri" w:cs="Tahoma"/>
          <w:bCs/>
          <w:szCs w:val="28"/>
          <w:lang w:eastAsia="en-US"/>
        </w:rPr>
        <w:t xml:space="preserve">, не соответствует утвержденной форме. </w:t>
      </w:r>
    </w:p>
    <w:p w:rsidR="000323AC" w:rsidRPr="002B0776" w:rsidRDefault="00530FDA" w:rsidP="000323AC">
      <w:pPr>
        <w:tabs>
          <w:tab w:val="left" w:pos="1134"/>
        </w:tabs>
        <w:spacing w:line="240" w:lineRule="auto"/>
        <w:rPr>
          <w:szCs w:val="28"/>
        </w:rPr>
      </w:pPr>
      <w:proofErr w:type="gramStart"/>
      <w:r>
        <w:rPr>
          <w:szCs w:val="28"/>
        </w:rPr>
        <w:lastRenderedPageBreak/>
        <w:t>-  у</w:t>
      </w:r>
      <w:r w:rsidR="000323AC" w:rsidRPr="002B0776">
        <w:rPr>
          <w:szCs w:val="28"/>
        </w:rPr>
        <w:t xml:space="preserve">становлено, что администрацией </w:t>
      </w:r>
      <w:proofErr w:type="spellStart"/>
      <w:r w:rsidR="000323AC" w:rsidRPr="002B0776">
        <w:rPr>
          <w:szCs w:val="28"/>
        </w:rPr>
        <w:t>Рогнединского</w:t>
      </w:r>
      <w:proofErr w:type="spellEnd"/>
      <w:r w:rsidR="000323AC" w:rsidRPr="002B0776">
        <w:rPr>
          <w:szCs w:val="28"/>
        </w:rPr>
        <w:t xml:space="preserve"> района на 5 дней нарушен </w:t>
      </w:r>
      <w:r w:rsidR="000323AC" w:rsidRPr="002B0776">
        <w:rPr>
          <w:bCs/>
          <w:szCs w:val="28"/>
        </w:rPr>
        <w:t xml:space="preserve">срок оформления свидетельства о праве на получение социальной выплаты для </w:t>
      </w:r>
      <w:r w:rsidR="00417C75">
        <w:rPr>
          <w:bCs/>
          <w:szCs w:val="28"/>
        </w:rPr>
        <w:t xml:space="preserve">одной </w:t>
      </w:r>
      <w:r w:rsidR="000323AC" w:rsidRPr="002B0776">
        <w:rPr>
          <w:bCs/>
          <w:szCs w:val="28"/>
        </w:rPr>
        <w:t xml:space="preserve">семьи, установленный п. 30 </w:t>
      </w:r>
      <w:r w:rsidR="000323AC" w:rsidRPr="002B0776">
        <w:rPr>
          <w:szCs w:val="28"/>
        </w:rPr>
        <w:t xml:space="preserve">Правил предоставления молодым семьям социальных выплат, утвержденных постановлением Правительства Российской Федерации от 17.12.2010 № 1050, п. 30  Порядка  предоставления социальных выплат молодым семьям на приобретение жилого помещения или строительство индивидуального жилого дома, утвержденного постановлением администрации </w:t>
      </w:r>
      <w:proofErr w:type="spellStart"/>
      <w:r w:rsidR="000323AC" w:rsidRPr="002B0776">
        <w:rPr>
          <w:szCs w:val="28"/>
        </w:rPr>
        <w:t>Рогнединского</w:t>
      </w:r>
      <w:proofErr w:type="spellEnd"/>
      <w:r w:rsidR="000323AC" w:rsidRPr="002B0776">
        <w:rPr>
          <w:szCs w:val="28"/>
        </w:rPr>
        <w:t xml:space="preserve"> района</w:t>
      </w:r>
      <w:proofErr w:type="gramEnd"/>
      <w:r w:rsidR="000323AC" w:rsidRPr="002B0776">
        <w:rPr>
          <w:szCs w:val="28"/>
        </w:rPr>
        <w:t xml:space="preserve"> от 27.12.2018 № 635 (лимиты бюджетных обязательств на 2021 год доведены расходным расписанием от </w:t>
      </w:r>
      <w:r w:rsidR="000323AC" w:rsidRPr="002B0776">
        <w:rPr>
          <w:bCs/>
          <w:szCs w:val="28"/>
        </w:rPr>
        <w:t xml:space="preserve"> 04.02.2021 №1-00098</w:t>
      </w:r>
      <w:r w:rsidR="000323AC" w:rsidRPr="002B0776">
        <w:rPr>
          <w:szCs w:val="28"/>
        </w:rPr>
        <w:t xml:space="preserve">, свидетельство от 09.03.2021 № 55-21). </w:t>
      </w:r>
    </w:p>
    <w:p w:rsidR="00993EF5" w:rsidRPr="002B0776" w:rsidRDefault="00530FDA" w:rsidP="00993EF5">
      <w:pPr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>- н</w:t>
      </w:r>
      <w:r w:rsidR="00993EF5" w:rsidRPr="002B0776">
        <w:rPr>
          <w:szCs w:val="28"/>
        </w:rPr>
        <w:t xml:space="preserve">а официальном сайте отсутствует действующая редакция муниципальной подпрограммы «Обеспечение жильем молодых семей </w:t>
      </w:r>
      <w:proofErr w:type="spellStart"/>
      <w:r w:rsidR="00993EF5" w:rsidRPr="002B0776">
        <w:rPr>
          <w:szCs w:val="28"/>
        </w:rPr>
        <w:t>Рогнединского</w:t>
      </w:r>
      <w:proofErr w:type="spellEnd"/>
      <w:r w:rsidR="00993EF5" w:rsidRPr="002B0776">
        <w:rPr>
          <w:szCs w:val="28"/>
        </w:rPr>
        <w:t xml:space="preserve"> района (2020 -2022 годы)», не размещены контакты ответственных исполнителей мероприятия муниципальной подпрограммы.</w:t>
      </w:r>
    </w:p>
    <w:p w:rsidR="00993EF5" w:rsidRPr="002B0776" w:rsidRDefault="00993EF5" w:rsidP="00993EF5">
      <w:pPr>
        <w:tabs>
          <w:tab w:val="left" w:pos="1134"/>
        </w:tabs>
        <w:spacing w:line="240" w:lineRule="auto"/>
        <w:rPr>
          <w:szCs w:val="28"/>
        </w:rPr>
      </w:pPr>
      <w:r w:rsidRPr="002B0776">
        <w:rPr>
          <w:szCs w:val="28"/>
        </w:rPr>
        <w:t xml:space="preserve">Отсутствие указанной информации, а также </w:t>
      </w:r>
      <w:r w:rsidRPr="002B0776">
        <w:rPr>
          <w:bCs/>
          <w:spacing w:val="-4"/>
          <w:szCs w:val="28"/>
        </w:rPr>
        <w:t xml:space="preserve">административного регламента предоставления муниципальной услуги по предоставлению социальных выплат в целях обеспечения жильем молодых семей </w:t>
      </w:r>
      <w:r w:rsidRPr="002B0776">
        <w:rPr>
          <w:szCs w:val="28"/>
        </w:rPr>
        <w:t>может затруднить получение информации молодыми семьями.</w:t>
      </w:r>
    </w:p>
    <w:p w:rsidR="00D77C7F" w:rsidRPr="002B0776" w:rsidRDefault="00530FDA" w:rsidP="00D77C7F">
      <w:pPr>
        <w:tabs>
          <w:tab w:val="left" w:pos="1134"/>
        </w:tabs>
        <w:spacing w:line="240" w:lineRule="auto"/>
        <w:rPr>
          <w:rFonts w:eastAsia="Calibri" w:cs="Tahoma"/>
          <w:bCs/>
          <w:lang w:eastAsia="en-US"/>
        </w:rPr>
      </w:pPr>
      <w:proofErr w:type="gramStart"/>
      <w:r>
        <w:rPr>
          <w:bCs/>
        </w:rPr>
        <w:t>- в</w:t>
      </w:r>
      <w:r w:rsidR="00D77C7F" w:rsidRPr="002B0776">
        <w:rPr>
          <w:bCs/>
        </w:rPr>
        <w:t xml:space="preserve"> личном деле </w:t>
      </w:r>
      <w:r w:rsidR="00417C75">
        <w:rPr>
          <w:bCs/>
        </w:rPr>
        <w:t xml:space="preserve">одной </w:t>
      </w:r>
      <w:r w:rsidR="00D77C7F" w:rsidRPr="002B0776">
        <w:rPr>
          <w:bCs/>
        </w:rPr>
        <w:t xml:space="preserve">семьи отсутствует выписка из Единого государственного реестра о правах отдельного лица на имеющиеся у него объекты недвижимости, администрацией </w:t>
      </w:r>
      <w:proofErr w:type="spellStart"/>
      <w:r w:rsidR="00D77C7F" w:rsidRPr="002B0776">
        <w:rPr>
          <w:bCs/>
        </w:rPr>
        <w:t>Рогнединского</w:t>
      </w:r>
      <w:proofErr w:type="spellEnd"/>
      <w:r w:rsidR="00D77C7F" w:rsidRPr="002B0776">
        <w:rPr>
          <w:bCs/>
        </w:rPr>
        <w:t xml:space="preserve"> района в качестве контроля</w:t>
      </w:r>
      <w:r w:rsidR="00D77C7F" w:rsidRPr="002B0776">
        <w:rPr>
          <w:bCs/>
          <w:szCs w:val="28"/>
        </w:rPr>
        <w:t xml:space="preserve"> за реализацией мероприятия по обеспечению жильем молодых семей</w:t>
      </w:r>
      <w:r w:rsidR="00D77C7F" w:rsidRPr="002B0776">
        <w:rPr>
          <w:bCs/>
        </w:rPr>
        <w:t xml:space="preserve"> выписка из Единого государственного реестра о правах отдельного лица на имеющиеся у него объекты недвижимости </w:t>
      </w:r>
      <w:r w:rsidR="00D77C7F" w:rsidRPr="002B0776">
        <w:rPr>
          <w:rFonts w:eastAsia="Calibri" w:cs="Tahoma"/>
          <w:bCs/>
          <w:lang w:eastAsia="en-US"/>
        </w:rPr>
        <w:t>не запрашивалась.</w:t>
      </w:r>
      <w:proofErr w:type="gramEnd"/>
    </w:p>
    <w:p w:rsidR="00D43BCC" w:rsidRPr="006D689D" w:rsidRDefault="00717331" w:rsidP="007A035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szCs w:val="28"/>
        </w:rPr>
      </w:pPr>
      <w:r>
        <w:rPr>
          <w:rFonts w:ascii="TimesNewRomanPSMT" w:eastAsia="Calibri" w:hAnsi="TimesNewRomanPSMT" w:cs="TimesNewRomanPSMT"/>
          <w:szCs w:val="28"/>
        </w:rPr>
        <w:t xml:space="preserve">          </w:t>
      </w:r>
      <w:r w:rsidR="006D689D">
        <w:rPr>
          <w:rFonts w:ascii="TimesNewRomanPSMT" w:eastAsia="Calibri" w:hAnsi="TimesNewRomanPSMT" w:cs="TimesNewRomanPSMT"/>
          <w:szCs w:val="28"/>
        </w:rPr>
        <w:t>С учетом изложенного</w:t>
      </w:r>
      <w:r w:rsidR="007A035A">
        <w:rPr>
          <w:rFonts w:ascii="TimesNewRomanPSMT" w:eastAsia="Calibri" w:hAnsi="TimesNewRomanPSMT" w:cs="TimesNewRomanPSMT"/>
          <w:szCs w:val="28"/>
        </w:rPr>
        <w:t xml:space="preserve">,  в адрес объекта контроля – администрации </w:t>
      </w:r>
      <w:proofErr w:type="spellStart"/>
      <w:r w:rsidR="007A035A">
        <w:rPr>
          <w:rFonts w:ascii="TimesNewRomanPSMT" w:eastAsia="Calibri" w:hAnsi="TimesNewRomanPSMT" w:cs="TimesNewRomanPSMT"/>
          <w:szCs w:val="28"/>
        </w:rPr>
        <w:t>Рогнединского</w:t>
      </w:r>
      <w:proofErr w:type="spellEnd"/>
      <w:r w:rsidR="007A035A">
        <w:rPr>
          <w:rFonts w:ascii="TimesNewRomanPSMT" w:eastAsia="Calibri" w:hAnsi="TimesNewRomanPSMT" w:cs="TimesNewRomanPSMT"/>
          <w:szCs w:val="28"/>
        </w:rPr>
        <w:t xml:space="preserve"> района,  направлено </w:t>
      </w:r>
      <w:r w:rsidR="007A035A" w:rsidRPr="007A035A">
        <w:rPr>
          <w:rFonts w:ascii="TimesNewRomanPSMT" w:eastAsia="Calibri" w:hAnsi="TimesNewRomanPSMT" w:cs="TimesNewRomanPSMT"/>
          <w:b/>
          <w:szCs w:val="28"/>
        </w:rPr>
        <w:t>Представление</w:t>
      </w:r>
      <w:r w:rsidR="007A035A">
        <w:rPr>
          <w:rFonts w:ascii="TimesNewRomanPSMT" w:eastAsia="Calibri" w:hAnsi="TimesNewRomanPSMT" w:cs="TimesNewRomanPSMT"/>
          <w:b/>
          <w:szCs w:val="28"/>
        </w:rPr>
        <w:t xml:space="preserve">, </w:t>
      </w:r>
      <w:r w:rsidR="007A035A" w:rsidRPr="007A035A">
        <w:rPr>
          <w:rFonts w:ascii="TimesNewRomanPSMT" w:eastAsia="Calibri" w:hAnsi="TimesNewRomanPSMT" w:cs="TimesNewRomanPSMT"/>
          <w:szCs w:val="28"/>
        </w:rPr>
        <w:t>содержащее предложения по устранению выявленных</w:t>
      </w:r>
      <w:r w:rsidR="00D43BCC" w:rsidRPr="007A035A">
        <w:rPr>
          <w:rFonts w:eastAsia="Calibri"/>
          <w:spacing w:val="-4"/>
          <w:szCs w:val="28"/>
          <w:lang w:eastAsia="en-US"/>
        </w:rPr>
        <w:t xml:space="preserve"> нарушени</w:t>
      </w:r>
      <w:r w:rsidR="007A035A">
        <w:rPr>
          <w:rFonts w:eastAsia="Calibri"/>
          <w:spacing w:val="-4"/>
          <w:szCs w:val="28"/>
          <w:lang w:eastAsia="en-US"/>
        </w:rPr>
        <w:t xml:space="preserve">й </w:t>
      </w:r>
      <w:r w:rsidR="00D43BCC" w:rsidRPr="007A035A">
        <w:rPr>
          <w:rFonts w:eastAsia="Calibri"/>
          <w:spacing w:val="-4"/>
          <w:szCs w:val="28"/>
          <w:lang w:eastAsia="en-US"/>
        </w:rPr>
        <w:t xml:space="preserve"> и недостатк</w:t>
      </w:r>
      <w:r w:rsidR="007A035A">
        <w:rPr>
          <w:rFonts w:eastAsia="Calibri"/>
          <w:spacing w:val="-4"/>
          <w:szCs w:val="28"/>
          <w:lang w:eastAsia="en-US"/>
        </w:rPr>
        <w:t>ов</w:t>
      </w:r>
      <w:r w:rsidR="00D43BCC" w:rsidRPr="007A035A">
        <w:rPr>
          <w:rFonts w:eastAsia="Calibri"/>
          <w:spacing w:val="-4"/>
          <w:szCs w:val="28"/>
          <w:lang w:eastAsia="en-US"/>
        </w:rPr>
        <w:t>, отмеченны</w:t>
      </w:r>
      <w:r w:rsidR="007A035A">
        <w:rPr>
          <w:rFonts w:eastAsia="Calibri"/>
          <w:spacing w:val="-4"/>
          <w:szCs w:val="28"/>
          <w:lang w:eastAsia="en-US"/>
        </w:rPr>
        <w:t xml:space="preserve">х </w:t>
      </w:r>
      <w:r w:rsidR="00D43BCC" w:rsidRPr="007A035A">
        <w:rPr>
          <w:rFonts w:eastAsia="Calibri"/>
          <w:spacing w:val="-4"/>
          <w:szCs w:val="28"/>
          <w:lang w:eastAsia="en-US"/>
        </w:rPr>
        <w:t xml:space="preserve"> в акте по результатам контрольного мероприятия</w:t>
      </w:r>
      <w:r w:rsidR="00D43BCC" w:rsidRPr="006D689D">
        <w:rPr>
          <w:rFonts w:eastAsia="Calibri"/>
          <w:spacing w:val="-4"/>
          <w:szCs w:val="28"/>
          <w:lang w:eastAsia="en-US"/>
        </w:rPr>
        <w:t>, принять меры по их недопущению в дальнейшем, а также по привлечению к дисциплинарной ответственности лиц, виновных в допущенных нарушениях.</w:t>
      </w:r>
    </w:p>
    <w:p w:rsidR="00405040" w:rsidRDefault="00405040" w:rsidP="00AC25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Calibri" w:hAnsi="TimesNewRomanPSMT" w:cs="TimesNewRomanPSMT"/>
          <w:color w:val="000000"/>
          <w:szCs w:val="28"/>
        </w:rPr>
      </w:pPr>
    </w:p>
    <w:p w:rsidR="00405040" w:rsidRDefault="00405040" w:rsidP="00AC25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Calibri" w:hAnsi="TimesNewRomanPSMT" w:cs="TimesNewRomanPSMT"/>
          <w:color w:val="000000"/>
          <w:szCs w:val="28"/>
        </w:rPr>
      </w:pPr>
    </w:p>
    <w:p w:rsidR="0060461B" w:rsidRDefault="0060461B" w:rsidP="00AC25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Calibri" w:hAnsi="TimesNewRomanPSMT" w:cs="TimesNewRomanPSMT"/>
          <w:color w:val="000000"/>
          <w:szCs w:val="28"/>
        </w:rPr>
      </w:pPr>
    </w:p>
    <w:p w:rsidR="00BB150F" w:rsidRDefault="00BB150F" w:rsidP="00BB150F">
      <w:pPr>
        <w:rPr>
          <w:lang w:eastAsia="en-US"/>
        </w:rPr>
      </w:pPr>
      <w:r>
        <w:rPr>
          <w:lang w:eastAsia="en-US"/>
        </w:rPr>
        <w:t>Председатель</w:t>
      </w:r>
      <w:r w:rsidR="00D402F2">
        <w:rPr>
          <w:lang w:eastAsia="en-US"/>
        </w:rPr>
        <w:t xml:space="preserve"> КСП</w:t>
      </w:r>
    </w:p>
    <w:p w:rsidR="00BB150F" w:rsidRDefault="00D402F2" w:rsidP="00BB150F">
      <w:pPr>
        <w:rPr>
          <w:lang w:eastAsia="en-US"/>
        </w:rPr>
      </w:pPr>
      <w:proofErr w:type="spellStart"/>
      <w:r>
        <w:rPr>
          <w:lang w:eastAsia="en-US"/>
        </w:rPr>
        <w:t>Рогнединского</w:t>
      </w:r>
      <w:proofErr w:type="spellEnd"/>
      <w:r>
        <w:rPr>
          <w:lang w:eastAsia="en-US"/>
        </w:rPr>
        <w:t xml:space="preserve"> района</w:t>
      </w:r>
      <w:r w:rsidR="00BB150F">
        <w:rPr>
          <w:lang w:eastAsia="en-US"/>
        </w:rPr>
        <w:t xml:space="preserve">                                                  В.П. </w:t>
      </w:r>
      <w:proofErr w:type="spellStart"/>
      <w:r w:rsidR="00BB150F">
        <w:rPr>
          <w:lang w:eastAsia="en-US"/>
        </w:rPr>
        <w:t>Семкин</w:t>
      </w:r>
      <w:proofErr w:type="spellEnd"/>
    </w:p>
    <w:p w:rsidR="00225896" w:rsidRPr="007E7817" w:rsidRDefault="00BB150F" w:rsidP="00BB150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</w:t>
      </w:r>
    </w:p>
    <w:p w:rsidR="00C70D1E" w:rsidRDefault="00C70D1E" w:rsidP="000129DD">
      <w:pPr>
        <w:ind w:firstLine="540"/>
        <w:rPr>
          <w:szCs w:val="28"/>
        </w:rPr>
      </w:pPr>
    </w:p>
    <w:p w:rsidR="00C70D1E" w:rsidRDefault="00C70D1E" w:rsidP="000129DD">
      <w:pPr>
        <w:ind w:firstLine="540"/>
        <w:rPr>
          <w:szCs w:val="28"/>
        </w:rPr>
      </w:pPr>
    </w:p>
    <w:p w:rsidR="00C70D1E" w:rsidRDefault="00C70D1E"/>
    <w:sectPr w:rsidR="00C70D1E" w:rsidSect="00C55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D6" w:rsidRDefault="008619D6" w:rsidP="00311014">
      <w:pPr>
        <w:spacing w:line="240" w:lineRule="auto"/>
      </w:pPr>
      <w:r>
        <w:separator/>
      </w:r>
    </w:p>
  </w:endnote>
  <w:endnote w:type="continuationSeparator" w:id="0">
    <w:p w:rsidR="008619D6" w:rsidRDefault="008619D6" w:rsidP="00311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1E" w:rsidRDefault="00C70D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1E" w:rsidRDefault="00C70D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1E" w:rsidRDefault="00C70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D6" w:rsidRDefault="008619D6" w:rsidP="00311014">
      <w:pPr>
        <w:spacing w:line="240" w:lineRule="auto"/>
      </w:pPr>
      <w:r>
        <w:separator/>
      </w:r>
    </w:p>
  </w:footnote>
  <w:footnote w:type="continuationSeparator" w:id="0">
    <w:p w:rsidR="008619D6" w:rsidRDefault="008619D6" w:rsidP="00311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1E" w:rsidRDefault="00C70D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1E" w:rsidRDefault="00C70D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1E" w:rsidRDefault="00C70D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6CD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564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FA2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326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80B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06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DAE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0EA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1C8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7C2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416BD8"/>
    <w:multiLevelType w:val="hybridMultilevel"/>
    <w:tmpl w:val="09D0D036"/>
    <w:lvl w:ilvl="0" w:tplc="3A80A2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4BE5787"/>
    <w:multiLevelType w:val="hybridMultilevel"/>
    <w:tmpl w:val="C0782EB0"/>
    <w:lvl w:ilvl="0" w:tplc="900CA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447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2ED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BAE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C49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EEF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44B5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3C7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7C9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370"/>
    <w:rsid w:val="0001236F"/>
    <w:rsid w:val="000129DD"/>
    <w:rsid w:val="000268BE"/>
    <w:rsid w:val="000317CD"/>
    <w:rsid w:val="000323AC"/>
    <w:rsid w:val="000462C7"/>
    <w:rsid w:val="000555DF"/>
    <w:rsid w:val="000617C2"/>
    <w:rsid w:val="000748D9"/>
    <w:rsid w:val="00081A9A"/>
    <w:rsid w:val="00086B07"/>
    <w:rsid w:val="000A7458"/>
    <w:rsid w:val="000B6B1B"/>
    <w:rsid w:val="000C23E8"/>
    <w:rsid w:val="000C34DE"/>
    <w:rsid w:val="000D06B6"/>
    <w:rsid w:val="000F0244"/>
    <w:rsid w:val="000F10DC"/>
    <w:rsid w:val="000F75E4"/>
    <w:rsid w:val="00115DAE"/>
    <w:rsid w:val="001354A7"/>
    <w:rsid w:val="00151C87"/>
    <w:rsid w:val="00171225"/>
    <w:rsid w:val="00171510"/>
    <w:rsid w:val="00172707"/>
    <w:rsid w:val="00173DFA"/>
    <w:rsid w:val="001811FD"/>
    <w:rsid w:val="001814E3"/>
    <w:rsid w:val="001824E1"/>
    <w:rsid w:val="001A3500"/>
    <w:rsid w:val="001A4693"/>
    <w:rsid w:val="001B57C1"/>
    <w:rsid w:val="001B581D"/>
    <w:rsid w:val="001C1FCA"/>
    <w:rsid w:val="001C4871"/>
    <w:rsid w:val="001D065E"/>
    <w:rsid w:val="001D32E8"/>
    <w:rsid w:val="001F0E19"/>
    <w:rsid w:val="001F5300"/>
    <w:rsid w:val="00203FF5"/>
    <w:rsid w:val="002155FF"/>
    <w:rsid w:val="00220AAF"/>
    <w:rsid w:val="002255D4"/>
    <w:rsid w:val="00225896"/>
    <w:rsid w:val="0023280B"/>
    <w:rsid w:val="00233E7F"/>
    <w:rsid w:val="0025106F"/>
    <w:rsid w:val="0025619A"/>
    <w:rsid w:val="00270FC3"/>
    <w:rsid w:val="0029165A"/>
    <w:rsid w:val="0029531A"/>
    <w:rsid w:val="00295402"/>
    <w:rsid w:val="002A12E3"/>
    <w:rsid w:val="002A323A"/>
    <w:rsid w:val="002A7803"/>
    <w:rsid w:val="002B0776"/>
    <w:rsid w:val="002B4D72"/>
    <w:rsid w:val="002C6B0B"/>
    <w:rsid w:val="002C7E9B"/>
    <w:rsid w:val="002E10B1"/>
    <w:rsid w:val="002E11C2"/>
    <w:rsid w:val="002E28D5"/>
    <w:rsid w:val="00304982"/>
    <w:rsid w:val="00305C0B"/>
    <w:rsid w:val="00307650"/>
    <w:rsid w:val="0031098A"/>
    <w:rsid w:val="00311014"/>
    <w:rsid w:val="00320FF3"/>
    <w:rsid w:val="00326896"/>
    <w:rsid w:val="003326E7"/>
    <w:rsid w:val="00335930"/>
    <w:rsid w:val="003727E9"/>
    <w:rsid w:val="0037576B"/>
    <w:rsid w:val="00377823"/>
    <w:rsid w:val="00377F1E"/>
    <w:rsid w:val="00393332"/>
    <w:rsid w:val="00393C31"/>
    <w:rsid w:val="003A20AA"/>
    <w:rsid w:val="003C0DD5"/>
    <w:rsid w:val="003C6ECE"/>
    <w:rsid w:val="00402D1F"/>
    <w:rsid w:val="00405040"/>
    <w:rsid w:val="0040590D"/>
    <w:rsid w:val="00410ED9"/>
    <w:rsid w:val="0041175F"/>
    <w:rsid w:val="00412E06"/>
    <w:rsid w:val="00417C75"/>
    <w:rsid w:val="00421F23"/>
    <w:rsid w:val="00434743"/>
    <w:rsid w:val="00444CBF"/>
    <w:rsid w:val="00445A44"/>
    <w:rsid w:val="004565DF"/>
    <w:rsid w:val="004644D6"/>
    <w:rsid w:val="00496F77"/>
    <w:rsid w:val="004A418E"/>
    <w:rsid w:val="004B110A"/>
    <w:rsid w:val="004B5AF8"/>
    <w:rsid w:val="004B7BB4"/>
    <w:rsid w:val="004D24C2"/>
    <w:rsid w:val="004D6CA7"/>
    <w:rsid w:val="004F17B3"/>
    <w:rsid w:val="004F61D2"/>
    <w:rsid w:val="00506515"/>
    <w:rsid w:val="005071E1"/>
    <w:rsid w:val="00525406"/>
    <w:rsid w:val="0052561A"/>
    <w:rsid w:val="00530FDA"/>
    <w:rsid w:val="0053184C"/>
    <w:rsid w:val="00540D35"/>
    <w:rsid w:val="0057206B"/>
    <w:rsid w:val="0057422E"/>
    <w:rsid w:val="00585039"/>
    <w:rsid w:val="0059353E"/>
    <w:rsid w:val="00594D5C"/>
    <w:rsid w:val="005A28B2"/>
    <w:rsid w:val="005B4A91"/>
    <w:rsid w:val="005D4537"/>
    <w:rsid w:val="005E2A17"/>
    <w:rsid w:val="005E4577"/>
    <w:rsid w:val="0060461B"/>
    <w:rsid w:val="0060587F"/>
    <w:rsid w:val="00607C27"/>
    <w:rsid w:val="00607C44"/>
    <w:rsid w:val="006115AB"/>
    <w:rsid w:val="0062616B"/>
    <w:rsid w:val="00632A23"/>
    <w:rsid w:val="0063368F"/>
    <w:rsid w:val="00647260"/>
    <w:rsid w:val="006505E3"/>
    <w:rsid w:val="00660FF9"/>
    <w:rsid w:val="006742A3"/>
    <w:rsid w:val="00674AB0"/>
    <w:rsid w:val="00677765"/>
    <w:rsid w:val="00683D8F"/>
    <w:rsid w:val="006945A5"/>
    <w:rsid w:val="00695277"/>
    <w:rsid w:val="00695D81"/>
    <w:rsid w:val="006A3BFE"/>
    <w:rsid w:val="006A6406"/>
    <w:rsid w:val="006A6986"/>
    <w:rsid w:val="006B5370"/>
    <w:rsid w:val="006B5A51"/>
    <w:rsid w:val="006C60A4"/>
    <w:rsid w:val="006D4AE0"/>
    <w:rsid w:val="006D689D"/>
    <w:rsid w:val="006E0494"/>
    <w:rsid w:val="006E5219"/>
    <w:rsid w:val="006F1928"/>
    <w:rsid w:val="006F536C"/>
    <w:rsid w:val="006F7A2C"/>
    <w:rsid w:val="007037E3"/>
    <w:rsid w:val="007061D5"/>
    <w:rsid w:val="00711B30"/>
    <w:rsid w:val="00717331"/>
    <w:rsid w:val="00717349"/>
    <w:rsid w:val="007175F3"/>
    <w:rsid w:val="00724F7F"/>
    <w:rsid w:val="00725CE5"/>
    <w:rsid w:val="00736344"/>
    <w:rsid w:val="007363C7"/>
    <w:rsid w:val="00737C67"/>
    <w:rsid w:val="00740144"/>
    <w:rsid w:val="00740591"/>
    <w:rsid w:val="00741DF3"/>
    <w:rsid w:val="00743670"/>
    <w:rsid w:val="00755925"/>
    <w:rsid w:val="00764525"/>
    <w:rsid w:val="00764BBA"/>
    <w:rsid w:val="0077788A"/>
    <w:rsid w:val="00784CF7"/>
    <w:rsid w:val="00792931"/>
    <w:rsid w:val="00793E3A"/>
    <w:rsid w:val="007A035A"/>
    <w:rsid w:val="007A2164"/>
    <w:rsid w:val="007B40A0"/>
    <w:rsid w:val="007B4255"/>
    <w:rsid w:val="007B46DE"/>
    <w:rsid w:val="007D0170"/>
    <w:rsid w:val="007D238D"/>
    <w:rsid w:val="007D2779"/>
    <w:rsid w:val="007D63FF"/>
    <w:rsid w:val="007E7817"/>
    <w:rsid w:val="00834158"/>
    <w:rsid w:val="00842860"/>
    <w:rsid w:val="0084297F"/>
    <w:rsid w:val="00856BDA"/>
    <w:rsid w:val="008570CB"/>
    <w:rsid w:val="008619D6"/>
    <w:rsid w:val="0086255D"/>
    <w:rsid w:val="00865D26"/>
    <w:rsid w:val="00871D84"/>
    <w:rsid w:val="00894578"/>
    <w:rsid w:val="00896B72"/>
    <w:rsid w:val="008A387B"/>
    <w:rsid w:val="008A44E8"/>
    <w:rsid w:val="008B0A0E"/>
    <w:rsid w:val="008B5AC1"/>
    <w:rsid w:val="008B64AB"/>
    <w:rsid w:val="008C4CCF"/>
    <w:rsid w:val="008E5FA8"/>
    <w:rsid w:val="0092212C"/>
    <w:rsid w:val="00922908"/>
    <w:rsid w:val="00924941"/>
    <w:rsid w:val="009512D0"/>
    <w:rsid w:val="00960D03"/>
    <w:rsid w:val="00970FFB"/>
    <w:rsid w:val="00975CE3"/>
    <w:rsid w:val="00983541"/>
    <w:rsid w:val="009878DC"/>
    <w:rsid w:val="0099257C"/>
    <w:rsid w:val="00993EF5"/>
    <w:rsid w:val="009946DE"/>
    <w:rsid w:val="009A19F0"/>
    <w:rsid w:val="009A76B0"/>
    <w:rsid w:val="009B38F9"/>
    <w:rsid w:val="009C7259"/>
    <w:rsid w:val="009F5764"/>
    <w:rsid w:val="00A00652"/>
    <w:rsid w:val="00A1689D"/>
    <w:rsid w:val="00A21FDE"/>
    <w:rsid w:val="00A24D58"/>
    <w:rsid w:val="00A5252F"/>
    <w:rsid w:val="00A81A35"/>
    <w:rsid w:val="00A863AC"/>
    <w:rsid w:val="00A93C49"/>
    <w:rsid w:val="00A95E8F"/>
    <w:rsid w:val="00AB4F24"/>
    <w:rsid w:val="00AC254D"/>
    <w:rsid w:val="00AC68B9"/>
    <w:rsid w:val="00AD00EA"/>
    <w:rsid w:val="00AE1DA7"/>
    <w:rsid w:val="00AE5BFB"/>
    <w:rsid w:val="00AF277A"/>
    <w:rsid w:val="00B0302B"/>
    <w:rsid w:val="00B04A18"/>
    <w:rsid w:val="00B121C9"/>
    <w:rsid w:val="00B1788A"/>
    <w:rsid w:val="00B246D8"/>
    <w:rsid w:val="00B26422"/>
    <w:rsid w:val="00B26600"/>
    <w:rsid w:val="00B303C9"/>
    <w:rsid w:val="00B33938"/>
    <w:rsid w:val="00B5276E"/>
    <w:rsid w:val="00B64351"/>
    <w:rsid w:val="00B676BF"/>
    <w:rsid w:val="00B70778"/>
    <w:rsid w:val="00B811A4"/>
    <w:rsid w:val="00B9650C"/>
    <w:rsid w:val="00BA2BC3"/>
    <w:rsid w:val="00BB150F"/>
    <w:rsid w:val="00BB56EC"/>
    <w:rsid w:val="00BC798A"/>
    <w:rsid w:val="00BD4DB7"/>
    <w:rsid w:val="00BF4A0A"/>
    <w:rsid w:val="00C04268"/>
    <w:rsid w:val="00C049D5"/>
    <w:rsid w:val="00C2179F"/>
    <w:rsid w:val="00C21B50"/>
    <w:rsid w:val="00C21F87"/>
    <w:rsid w:val="00C230E7"/>
    <w:rsid w:val="00C24015"/>
    <w:rsid w:val="00C24338"/>
    <w:rsid w:val="00C25C51"/>
    <w:rsid w:val="00C327B4"/>
    <w:rsid w:val="00C4531E"/>
    <w:rsid w:val="00C55F5B"/>
    <w:rsid w:val="00C708A3"/>
    <w:rsid w:val="00C70D1E"/>
    <w:rsid w:val="00C95725"/>
    <w:rsid w:val="00CB27CC"/>
    <w:rsid w:val="00CB6B09"/>
    <w:rsid w:val="00CC4DB7"/>
    <w:rsid w:val="00CF4E98"/>
    <w:rsid w:val="00CF54A0"/>
    <w:rsid w:val="00D0561B"/>
    <w:rsid w:val="00D119C1"/>
    <w:rsid w:val="00D319D8"/>
    <w:rsid w:val="00D33510"/>
    <w:rsid w:val="00D402F2"/>
    <w:rsid w:val="00D43BCC"/>
    <w:rsid w:val="00D60780"/>
    <w:rsid w:val="00D6240D"/>
    <w:rsid w:val="00D65AE3"/>
    <w:rsid w:val="00D72E9D"/>
    <w:rsid w:val="00D77C7F"/>
    <w:rsid w:val="00DC57D9"/>
    <w:rsid w:val="00DD3DB7"/>
    <w:rsid w:val="00DD421E"/>
    <w:rsid w:val="00DE0DAB"/>
    <w:rsid w:val="00DF1029"/>
    <w:rsid w:val="00DF4DD2"/>
    <w:rsid w:val="00E05ECD"/>
    <w:rsid w:val="00E13C32"/>
    <w:rsid w:val="00E2542D"/>
    <w:rsid w:val="00E264FC"/>
    <w:rsid w:val="00E31DF8"/>
    <w:rsid w:val="00E36C54"/>
    <w:rsid w:val="00E40F60"/>
    <w:rsid w:val="00E41936"/>
    <w:rsid w:val="00E60937"/>
    <w:rsid w:val="00E65542"/>
    <w:rsid w:val="00E76ED8"/>
    <w:rsid w:val="00ED4E04"/>
    <w:rsid w:val="00EE392A"/>
    <w:rsid w:val="00EF04DC"/>
    <w:rsid w:val="00F036B5"/>
    <w:rsid w:val="00F146F5"/>
    <w:rsid w:val="00F231C3"/>
    <w:rsid w:val="00F36C40"/>
    <w:rsid w:val="00F44A5B"/>
    <w:rsid w:val="00F67C47"/>
    <w:rsid w:val="00F82280"/>
    <w:rsid w:val="00FB3F79"/>
    <w:rsid w:val="00FC5A06"/>
    <w:rsid w:val="00FE28DC"/>
    <w:rsid w:val="00FE5653"/>
    <w:rsid w:val="00FF0A37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70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2860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42860"/>
    <w:rPr>
      <w:rFonts w:eastAsia="Times New Roman" w:cs="Times New Roman"/>
      <w:b/>
      <w:sz w:val="28"/>
      <w:szCs w:val="28"/>
      <w:lang w:val="ru-RU" w:eastAsia="ru-RU" w:bidi="ar-SA"/>
    </w:rPr>
  </w:style>
  <w:style w:type="character" w:styleId="a3">
    <w:name w:val="Hyperlink"/>
    <w:uiPriority w:val="99"/>
    <w:semiHidden/>
    <w:rsid w:val="006B5370"/>
    <w:rPr>
      <w:rFonts w:cs="Times New Roman"/>
      <w:color w:val="0000FF"/>
      <w:sz w:val="28"/>
      <w:szCs w:val="28"/>
      <w:u w:val="single"/>
      <w:lang w:val="ru-RU" w:eastAsia="en-US" w:bidi="ar-SA"/>
    </w:rPr>
  </w:style>
  <w:style w:type="paragraph" w:customStyle="1" w:styleId="a4">
    <w:name w:val="адрес"/>
    <w:basedOn w:val="a"/>
    <w:uiPriority w:val="99"/>
    <w:rsid w:val="006B5370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szCs w:val="28"/>
    </w:rPr>
  </w:style>
  <w:style w:type="paragraph" w:styleId="a5">
    <w:name w:val="header"/>
    <w:basedOn w:val="a"/>
    <w:link w:val="a6"/>
    <w:uiPriority w:val="99"/>
    <w:semiHidden/>
    <w:rsid w:val="003110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3110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3110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3110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54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9">
    <w:name w:val="Normal (Web)"/>
    <w:basedOn w:val="a"/>
    <w:uiPriority w:val="99"/>
    <w:rsid w:val="0084286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0555DF"/>
    <w:pPr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uiPriority w:val="99"/>
    <w:rsid w:val="000555DF"/>
    <w:pPr>
      <w:spacing w:line="360" w:lineRule="auto"/>
      <w:ind w:firstLine="709"/>
      <w:jc w:val="both"/>
    </w:pPr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0555DF"/>
    <w:pPr>
      <w:spacing w:line="360" w:lineRule="auto"/>
      <w:ind w:firstLine="709"/>
      <w:jc w:val="both"/>
    </w:pPr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uiPriority w:val="39"/>
    <w:locked/>
    <w:rsid w:val="001D32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0780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D40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02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B287-9EF8-464A-8F03-1068F91B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1095</Words>
  <Characters>6248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148</cp:revision>
  <cp:lastPrinted>2018-07-03T08:16:00Z</cp:lastPrinted>
  <dcterms:created xsi:type="dcterms:W3CDTF">2013-11-06T06:53:00Z</dcterms:created>
  <dcterms:modified xsi:type="dcterms:W3CDTF">2022-04-12T08:22:00Z</dcterms:modified>
</cp:coreProperties>
</file>