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42" w:rsidRDefault="00DB2F71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6C61D6" w:rsidRPr="00A2762B" w:rsidRDefault="00237742" w:rsidP="006C61D6">
      <w:pPr>
        <w:tabs>
          <w:tab w:val="left" w:pos="3614"/>
          <w:tab w:val="center" w:pos="4677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r w:rsidR="00DB2F71">
        <w:rPr>
          <w:rFonts w:ascii="Times New Roman" w:hAnsi="Times New Roman"/>
          <w:b/>
          <w:sz w:val="28"/>
          <w:szCs w:val="28"/>
        </w:rPr>
        <w:t xml:space="preserve"> ИНФОРМАЦИЯ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62B">
        <w:rPr>
          <w:rFonts w:ascii="Times New Roman" w:hAnsi="Times New Roman"/>
          <w:b/>
          <w:sz w:val="28"/>
          <w:szCs w:val="28"/>
        </w:rPr>
        <w:t>по результатам  контрольного мероприятия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6C61D6" w:rsidRPr="00A2762B" w:rsidRDefault="006C61D6" w:rsidP="006C61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МБОУ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Ст</w:t>
      </w:r>
      <w:r w:rsidR="007B21D7">
        <w:rPr>
          <w:rFonts w:ascii="Times New Roman" w:hAnsi="Times New Roman"/>
          <w:b/>
          <w:sz w:val="28"/>
          <w:szCs w:val="28"/>
          <w:lang w:eastAsia="ru-RU"/>
        </w:rPr>
        <w:t>арохотмиров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>ская</w:t>
      </w:r>
      <w:proofErr w:type="spellEnd"/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 средняя общеобразовательная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 xml:space="preserve"> школа</w:t>
      </w:r>
      <w:r>
        <w:rPr>
          <w:rFonts w:ascii="Times New Roman" w:hAnsi="Times New Roman"/>
          <w:b/>
          <w:sz w:val="28"/>
          <w:szCs w:val="28"/>
          <w:lang w:eastAsia="ru-RU"/>
        </w:rPr>
        <w:t>, за 202</w:t>
      </w:r>
      <w:r w:rsidR="007B21D7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 и истекший период 202</w:t>
      </w:r>
      <w:r w:rsidR="007B21D7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года»</w:t>
      </w:r>
      <w:r w:rsidRPr="00A2762B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C61D6" w:rsidRPr="00A2762B" w:rsidRDefault="006C61D6" w:rsidP="006C61D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2762B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A2762B">
        <w:rPr>
          <w:rFonts w:ascii="Times New Roman" w:hAnsi="Times New Roman"/>
          <w:sz w:val="28"/>
          <w:szCs w:val="28"/>
          <w:lang w:eastAsia="ru-RU"/>
        </w:rPr>
        <w:t>Контрольное мероприятие проведено в соответствии с пунктом  2.1.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. плана работы Контрольно-счётной палаты </w:t>
      </w:r>
      <w:proofErr w:type="spellStart"/>
      <w:r w:rsidRPr="00A2762B">
        <w:rPr>
          <w:rFonts w:ascii="Times New Roman" w:hAnsi="Times New Roman"/>
          <w:sz w:val="28"/>
          <w:szCs w:val="28"/>
          <w:lang w:eastAsia="ru-RU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  <w:lang w:eastAsia="ru-RU"/>
        </w:rPr>
        <w:t xml:space="preserve"> района на 20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="007B21D7">
        <w:rPr>
          <w:rFonts w:ascii="Times New Roman" w:hAnsi="Times New Roman"/>
          <w:sz w:val="28"/>
          <w:szCs w:val="28"/>
          <w:lang w:eastAsia="ru-RU"/>
        </w:rPr>
        <w:t>2</w:t>
      </w:r>
      <w:r w:rsidRPr="00A2762B">
        <w:rPr>
          <w:rFonts w:ascii="Times New Roman" w:hAnsi="Times New Roman"/>
          <w:sz w:val="28"/>
          <w:szCs w:val="28"/>
          <w:lang w:eastAsia="ru-RU"/>
        </w:rPr>
        <w:t xml:space="preserve"> год.</w:t>
      </w:r>
    </w:p>
    <w:p w:rsidR="006C61D6" w:rsidRPr="00A2762B" w:rsidRDefault="00F24A3F" w:rsidP="00F24A3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 xml:space="preserve">Период проведения: </w:t>
      </w:r>
      <w:r w:rsidR="006C61D6">
        <w:rPr>
          <w:rFonts w:ascii="Times New Roman" w:hAnsi="Times New Roman"/>
          <w:sz w:val="28"/>
          <w:szCs w:val="28"/>
          <w:lang w:eastAsia="ru-RU"/>
        </w:rPr>
        <w:t>апрел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>ь   20</w:t>
      </w:r>
      <w:r w:rsidR="006C61D6">
        <w:rPr>
          <w:rFonts w:ascii="Times New Roman" w:hAnsi="Times New Roman"/>
          <w:sz w:val="28"/>
          <w:szCs w:val="28"/>
          <w:lang w:eastAsia="ru-RU"/>
        </w:rPr>
        <w:t>2</w:t>
      </w:r>
      <w:r w:rsidR="007B21D7">
        <w:rPr>
          <w:rFonts w:ascii="Times New Roman" w:hAnsi="Times New Roman"/>
          <w:sz w:val="28"/>
          <w:szCs w:val="28"/>
          <w:lang w:eastAsia="ru-RU"/>
        </w:rPr>
        <w:t>2</w:t>
      </w:r>
      <w:r w:rsidR="006C61D6" w:rsidRPr="00A2762B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:rsidR="006C61D6" w:rsidRDefault="006C61D6" w:rsidP="006C61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2762B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</w:t>
      </w:r>
      <w:proofErr w:type="spellStart"/>
      <w:r>
        <w:rPr>
          <w:rFonts w:ascii="Times New Roman" w:hAnsi="Times New Roman"/>
          <w:sz w:val="28"/>
          <w:szCs w:val="28"/>
        </w:rPr>
        <w:t>Ст</w:t>
      </w:r>
      <w:r w:rsidR="007B21D7">
        <w:rPr>
          <w:rFonts w:ascii="Times New Roman" w:hAnsi="Times New Roman"/>
          <w:sz w:val="28"/>
          <w:szCs w:val="28"/>
        </w:rPr>
        <w:t>арохотмиров</w:t>
      </w:r>
      <w:r w:rsidRPr="00A2762B">
        <w:rPr>
          <w:rFonts w:ascii="Times New Roman" w:hAnsi="Times New Roman"/>
          <w:sz w:val="28"/>
          <w:szCs w:val="28"/>
          <w:lang w:eastAsia="ru-RU"/>
        </w:rPr>
        <w:t>ская</w:t>
      </w:r>
      <w:proofErr w:type="spellEnd"/>
      <w:r w:rsidRPr="00A2762B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 </w:t>
      </w:r>
      <w:r w:rsidRPr="00A2762B">
        <w:rPr>
          <w:rFonts w:ascii="Times New Roman" w:hAnsi="Times New Roman"/>
          <w:sz w:val="28"/>
          <w:szCs w:val="28"/>
        </w:rPr>
        <w:t xml:space="preserve">  (далее Учреждение) 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процесс, то есть реализующего основные общеобразовательные программы -  образовательные программы дошкольного образования, образовательные программы основного общего образования.</w:t>
      </w:r>
      <w:proofErr w:type="gramEnd"/>
    </w:p>
    <w:p w:rsidR="00F24A3F" w:rsidRPr="00F24A3F" w:rsidRDefault="00F24A3F" w:rsidP="00F24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9555AD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F24A3F">
        <w:rPr>
          <w:rFonts w:ascii="Times New Roman" w:hAnsi="Times New Roman"/>
          <w:sz w:val="28"/>
          <w:szCs w:val="28"/>
          <w:lang w:eastAsia="ru-RU"/>
        </w:rPr>
        <w:t>Численность учащихся на 2021-2022 учебный год составила 12 человек,  число педагогических работников – 10,58 человек, средняя наполняемость классов – 2 человека.</w:t>
      </w:r>
    </w:p>
    <w:p w:rsidR="00F24A3F" w:rsidRPr="00F24A3F" w:rsidRDefault="009555AD" w:rsidP="00F24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24A3F" w:rsidRPr="00F24A3F">
        <w:rPr>
          <w:rFonts w:ascii="Times New Roman" w:hAnsi="Times New Roman"/>
          <w:sz w:val="28"/>
          <w:szCs w:val="28"/>
        </w:rPr>
        <w:t xml:space="preserve">Бухгалтерское обслуживание финансово-хозяйственной деятельности Учреждения осуществляется централизованной бухгалтерией отдела образования администрации  </w:t>
      </w:r>
      <w:proofErr w:type="spellStart"/>
      <w:r w:rsidR="00F24A3F" w:rsidRPr="00F24A3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="00F24A3F" w:rsidRPr="00F24A3F">
        <w:rPr>
          <w:rFonts w:ascii="Times New Roman" w:hAnsi="Times New Roman"/>
          <w:sz w:val="28"/>
          <w:szCs w:val="28"/>
        </w:rPr>
        <w:t xml:space="preserve"> района на основании договора от 29.12.2018 года  № 5.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За формирование учетной политики, ведение бюджетного учета, своевременное представление полной и достоверной бухгалтерской отчетности ответственность несет главный бухгалтер  централизованной бухгалтерии.</w:t>
      </w:r>
    </w:p>
    <w:p w:rsidR="00F24A3F" w:rsidRPr="00F24A3F" w:rsidRDefault="00F24A3F" w:rsidP="00F24A3F">
      <w:pPr>
        <w:tabs>
          <w:tab w:val="left" w:pos="3119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F24A3F">
        <w:rPr>
          <w:rFonts w:ascii="Times New Roman" w:hAnsi="Times New Roman"/>
          <w:sz w:val="28"/>
          <w:szCs w:val="28"/>
        </w:rPr>
        <w:t>Учетная политика учреждения утверждена приказом директора № 53 от 25.12.2018  года, в соответствии с Федеральным законом от 06.12.2011     № 402-ФЗ «О бухгалтерском учете».</w:t>
      </w:r>
      <w:r w:rsidRPr="00F24A3F">
        <w:rPr>
          <w:rFonts w:ascii="Times New Roman" w:hAnsi="Times New Roman"/>
        </w:rPr>
        <w:t xml:space="preserve"> 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План финансово-хозяйственной деятельности  на 2021 год утвержден   30 декабря 2020 года  в объеме 4024,2 тыс. рублей по поступлениям и выплатам, остаток на начало года от приносящей доход деятельности 0,0 тыс. рублей.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 xml:space="preserve">В  течение отчетного периода в ПФХД  вносились изменения. 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24A3F">
        <w:rPr>
          <w:rFonts w:ascii="Times New Roman" w:hAnsi="Times New Roman"/>
          <w:sz w:val="28"/>
          <w:szCs w:val="28"/>
        </w:rPr>
        <w:t>В окончательной редакции ПФХД утвержден в объеме 5857,3 тыс. рублей,  в том числе по поступлениям:</w:t>
      </w:r>
      <w:proofErr w:type="gramEnd"/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 xml:space="preserve"> субсидии на выполнение муниципального задания – 4764,9  тыс. рублей, целевые субсидии – 1092,4 тыс. рублей,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 xml:space="preserve">поступления от иной приносящей доход деятельности – 0,0 тыс. рублей). 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Остаток на начало года – 0,0 тыс. рублей.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lastRenderedPageBreak/>
        <w:t xml:space="preserve">Выплаты утверждены в сумме 5857,3 тыс. рублей. </w:t>
      </w:r>
    </w:p>
    <w:p w:rsidR="00F24A3F" w:rsidRPr="00F24A3F" w:rsidRDefault="00F24A3F" w:rsidP="00F24A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Исполнение средств субсидий, с целью оказания муниципальных услуг 2021 года  составляет 4764,9 тыс. рублей, в том числе федеральный бюджет – 0,0 тыс. рублей, областной бюджет – 4006,2 тыс. рублей, местный бюджет – 758,7 тыс. рублей.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Использование средств целевых субсидий, с целью оказания муниципальных услуг в  2021 году  составляет 1082,8 тыс. рублей, в том числе федеральный бюджет – 336,9 тыс. рублей, областной бюджет – 711,1 тыс. рублей, местный бюджет – 34,8 тыс. рублей.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F24A3F">
        <w:rPr>
          <w:rFonts w:ascii="Times New Roman" w:hAnsi="Times New Roman"/>
          <w:sz w:val="28"/>
          <w:szCs w:val="28"/>
        </w:rPr>
        <w:t>Использование средств субсидий, с целью оказания муниципальных услуг в 1 квартале 2022 года,  составляет 1060,2 тыс. рублей, в том числе федеральный бюджет – 0,0 тыс. рублей, областной бюджет – 884,5 тыс. рублей, местный бюджет – 175,5 тыс. рублей.</w:t>
      </w:r>
      <w:proofErr w:type="gramEnd"/>
    </w:p>
    <w:p w:rsidR="00F24A3F" w:rsidRPr="00F24A3F" w:rsidRDefault="00F24A3F" w:rsidP="00F24A3F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Приказом  директора  МБОУ «</w:t>
      </w:r>
      <w:proofErr w:type="spellStart"/>
      <w:r w:rsidRPr="00F24A3F">
        <w:rPr>
          <w:rFonts w:ascii="Times New Roman" w:hAnsi="Times New Roman"/>
          <w:sz w:val="28"/>
          <w:szCs w:val="28"/>
        </w:rPr>
        <w:t>Старохотмировская</w:t>
      </w:r>
      <w:proofErr w:type="spellEnd"/>
      <w:r w:rsidRPr="00F24A3F">
        <w:rPr>
          <w:rFonts w:ascii="Times New Roman" w:hAnsi="Times New Roman"/>
          <w:sz w:val="28"/>
          <w:szCs w:val="28"/>
        </w:rPr>
        <w:t xml:space="preserve">  СОШ»   от 20.11. 2013  года создана контрактная служба в составе 4 человек, приказом  № 34/2  от 20.11.2013  года  утверждено Положение о контрактной службы, распределены обязанности между работниками контрактной службы.</w:t>
      </w:r>
    </w:p>
    <w:p w:rsidR="00F24A3F" w:rsidRPr="00F24A3F" w:rsidRDefault="00F24A3F" w:rsidP="00F24A3F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Проверкой установлено:</w:t>
      </w:r>
    </w:p>
    <w:p w:rsidR="00F24A3F" w:rsidRPr="00F24A3F" w:rsidRDefault="00F24A3F" w:rsidP="00F24A3F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b/>
          <w:sz w:val="28"/>
          <w:szCs w:val="28"/>
        </w:rPr>
        <w:t>Нарушена статья 39 Федерального закона</w:t>
      </w:r>
      <w:r w:rsidRPr="00F24A3F">
        <w:rPr>
          <w:rFonts w:ascii="Times New Roman" w:hAnsi="Times New Roman"/>
          <w:sz w:val="28"/>
          <w:szCs w:val="28"/>
        </w:rPr>
        <w:t xml:space="preserve"> от 5 апреля 2013 г. № 44-ФЗ «О контрактной системе в сфере закупок товаров, работ, услуг для обеспечения государственных и муниципальных нужд»:</w:t>
      </w:r>
    </w:p>
    <w:p w:rsidR="00F24A3F" w:rsidRPr="00F24A3F" w:rsidRDefault="00F24A3F" w:rsidP="00F24A3F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 xml:space="preserve">из 4 членов Единой комиссии профессиональную переподготовку или повышение квалификации в сфере закупок прошли 3 сотрудника, или 75,0 % от общего состава Единой комиссии. </w:t>
      </w:r>
    </w:p>
    <w:p w:rsidR="00F24A3F" w:rsidRPr="00F24A3F" w:rsidRDefault="00F24A3F" w:rsidP="00F24A3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По итогам выборочных проверок заключенных контрактов, выявлены следующие нарушения:</w:t>
      </w:r>
    </w:p>
    <w:p w:rsidR="00F24A3F" w:rsidRPr="00F24A3F" w:rsidRDefault="00F24A3F" w:rsidP="00F24A3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b/>
          <w:sz w:val="28"/>
          <w:szCs w:val="28"/>
        </w:rPr>
        <w:t>Нарушена ст. 525 Гражданского кодекса РФ:</w:t>
      </w:r>
    </w:p>
    <w:p w:rsidR="00F24A3F" w:rsidRPr="00F24A3F" w:rsidRDefault="00F24A3F" w:rsidP="00F24A3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- в договоре № 8Р   между АНО «Учебный центр дополнительного профессионального образования «</w:t>
      </w:r>
      <w:proofErr w:type="spellStart"/>
      <w:r w:rsidRPr="00F24A3F">
        <w:rPr>
          <w:rFonts w:ascii="Times New Roman" w:hAnsi="Times New Roman"/>
          <w:sz w:val="28"/>
          <w:szCs w:val="28"/>
        </w:rPr>
        <w:t>Промтехстрой</w:t>
      </w:r>
      <w:proofErr w:type="spellEnd"/>
      <w:r w:rsidRPr="00F24A3F">
        <w:rPr>
          <w:rFonts w:ascii="Times New Roman" w:hAnsi="Times New Roman"/>
          <w:sz w:val="28"/>
          <w:szCs w:val="28"/>
        </w:rPr>
        <w:t>» и МБОУ «</w:t>
      </w:r>
      <w:proofErr w:type="spellStart"/>
      <w:r w:rsidRPr="00F24A3F">
        <w:rPr>
          <w:rFonts w:ascii="Times New Roman" w:hAnsi="Times New Roman"/>
          <w:sz w:val="28"/>
          <w:szCs w:val="28"/>
        </w:rPr>
        <w:t>Старохотмировская</w:t>
      </w:r>
      <w:proofErr w:type="spellEnd"/>
      <w:r w:rsidRPr="00F24A3F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F24A3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F24A3F">
        <w:rPr>
          <w:rFonts w:ascii="Times New Roman" w:hAnsi="Times New Roman"/>
          <w:sz w:val="28"/>
          <w:szCs w:val="28"/>
        </w:rPr>
        <w:t xml:space="preserve"> района отсутствует дата заключения договора; (устранено во время проведения контрольного мероприятия)</w:t>
      </w:r>
    </w:p>
    <w:p w:rsidR="00F24A3F" w:rsidRPr="00F24A3F" w:rsidRDefault="00F24A3F" w:rsidP="00F24A3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- в Дополнительном  соглашении к Договору поставки газа межд</w:t>
      </w:r>
      <w:proofErr w:type="gramStart"/>
      <w:r w:rsidRPr="00F24A3F">
        <w:rPr>
          <w:rFonts w:ascii="Times New Roman" w:hAnsi="Times New Roman"/>
          <w:sz w:val="28"/>
          <w:szCs w:val="28"/>
        </w:rPr>
        <w:t>у ООО</w:t>
      </w:r>
      <w:proofErr w:type="gramEnd"/>
      <w:r w:rsidRPr="00F24A3F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F24A3F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Pr="00F24A3F">
        <w:rPr>
          <w:rFonts w:ascii="Times New Roman" w:hAnsi="Times New Roman"/>
          <w:sz w:val="28"/>
          <w:szCs w:val="28"/>
        </w:rPr>
        <w:t xml:space="preserve"> Брянск» и МБОУ «</w:t>
      </w:r>
      <w:proofErr w:type="spellStart"/>
      <w:r w:rsidRPr="00F24A3F">
        <w:rPr>
          <w:rFonts w:ascii="Times New Roman" w:hAnsi="Times New Roman"/>
          <w:sz w:val="28"/>
          <w:szCs w:val="28"/>
        </w:rPr>
        <w:t>Старохотмировская</w:t>
      </w:r>
      <w:proofErr w:type="spellEnd"/>
      <w:r w:rsidRPr="00F24A3F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F24A3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F24A3F">
        <w:rPr>
          <w:rFonts w:ascii="Times New Roman" w:hAnsi="Times New Roman"/>
          <w:sz w:val="28"/>
          <w:szCs w:val="28"/>
        </w:rPr>
        <w:t xml:space="preserve"> района № 07-5-48762,  отсутствуют номер и дата заключения дополнительного Соглашения; </w:t>
      </w:r>
    </w:p>
    <w:p w:rsidR="00F24A3F" w:rsidRPr="00F24A3F" w:rsidRDefault="00F24A3F" w:rsidP="00F24A3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>- в договоре энергоснабжения № 47083 от 11.01.2021 года межд</w:t>
      </w:r>
      <w:proofErr w:type="gramStart"/>
      <w:r w:rsidRPr="00F24A3F">
        <w:rPr>
          <w:rFonts w:ascii="Times New Roman" w:hAnsi="Times New Roman"/>
          <w:sz w:val="28"/>
          <w:szCs w:val="28"/>
        </w:rPr>
        <w:t>у ООО</w:t>
      </w:r>
      <w:proofErr w:type="gramEnd"/>
      <w:r w:rsidRPr="00F24A3F">
        <w:rPr>
          <w:rFonts w:ascii="Times New Roman" w:hAnsi="Times New Roman"/>
          <w:sz w:val="28"/>
          <w:szCs w:val="28"/>
        </w:rPr>
        <w:t xml:space="preserve"> «Газпром </w:t>
      </w:r>
      <w:proofErr w:type="spellStart"/>
      <w:r w:rsidRPr="00F24A3F">
        <w:rPr>
          <w:rFonts w:ascii="Times New Roman" w:hAnsi="Times New Roman"/>
          <w:sz w:val="28"/>
          <w:szCs w:val="28"/>
        </w:rPr>
        <w:t>энергосбыт</w:t>
      </w:r>
      <w:proofErr w:type="spellEnd"/>
      <w:r w:rsidRPr="00F24A3F">
        <w:rPr>
          <w:rFonts w:ascii="Times New Roman" w:hAnsi="Times New Roman"/>
          <w:sz w:val="28"/>
          <w:szCs w:val="28"/>
        </w:rPr>
        <w:t xml:space="preserve"> Брянск» и МБОУ «</w:t>
      </w:r>
      <w:proofErr w:type="spellStart"/>
      <w:r w:rsidRPr="00F24A3F">
        <w:rPr>
          <w:rFonts w:ascii="Times New Roman" w:hAnsi="Times New Roman"/>
          <w:sz w:val="28"/>
          <w:szCs w:val="28"/>
        </w:rPr>
        <w:t>Старохотмировская</w:t>
      </w:r>
      <w:proofErr w:type="spellEnd"/>
      <w:r w:rsidRPr="00F24A3F">
        <w:rPr>
          <w:rFonts w:ascii="Times New Roman" w:hAnsi="Times New Roman"/>
          <w:sz w:val="28"/>
          <w:szCs w:val="28"/>
        </w:rPr>
        <w:t xml:space="preserve"> СОШ» </w:t>
      </w:r>
      <w:proofErr w:type="spellStart"/>
      <w:r w:rsidRPr="00F24A3F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F24A3F">
        <w:rPr>
          <w:rFonts w:ascii="Times New Roman" w:hAnsi="Times New Roman"/>
          <w:sz w:val="28"/>
          <w:szCs w:val="28"/>
        </w:rPr>
        <w:t xml:space="preserve"> района отсутствует соответствующая печать организации.</w:t>
      </w:r>
    </w:p>
    <w:p w:rsidR="00F24A3F" w:rsidRPr="00F24A3F" w:rsidRDefault="00F24A3F" w:rsidP="00F24A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F24A3F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24A3F" w:rsidRPr="00F24A3F" w:rsidRDefault="00F24A3F" w:rsidP="00F24A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4A3F">
        <w:rPr>
          <w:rFonts w:ascii="Times New Roman" w:hAnsi="Times New Roman"/>
          <w:sz w:val="28"/>
          <w:szCs w:val="28"/>
        </w:rPr>
        <w:tab/>
        <w:t xml:space="preserve">По итогам контрольного мероприятия сделан вывод об усилении контроля со стороны </w:t>
      </w:r>
      <w:r w:rsidR="00F46B1D">
        <w:rPr>
          <w:rFonts w:ascii="Times New Roman" w:hAnsi="Times New Roman"/>
          <w:sz w:val="28"/>
          <w:szCs w:val="28"/>
        </w:rPr>
        <w:t>У</w:t>
      </w:r>
      <w:r w:rsidRPr="00F24A3F">
        <w:rPr>
          <w:rFonts w:ascii="Times New Roman" w:hAnsi="Times New Roman"/>
          <w:sz w:val="28"/>
          <w:szCs w:val="28"/>
        </w:rPr>
        <w:t>чредителя.</w:t>
      </w:r>
    </w:p>
    <w:p w:rsidR="00F24A3F" w:rsidRPr="00F24A3F" w:rsidRDefault="00F24A3F" w:rsidP="00F24A3F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4A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 адрес объекта контроля - </w:t>
      </w:r>
      <w:r w:rsidRPr="00F24A3F">
        <w:rPr>
          <w:rFonts w:ascii="Times New Roman CYR" w:eastAsia="Times New Roman" w:hAnsi="Times New Roman CYR"/>
          <w:sz w:val="28"/>
          <w:szCs w:val="28"/>
          <w:lang w:eastAsia="ru-RU"/>
        </w:rPr>
        <w:t>МБОУ «</w:t>
      </w:r>
      <w:proofErr w:type="spellStart"/>
      <w:r w:rsidRPr="00F24A3F">
        <w:rPr>
          <w:rFonts w:ascii="Times New Roman CYR" w:eastAsia="Times New Roman" w:hAnsi="Times New Roman CYR"/>
          <w:sz w:val="28"/>
          <w:szCs w:val="28"/>
          <w:lang w:eastAsia="ru-RU"/>
        </w:rPr>
        <w:t>Старохотмировская</w:t>
      </w:r>
      <w:proofErr w:type="spellEnd"/>
      <w:r w:rsidRPr="00F24A3F">
        <w:rPr>
          <w:rFonts w:ascii="Times New Roman CYR" w:eastAsia="Times New Roman" w:hAnsi="Times New Roman CYR"/>
          <w:sz w:val="28"/>
          <w:szCs w:val="28"/>
          <w:lang w:eastAsia="ru-RU"/>
        </w:rPr>
        <w:t xml:space="preserve"> средняя общеобразовательная школа»,</w:t>
      </w:r>
      <w:r w:rsidRPr="00F24A3F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направлено </w:t>
      </w:r>
      <w:r w:rsidRPr="00F24A3F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Представление</w:t>
      </w:r>
      <w:r w:rsidRPr="00F24A3F">
        <w:rPr>
          <w:rFonts w:ascii="Times New Roman" w:eastAsia="Times New Roman" w:hAnsi="Times New Roman"/>
          <w:sz w:val="28"/>
          <w:szCs w:val="28"/>
          <w:lang w:eastAsia="ru-RU"/>
        </w:rPr>
        <w:t xml:space="preserve">, содержащее предложения по устранению выявленных в ходе проверки нарушений, </w:t>
      </w:r>
      <w:r w:rsidRPr="00F24A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замечаний и недостатков и принятии мер по привлечению к ответственности должностных лиц, виновных в допущенных нарушениях</w:t>
      </w: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ab/>
        <w:t xml:space="preserve">Результаты контрольного мероприятия направлены </w:t>
      </w:r>
      <w:r w:rsidR="008B1A2A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</w:t>
      </w:r>
      <w:r w:rsidR="008B1A2A">
        <w:rPr>
          <w:rFonts w:ascii="Times New Roman" w:hAnsi="Times New Roman"/>
          <w:sz w:val="28"/>
          <w:szCs w:val="28"/>
        </w:rPr>
        <w:t>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</w:t>
      </w:r>
      <w:r w:rsidR="008B1A2A">
        <w:rPr>
          <w:rFonts w:ascii="Times New Roman" w:hAnsi="Times New Roman"/>
          <w:sz w:val="28"/>
          <w:szCs w:val="28"/>
        </w:rPr>
        <w:t>а</w:t>
      </w:r>
      <w:r w:rsidRPr="00A2762B">
        <w:rPr>
          <w:rFonts w:ascii="Times New Roman" w:hAnsi="Times New Roman"/>
          <w:sz w:val="28"/>
          <w:szCs w:val="28"/>
        </w:rPr>
        <w:t xml:space="preserve">, Главе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района, начальнику отдела образования администрации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</w:t>
      </w:r>
    </w:p>
    <w:p w:rsidR="006C61D6" w:rsidRPr="00520790" w:rsidRDefault="006C61D6" w:rsidP="006C61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62B">
        <w:rPr>
          <w:rFonts w:ascii="Times New Roman" w:hAnsi="Times New Roman"/>
          <w:sz w:val="28"/>
          <w:szCs w:val="28"/>
        </w:rPr>
        <w:t xml:space="preserve">Председатель КСП </w:t>
      </w:r>
      <w:proofErr w:type="spellStart"/>
      <w:r w:rsidRPr="00A2762B">
        <w:rPr>
          <w:rFonts w:ascii="Times New Roman" w:hAnsi="Times New Roman"/>
          <w:sz w:val="28"/>
          <w:szCs w:val="28"/>
        </w:rPr>
        <w:t>Рогнединского</w:t>
      </w:r>
      <w:proofErr w:type="spellEnd"/>
      <w:r w:rsidRPr="00A2762B">
        <w:rPr>
          <w:rFonts w:ascii="Times New Roman" w:hAnsi="Times New Roman"/>
          <w:sz w:val="28"/>
          <w:szCs w:val="28"/>
        </w:rPr>
        <w:t xml:space="preserve"> района                                   В.П. </w:t>
      </w:r>
      <w:proofErr w:type="spellStart"/>
      <w:r w:rsidRPr="00A2762B">
        <w:rPr>
          <w:rFonts w:ascii="Times New Roman" w:hAnsi="Times New Roman"/>
          <w:sz w:val="28"/>
          <w:szCs w:val="28"/>
        </w:rPr>
        <w:t>Семкин</w:t>
      </w:r>
      <w:proofErr w:type="spellEnd"/>
      <w:r w:rsidRPr="00A2762B">
        <w:rPr>
          <w:rFonts w:ascii="Times New Roman" w:hAnsi="Times New Roman"/>
          <w:sz w:val="28"/>
          <w:szCs w:val="28"/>
        </w:rPr>
        <w:t>.</w:t>
      </w: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1D6" w:rsidRPr="00A2762B" w:rsidRDefault="006C61D6" w:rsidP="006C6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2EDB" w:rsidRDefault="00B53506"/>
    <w:sectPr w:rsidR="00FC2EDB" w:rsidSect="00380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6D2"/>
    <w:rsid w:val="00237742"/>
    <w:rsid w:val="00622B56"/>
    <w:rsid w:val="0066291E"/>
    <w:rsid w:val="006C61D6"/>
    <w:rsid w:val="007B21D7"/>
    <w:rsid w:val="008B1A2A"/>
    <w:rsid w:val="009555AD"/>
    <w:rsid w:val="00AE716F"/>
    <w:rsid w:val="00DB2F71"/>
    <w:rsid w:val="00F016D2"/>
    <w:rsid w:val="00F24A3F"/>
    <w:rsid w:val="00F4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6C61D6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806</Words>
  <Characters>4598</Characters>
  <Application>Microsoft Office Word</Application>
  <DocSecurity>0</DocSecurity>
  <Lines>38</Lines>
  <Paragraphs>10</Paragraphs>
  <ScaleCrop>false</ScaleCrop>
  <Company>Home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КСП</cp:lastModifiedBy>
  <cp:revision>12</cp:revision>
  <dcterms:created xsi:type="dcterms:W3CDTF">2021-05-31T08:57:00Z</dcterms:created>
  <dcterms:modified xsi:type="dcterms:W3CDTF">2022-05-24T13:36:00Z</dcterms:modified>
</cp:coreProperties>
</file>