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60" w:rsidRPr="00D46030" w:rsidRDefault="00142CC6">
      <w:pPr>
        <w:pStyle w:val="1"/>
        <w:shd w:val="clear" w:color="auto" w:fill="auto"/>
        <w:spacing w:after="47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038DC" w:rsidRPr="00D46030">
        <w:rPr>
          <w:sz w:val="28"/>
          <w:szCs w:val="28"/>
        </w:rPr>
        <w:t>РОССИЙСКАЯ ФЕДЕРАЦИЯ</w:t>
      </w:r>
    </w:p>
    <w:p w:rsidR="00803BE9" w:rsidRPr="00D46030" w:rsidRDefault="003038DC">
      <w:pPr>
        <w:pStyle w:val="1"/>
        <w:shd w:val="clear" w:color="auto" w:fill="auto"/>
        <w:spacing w:after="47"/>
        <w:ind w:firstLine="0"/>
        <w:rPr>
          <w:sz w:val="28"/>
          <w:szCs w:val="28"/>
        </w:rPr>
      </w:pPr>
      <w:r w:rsidRPr="00D46030">
        <w:rPr>
          <w:sz w:val="28"/>
          <w:szCs w:val="28"/>
        </w:rPr>
        <w:t xml:space="preserve"> БРЯНСКАЯ ОБЛАСТЬ</w:t>
      </w:r>
    </w:p>
    <w:p w:rsidR="0007523B" w:rsidRPr="0007523B" w:rsidRDefault="0007523B" w:rsidP="0007523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7523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РОГНЕДИНСКИЙ</w:t>
      </w:r>
      <w:r w:rsidR="005051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7523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РАЙОННЫЙ СОВЕТ НАРОДНЫХ ДЕПУТАТОВ</w:t>
      </w:r>
    </w:p>
    <w:p w:rsidR="0007523B" w:rsidRPr="0007523B" w:rsidRDefault="0007523B" w:rsidP="0007523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7523B" w:rsidRPr="0007523B" w:rsidRDefault="0007523B" w:rsidP="0007523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7523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РАСПОРЯЖЕНИЕ</w:t>
      </w:r>
    </w:p>
    <w:p w:rsidR="0007523B" w:rsidRPr="0007523B" w:rsidRDefault="0007523B" w:rsidP="0007523B">
      <w:pPr>
        <w:rPr>
          <w:rFonts w:ascii="Times New Roman CYR" w:eastAsia="Times New Roman" w:hAnsi="Times New Roman CYR" w:cs="Times New Roman"/>
          <w:color w:val="auto"/>
          <w:sz w:val="28"/>
          <w:szCs w:val="28"/>
          <w:lang w:val="ru-RU"/>
        </w:rPr>
      </w:pPr>
    </w:p>
    <w:p w:rsidR="0007523B" w:rsidRPr="0007523B" w:rsidRDefault="0007523B" w:rsidP="0007523B">
      <w:pPr>
        <w:rPr>
          <w:rFonts w:ascii="Times New Roman CYR" w:eastAsia="Times New Roman" w:hAnsi="Times New Roman CYR" w:cs="Times New Roman"/>
          <w:color w:val="auto"/>
          <w:sz w:val="28"/>
          <w:szCs w:val="28"/>
          <w:lang w:val="ru-RU"/>
        </w:rPr>
      </w:pPr>
      <w:r w:rsidRPr="0007523B">
        <w:rPr>
          <w:rFonts w:ascii="Times New Roman CYR" w:eastAsia="Times New Roman" w:hAnsi="Times New Roman CYR" w:cs="Times New Roman"/>
          <w:color w:val="auto"/>
          <w:sz w:val="28"/>
          <w:szCs w:val="28"/>
          <w:lang w:val="ru-RU"/>
        </w:rPr>
        <w:t xml:space="preserve">от </w:t>
      </w:r>
      <w:r>
        <w:rPr>
          <w:rFonts w:ascii="Times New Roman CYR" w:eastAsia="Times New Roman" w:hAnsi="Times New Roman CYR" w:cs="Times New Roman"/>
          <w:color w:val="auto"/>
          <w:sz w:val="28"/>
          <w:szCs w:val="28"/>
          <w:lang w:val="ru-RU"/>
        </w:rPr>
        <w:t>25</w:t>
      </w:r>
      <w:r w:rsidRPr="0007523B">
        <w:rPr>
          <w:rFonts w:ascii="Times New Roman CYR" w:eastAsia="Times New Roman" w:hAnsi="Times New Roman CYR" w:cs="Times New Roman"/>
          <w:color w:val="auto"/>
          <w:sz w:val="28"/>
          <w:szCs w:val="28"/>
          <w:lang w:val="ru-RU"/>
        </w:rPr>
        <w:t>.</w:t>
      </w:r>
      <w:r>
        <w:rPr>
          <w:rFonts w:ascii="Times New Roman CYR" w:eastAsia="Times New Roman" w:hAnsi="Times New Roman CYR" w:cs="Times New Roman"/>
          <w:color w:val="auto"/>
          <w:sz w:val="28"/>
          <w:szCs w:val="28"/>
          <w:lang w:val="ru-RU"/>
        </w:rPr>
        <w:t>11</w:t>
      </w:r>
      <w:r w:rsidRPr="0007523B">
        <w:rPr>
          <w:rFonts w:ascii="Times New Roman CYR" w:eastAsia="Times New Roman" w:hAnsi="Times New Roman CYR" w:cs="Times New Roman"/>
          <w:color w:val="auto"/>
          <w:sz w:val="28"/>
          <w:szCs w:val="28"/>
          <w:lang w:val="ru-RU"/>
        </w:rPr>
        <w:t>.20</w:t>
      </w:r>
      <w:r>
        <w:rPr>
          <w:rFonts w:ascii="Times New Roman CYR" w:eastAsia="Times New Roman" w:hAnsi="Times New Roman CYR" w:cs="Times New Roman"/>
          <w:color w:val="auto"/>
          <w:sz w:val="28"/>
          <w:szCs w:val="28"/>
          <w:lang w:val="ru-RU"/>
        </w:rPr>
        <w:t>22</w:t>
      </w:r>
      <w:r w:rsidRPr="0007523B">
        <w:rPr>
          <w:rFonts w:ascii="Times New Roman CYR" w:eastAsia="Times New Roman" w:hAnsi="Times New Roman CYR" w:cs="Times New Roman"/>
          <w:color w:val="auto"/>
          <w:sz w:val="28"/>
          <w:szCs w:val="28"/>
          <w:lang w:val="ru-RU"/>
        </w:rPr>
        <w:t xml:space="preserve"> г. № </w:t>
      </w:r>
      <w:r w:rsidR="005539B4">
        <w:rPr>
          <w:rFonts w:ascii="Times New Roman CYR" w:eastAsia="Times New Roman" w:hAnsi="Times New Roman CYR" w:cs="Times New Roman"/>
          <w:color w:val="auto"/>
          <w:sz w:val="28"/>
          <w:szCs w:val="28"/>
          <w:lang w:val="ru-RU"/>
        </w:rPr>
        <w:t>2</w:t>
      </w:r>
      <w:bookmarkStart w:id="0" w:name="_GoBack"/>
      <w:bookmarkEnd w:id="0"/>
      <w:r>
        <w:rPr>
          <w:rFonts w:ascii="Times New Roman CYR" w:eastAsia="Times New Roman" w:hAnsi="Times New Roman CYR" w:cs="Times New Roman"/>
          <w:color w:val="auto"/>
          <w:sz w:val="28"/>
          <w:szCs w:val="28"/>
          <w:lang w:val="ru-RU"/>
        </w:rPr>
        <w:t>5-р</w:t>
      </w:r>
      <w:r w:rsidRPr="0007523B">
        <w:rPr>
          <w:rFonts w:ascii="Times New Roman CYR" w:eastAsia="Times New Roman" w:hAnsi="Times New Roman CYR" w:cs="Times New Roman"/>
          <w:color w:val="auto"/>
          <w:sz w:val="28"/>
          <w:szCs w:val="28"/>
          <w:lang w:val="ru-RU"/>
        </w:rPr>
        <w:t xml:space="preserve">             </w:t>
      </w:r>
    </w:p>
    <w:p w:rsidR="00514E6A" w:rsidRDefault="000E53F4" w:rsidP="00B70004">
      <w:pPr>
        <w:pStyle w:val="1"/>
        <w:shd w:val="clear" w:color="auto" w:fill="auto"/>
        <w:spacing w:after="0" w:line="317" w:lineRule="exact"/>
        <w:ind w:left="20" w:firstLine="0"/>
        <w:jc w:val="left"/>
        <w:rPr>
          <w:lang w:val="ru-RU"/>
        </w:rPr>
      </w:pPr>
      <w:r>
        <w:rPr>
          <w:lang w:val="ru-RU"/>
        </w:rPr>
        <w:t xml:space="preserve">    </w:t>
      </w:r>
      <w:r w:rsidR="003038DC">
        <w:t>Об</w:t>
      </w:r>
      <w:r w:rsidR="00514E6A">
        <w:rPr>
          <w:lang w:val="ru-RU"/>
        </w:rPr>
        <w:t xml:space="preserve">  </w:t>
      </w:r>
      <w:r w:rsidR="00683184">
        <w:rPr>
          <w:lang w:val="ru-RU"/>
        </w:rPr>
        <w:t>особенностях   командирования  лиц, замещающих</w:t>
      </w:r>
    </w:p>
    <w:p w:rsidR="00B84E78" w:rsidRDefault="00683184" w:rsidP="00B70004">
      <w:pPr>
        <w:pStyle w:val="1"/>
        <w:shd w:val="clear" w:color="auto" w:fill="auto"/>
        <w:spacing w:after="0" w:line="317" w:lineRule="exact"/>
        <w:ind w:left="20" w:firstLine="0"/>
        <w:jc w:val="left"/>
        <w:rPr>
          <w:lang w:val="ru-RU"/>
        </w:rPr>
      </w:pPr>
      <w:r>
        <w:rPr>
          <w:lang w:val="ru-RU"/>
        </w:rPr>
        <w:t>муниципальные должности</w:t>
      </w:r>
      <w:r>
        <w:t xml:space="preserve"> </w:t>
      </w:r>
      <w:r>
        <w:rPr>
          <w:lang w:val="ru-RU"/>
        </w:rPr>
        <w:t xml:space="preserve"> в</w:t>
      </w:r>
      <w:r w:rsidR="00B84E78">
        <w:rPr>
          <w:lang w:val="ru-RU"/>
        </w:rPr>
        <w:t xml:space="preserve"> Контрольно-счетной палате</w:t>
      </w:r>
    </w:p>
    <w:p w:rsidR="00B84E78" w:rsidRDefault="00B84E78" w:rsidP="00B70004">
      <w:pPr>
        <w:pStyle w:val="1"/>
        <w:shd w:val="clear" w:color="auto" w:fill="auto"/>
        <w:spacing w:after="0" w:line="317" w:lineRule="exact"/>
        <w:ind w:left="20" w:firstLine="0"/>
        <w:jc w:val="left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Рогнединского</w:t>
      </w:r>
      <w:proofErr w:type="spellEnd"/>
      <w:r>
        <w:rPr>
          <w:lang w:val="ru-RU"/>
        </w:rPr>
        <w:t xml:space="preserve"> </w:t>
      </w:r>
      <w:r w:rsidRPr="00B84E78">
        <w:rPr>
          <w:lang w:val="ru-RU"/>
        </w:rPr>
        <w:t>района</w:t>
      </w:r>
      <w:r w:rsidR="00683184" w:rsidRPr="00B84E78">
        <w:rPr>
          <w:lang w:val="ru-RU"/>
        </w:rPr>
        <w:t xml:space="preserve"> </w:t>
      </w:r>
      <w:r w:rsidR="003038DC">
        <w:t>на территории</w:t>
      </w:r>
      <w:r w:rsidR="00683184">
        <w:rPr>
          <w:lang w:val="ru-RU"/>
        </w:rPr>
        <w:t xml:space="preserve"> </w:t>
      </w:r>
      <w:r w:rsidR="003038DC">
        <w:t>Донецкой Народной</w:t>
      </w:r>
      <w:r w:rsidR="0007523B">
        <w:rPr>
          <w:lang w:val="ru-RU"/>
        </w:rPr>
        <w:t xml:space="preserve"> </w:t>
      </w:r>
    </w:p>
    <w:p w:rsidR="00B84E78" w:rsidRDefault="003038DC" w:rsidP="00B70004">
      <w:pPr>
        <w:pStyle w:val="1"/>
        <w:shd w:val="clear" w:color="auto" w:fill="auto"/>
        <w:spacing w:after="0" w:line="317" w:lineRule="exact"/>
        <w:ind w:left="20" w:firstLine="0"/>
        <w:jc w:val="left"/>
        <w:rPr>
          <w:lang w:val="ru-RU"/>
        </w:rPr>
      </w:pPr>
      <w:r>
        <w:t>Республики</w:t>
      </w:r>
      <w:r w:rsidR="00683184">
        <w:rPr>
          <w:lang w:val="ru-RU"/>
        </w:rPr>
        <w:t>,</w:t>
      </w:r>
      <w:r w:rsidR="00683184">
        <w:t xml:space="preserve"> </w:t>
      </w:r>
      <w:r>
        <w:t>Луганской</w:t>
      </w:r>
      <w:r w:rsidR="00B70004">
        <w:rPr>
          <w:lang w:val="ru-RU"/>
        </w:rPr>
        <w:t xml:space="preserve"> </w:t>
      </w:r>
      <w:r>
        <w:t>Народной Республики</w:t>
      </w:r>
      <w:r w:rsidR="00683184">
        <w:rPr>
          <w:lang w:val="ru-RU"/>
        </w:rPr>
        <w:t xml:space="preserve">, </w:t>
      </w:r>
    </w:p>
    <w:p w:rsidR="00803BE9" w:rsidRDefault="00683184" w:rsidP="00B70004">
      <w:pPr>
        <w:pStyle w:val="1"/>
        <w:shd w:val="clear" w:color="auto" w:fill="auto"/>
        <w:spacing w:after="0" w:line="317" w:lineRule="exact"/>
        <w:ind w:left="20" w:firstLine="0"/>
        <w:jc w:val="left"/>
        <w:rPr>
          <w:lang w:val="ru-RU"/>
        </w:rPr>
      </w:pPr>
      <w:r>
        <w:rPr>
          <w:lang w:val="ru-RU"/>
        </w:rPr>
        <w:t>Запорожской</w:t>
      </w:r>
      <w:r w:rsidR="00F02D03">
        <w:rPr>
          <w:lang w:val="ru-RU"/>
        </w:rPr>
        <w:t xml:space="preserve"> области</w:t>
      </w:r>
      <w:r w:rsidR="0007523B">
        <w:rPr>
          <w:lang w:val="ru-RU"/>
        </w:rPr>
        <w:t xml:space="preserve"> </w:t>
      </w:r>
      <w:r>
        <w:rPr>
          <w:lang w:val="ru-RU"/>
        </w:rPr>
        <w:t>и Херсонской области</w:t>
      </w:r>
    </w:p>
    <w:p w:rsidR="00683184" w:rsidRPr="00683184" w:rsidRDefault="00683184" w:rsidP="003C15A3">
      <w:pPr>
        <w:pStyle w:val="1"/>
        <w:shd w:val="clear" w:color="auto" w:fill="auto"/>
        <w:spacing w:after="0" w:line="317" w:lineRule="exact"/>
        <w:ind w:left="20" w:firstLine="0"/>
        <w:jc w:val="left"/>
        <w:rPr>
          <w:lang w:val="ru-RU"/>
        </w:rPr>
      </w:pPr>
    </w:p>
    <w:p w:rsidR="000E53F4" w:rsidRDefault="00641000" w:rsidP="000E53F4">
      <w:pPr>
        <w:pStyle w:val="1"/>
        <w:shd w:val="clear" w:color="auto" w:fill="auto"/>
        <w:spacing w:after="0" w:line="240" w:lineRule="auto"/>
        <w:ind w:left="20" w:firstLine="0"/>
        <w:jc w:val="both"/>
        <w:rPr>
          <w:lang w:val="ru-RU"/>
        </w:rPr>
      </w:pPr>
      <w:r>
        <w:rPr>
          <w:lang w:val="ru-RU"/>
        </w:rPr>
        <w:t xml:space="preserve">   </w:t>
      </w:r>
      <w:proofErr w:type="gramStart"/>
      <w:r>
        <w:rPr>
          <w:lang w:val="ru-RU"/>
        </w:rPr>
        <w:t>Во   исполнение У</w:t>
      </w:r>
      <w:r>
        <w:rPr>
          <w:color w:val="auto"/>
          <w:lang w:val="ru-RU"/>
        </w:rPr>
        <w:t>каза Президента Российской Федерации</w:t>
      </w:r>
      <w:r w:rsidR="0001301C">
        <w:rPr>
          <w:color w:val="auto"/>
          <w:lang w:val="ru-RU"/>
        </w:rPr>
        <w:t xml:space="preserve"> от 17.10.2022 № 752</w:t>
      </w:r>
      <w:r>
        <w:rPr>
          <w:color w:val="auto"/>
          <w:lang w:val="ru-RU"/>
        </w:rPr>
        <w:t xml:space="preserve"> </w:t>
      </w:r>
      <w:r w:rsidR="0001301C">
        <w:rPr>
          <w:color w:val="auto"/>
          <w:lang w:val="ru-RU"/>
        </w:rPr>
        <w:t>«О</w:t>
      </w:r>
      <w:r>
        <w:rPr>
          <w:color w:val="auto"/>
          <w:lang w:val="ru-RU"/>
        </w:rPr>
        <w:t xml:space="preserve">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 не являющиеся должностями федеральной государственной гражданской службы, на территории Донецкой </w:t>
      </w:r>
      <w:r w:rsidR="0001301C">
        <w:rPr>
          <w:color w:val="auto"/>
          <w:lang w:val="ru-RU"/>
        </w:rPr>
        <w:t>Н</w:t>
      </w:r>
      <w:r>
        <w:rPr>
          <w:color w:val="auto"/>
          <w:lang w:val="ru-RU"/>
        </w:rPr>
        <w:t xml:space="preserve">ародной </w:t>
      </w:r>
      <w:r w:rsidR="0001301C">
        <w:rPr>
          <w:color w:val="auto"/>
          <w:lang w:val="ru-RU"/>
        </w:rPr>
        <w:t>Р</w:t>
      </w:r>
      <w:r>
        <w:rPr>
          <w:color w:val="auto"/>
          <w:lang w:val="ru-RU"/>
        </w:rPr>
        <w:t xml:space="preserve">еспублики, Луганской </w:t>
      </w:r>
      <w:r w:rsidR="0001301C">
        <w:rPr>
          <w:color w:val="auto"/>
          <w:lang w:val="ru-RU"/>
        </w:rPr>
        <w:t>Н</w:t>
      </w:r>
      <w:r>
        <w:rPr>
          <w:color w:val="auto"/>
          <w:lang w:val="ru-RU"/>
        </w:rPr>
        <w:t xml:space="preserve">ародной </w:t>
      </w:r>
      <w:r w:rsidR="0001301C">
        <w:rPr>
          <w:color w:val="auto"/>
          <w:lang w:val="ru-RU"/>
        </w:rPr>
        <w:t>Р</w:t>
      </w:r>
      <w:r>
        <w:rPr>
          <w:color w:val="auto"/>
          <w:lang w:val="ru-RU"/>
        </w:rPr>
        <w:t xml:space="preserve">еспублики, Запорожской области и Херсонской области, </w:t>
      </w:r>
      <w:r w:rsidR="00F17260">
        <w:rPr>
          <w:lang w:val="ru-RU"/>
        </w:rPr>
        <w:t xml:space="preserve"> Указа </w:t>
      </w:r>
      <w:r w:rsidR="00CA44EC">
        <w:rPr>
          <w:lang w:val="ru-RU"/>
        </w:rPr>
        <w:t xml:space="preserve"> Губернатора Брянской области  от 24.10.2022 № 165 </w:t>
      </w:r>
      <w:r w:rsidR="00F17260">
        <w:rPr>
          <w:lang w:val="ru-RU"/>
        </w:rPr>
        <w:t xml:space="preserve">«Об особенностях </w:t>
      </w:r>
      <w:r w:rsidR="00CA44EC">
        <w:rPr>
          <w:lang w:val="ru-RU"/>
        </w:rPr>
        <w:t xml:space="preserve"> </w:t>
      </w:r>
      <w:r w:rsidR="00F17260">
        <w:rPr>
          <w:lang w:val="ru-RU"/>
        </w:rPr>
        <w:t>командирования лиц, замещающих</w:t>
      </w:r>
      <w:proofErr w:type="gramEnd"/>
      <w:r w:rsidR="00F17260">
        <w:rPr>
          <w:lang w:val="ru-RU"/>
        </w:rPr>
        <w:t xml:space="preserve"> государственные дол</w:t>
      </w:r>
      <w:r w:rsidR="00CA44EC">
        <w:rPr>
          <w:lang w:val="ru-RU"/>
        </w:rPr>
        <w:t>ж</w:t>
      </w:r>
      <w:r w:rsidR="00F17260">
        <w:rPr>
          <w:lang w:val="ru-RU"/>
        </w:rPr>
        <w:t>ности</w:t>
      </w:r>
      <w:r w:rsidR="00CA44EC">
        <w:rPr>
          <w:lang w:val="ru-RU"/>
        </w:rPr>
        <w:t xml:space="preserve"> Брянской области</w:t>
      </w:r>
      <w:r w:rsidR="0001301C">
        <w:rPr>
          <w:lang w:val="ru-RU"/>
        </w:rPr>
        <w:t>, государственных гражданских служащих Брянской области,</w:t>
      </w:r>
      <w:r w:rsidR="00F17260">
        <w:rPr>
          <w:lang w:val="ru-RU"/>
        </w:rPr>
        <w:t xml:space="preserve"> </w:t>
      </w:r>
      <w:r w:rsidR="003038DC">
        <w:t>на территории Донецкой Народной Республики</w:t>
      </w:r>
      <w:r w:rsidR="00167534">
        <w:rPr>
          <w:lang w:val="ru-RU"/>
        </w:rPr>
        <w:t>,</w:t>
      </w:r>
      <w:r w:rsidR="00167534">
        <w:t xml:space="preserve"> </w:t>
      </w:r>
      <w:r w:rsidR="003038DC">
        <w:t>Луганской Народной Республики</w:t>
      </w:r>
      <w:r w:rsidR="00167534">
        <w:rPr>
          <w:lang w:val="ru-RU"/>
        </w:rPr>
        <w:t>,</w:t>
      </w:r>
      <w:r>
        <w:rPr>
          <w:lang w:val="ru-RU"/>
        </w:rPr>
        <w:t xml:space="preserve"> </w:t>
      </w:r>
      <w:r w:rsidR="00167534">
        <w:rPr>
          <w:lang w:val="ru-RU"/>
        </w:rPr>
        <w:t>Запорожск</w:t>
      </w:r>
      <w:r>
        <w:rPr>
          <w:lang w:val="ru-RU"/>
        </w:rPr>
        <w:t>ой области и Херсонской области»</w:t>
      </w:r>
      <w:r w:rsidR="000E53F4">
        <w:rPr>
          <w:lang w:val="ru-RU"/>
        </w:rPr>
        <w:t>.</w:t>
      </w:r>
    </w:p>
    <w:p w:rsidR="000E53F4" w:rsidRDefault="000E53F4" w:rsidP="000E53F4">
      <w:pPr>
        <w:pStyle w:val="1"/>
        <w:shd w:val="clear" w:color="auto" w:fill="auto"/>
        <w:spacing w:after="0" w:line="240" w:lineRule="auto"/>
        <w:ind w:left="20" w:firstLine="0"/>
        <w:jc w:val="both"/>
        <w:rPr>
          <w:lang w:val="ru-RU"/>
        </w:rPr>
      </w:pPr>
    </w:p>
    <w:p w:rsidR="000E53F4" w:rsidRDefault="008D1988" w:rsidP="000E53F4">
      <w:pPr>
        <w:pStyle w:val="1"/>
        <w:shd w:val="clear" w:color="auto" w:fill="auto"/>
        <w:spacing w:after="0" w:line="240" w:lineRule="auto"/>
        <w:ind w:left="20" w:firstLine="0"/>
        <w:jc w:val="both"/>
        <w:rPr>
          <w:lang w:val="ru-RU"/>
        </w:rPr>
      </w:pPr>
      <w:r>
        <w:rPr>
          <w:lang w:val="ru-RU"/>
        </w:rPr>
        <w:t xml:space="preserve">   </w:t>
      </w:r>
      <w:r w:rsidR="00641000">
        <w:t>1</w:t>
      </w:r>
      <w:r w:rsidR="00641000">
        <w:rPr>
          <w:lang w:val="ru-RU"/>
        </w:rPr>
        <w:t>.</w:t>
      </w:r>
      <w:r w:rsidR="003038DC">
        <w:t>При</w:t>
      </w:r>
      <w:r w:rsidR="00641000">
        <w:rPr>
          <w:lang w:val="ru-RU"/>
        </w:rPr>
        <w:t xml:space="preserve"> </w:t>
      </w:r>
      <w:r w:rsidR="003038DC">
        <w:t xml:space="preserve"> командировании</w:t>
      </w:r>
      <w:r w:rsidR="00641000">
        <w:rPr>
          <w:lang w:val="ru-RU"/>
        </w:rPr>
        <w:t xml:space="preserve"> </w:t>
      </w:r>
      <w:r w:rsidR="003038DC">
        <w:t xml:space="preserve"> </w:t>
      </w:r>
      <w:r w:rsidR="00514E6A">
        <w:rPr>
          <w:lang w:val="ru-RU"/>
        </w:rPr>
        <w:t>лиц, замещающих  муниципальные должности</w:t>
      </w:r>
      <w:r w:rsidR="00B84E78">
        <w:rPr>
          <w:lang w:val="ru-RU"/>
        </w:rPr>
        <w:t xml:space="preserve">  в </w:t>
      </w:r>
      <w:r w:rsidR="00E8275F">
        <w:rPr>
          <w:lang w:val="ru-RU"/>
        </w:rPr>
        <w:t xml:space="preserve">Контрольно-счетной палате </w:t>
      </w:r>
      <w:r w:rsidR="00B84E78">
        <w:rPr>
          <w:lang w:val="ru-RU"/>
        </w:rPr>
        <w:t xml:space="preserve"> </w:t>
      </w:r>
      <w:proofErr w:type="spellStart"/>
      <w:r w:rsidR="00B84E78">
        <w:rPr>
          <w:lang w:val="ru-RU"/>
        </w:rPr>
        <w:t>Рогнединского</w:t>
      </w:r>
      <w:proofErr w:type="spellEnd"/>
      <w:r w:rsidR="00B84E78">
        <w:rPr>
          <w:lang w:val="ru-RU"/>
        </w:rPr>
        <w:t xml:space="preserve">  района </w:t>
      </w:r>
      <w:r w:rsidR="00C557AF">
        <w:rPr>
          <w:lang w:val="ru-RU"/>
        </w:rPr>
        <w:t xml:space="preserve"> </w:t>
      </w:r>
      <w:r w:rsidR="00514E6A">
        <w:t>на территории</w:t>
      </w:r>
      <w:r w:rsidR="00514E6A">
        <w:rPr>
          <w:lang w:val="ru-RU"/>
        </w:rPr>
        <w:t xml:space="preserve"> </w:t>
      </w:r>
      <w:r w:rsidR="00514E6A">
        <w:t>Донецкой Народной Республики</w:t>
      </w:r>
      <w:r w:rsidR="00514E6A">
        <w:rPr>
          <w:lang w:val="ru-RU"/>
        </w:rPr>
        <w:t>,</w:t>
      </w:r>
      <w:r w:rsidR="00514E6A">
        <w:t xml:space="preserve"> Луганской</w:t>
      </w:r>
      <w:r w:rsidR="00B01DB9">
        <w:rPr>
          <w:lang w:val="ru-RU"/>
        </w:rPr>
        <w:t xml:space="preserve"> </w:t>
      </w:r>
      <w:r w:rsidR="00514E6A">
        <w:t xml:space="preserve"> Народной Республики</w:t>
      </w:r>
      <w:r w:rsidR="00514E6A">
        <w:rPr>
          <w:lang w:val="ru-RU"/>
        </w:rPr>
        <w:t>, З</w:t>
      </w:r>
      <w:r w:rsidR="00B01DB9">
        <w:rPr>
          <w:lang w:val="ru-RU"/>
        </w:rPr>
        <w:t>апорожской</w:t>
      </w:r>
      <w:r w:rsidR="007E3B7A">
        <w:rPr>
          <w:lang w:val="ru-RU"/>
        </w:rPr>
        <w:t xml:space="preserve"> области </w:t>
      </w:r>
      <w:r w:rsidR="00B01DB9">
        <w:rPr>
          <w:lang w:val="ru-RU"/>
        </w:rPr>
        <w:t xml:space="preserve"> и Херсонской области</w:t>
      </w:r>
      <w:r w:rsidR="003C15A3">
        <w:rPr>
          <w:lang w:val="ru-RU"/>
        </w:rPr>
        <w:t>:</w:t>
      </w:r>
    </w:p>
    <w:p w:rsidR="00803BE9" w:rsidRDefault="00B01DB9" w:rsidP="000E53F4">
      <w:pPr>
        <w:pStyle w:val="1"/>
        <w:shd w:val="clear" w:color="auto" w:fill="auto"/>
        <w:spacing w:after="0" w:line="317" w:lineRule="exact"/>
        <w:ind w:left="20" w:firstLine="0"/>
        <w:jc w:val="left"/>
      </w:pPr>
      <w:r>
        <w:rPr>
          <w:lang w:val="ru-RU"/>
        </w:rPr>
        <w:t xml:space="preserve"> </w:t>
      </w:r>
      <w:r w:rsidR="003C15A3">
        <w:rPr>
          <w:lang w:val="ru-RU"/>
        </w:rPr>
        <w:t xml:space="preserve"> </w:t>
      </w:r>
      <w:r>
        <w:rPr>
          <w:lang w:val="ru-RU"/>
        </w:rPr>
        <w:t xml:space="preserve"> 1.1.</w:t>
      </w:r>
      <w:r w:rsidR="003038DC">
        <w:t>в период пребывания в служебных командировках</w:t>
      </w:r>
      <w:r w:rsidR="003C15A3">
        <w:rPr>
          <w:lang w:val="ru-RU"/>
        </w:rPr>
        <w:t xml:space="preserve"> </w:t>
      </w:r>
      <w:proofErr w:type="gramStart"/>
      <w:r w:rsidR="003C15A3">
        <w:rPr>
          <w:lang w:val="ru-RU"/>
        </w:rPr>
        <w:t>лиц, замещающих  муниципальные должности</w:t>
      </w:r>
      <w:r w:rsidR="000F02D4">
        <w:rPr>
          <w:lang w:val="ru-RU"/>
        </w:rPr>
        <w:t xml:space="preserve"> в </w:t>
      </w:r>
      <w:r w:rsidR="00E8275F">
        <w:rPr>
          <w:lang w:val="ru-RU"/>
        </w:rPr>
        <w:t xml:space="preserve">Контрольно-счетной палате </w:t>
      </w:r>
      <w:proofErr w:type="spellStart"/>
      <w:r w:rsidR="00E8275F">
        <w:rPr>
          <w:lang w:val="ru-RU"/>
        </w:rPr>
        <w:t>Рогнединского</w:t>
      </w:r>
      <w:proofErr w:type="spellEnd"/>
      <w:r w:rsidR="00E8275F">
        <w:rPr>
          <w:lang w:val="ru-RU"/>
        </w:rPr>
        <w:t xml:space="preserve">  района </w:t>
      </w:r>
      <w:r w:rsidR="003038DC">
        <w:t>денежное содержание выплачивается</w:t>
      </w:r>
      <w:proofErr w:type="gramEnd"/>
      <w:r w:rsidR="003038DC">
        <w:t xml:space="preserve"> в рублях в двойном размере;</w:t>
      </w:r>
    </w:p>
    <w:p w:rsidR="00803BE9" w:rsidRPr="007E3B7A" w:rsidRDefault="003C15A3" w:rsidP="007E3B7A">
      <w:pPr>
        <w:pStyle w:val="1"/>
        <w:shd w:val="clear" w:color="auto" w:fill="auto"/>
        <w:tabs>
          <w:tab w:val="left" w:pos="1948"/>
        </w:tabs>
        <w:spacing w:after="0" w:line="24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 </w:t>
      </w:r>
      <w:r w:rsidR="00691126">
        <w:rPr>
          <w:lang w:val="ru-RU"/>
        </w:rPr>
        <w:t xml:space="preserve">  </w:t>
      </w:r>
      <w:r>
        <w:rPr>
          <w:lang w:val="ru-RU"/>
        </w:rPr>
        <w:t>1.2.</w:t>
      </w:r>
      <w:r w:rsidR="007E3B7A">
        <w:rPr>
          <w:lang w:val="ru-RU"/>
        </w:rPr>
        <w:t>дополнительные расходы,</w:t>
      </w:r>
      <w:r w:rsidR="003038DC">
        <w:t xml:space="preserve"> </w:t>
      </w:r>
      <w:r w:rsidR="007E3B7A">
        <w:t>связанны</w:t>
      </w:r>
      <w:r w:rsidR="007E3B7A">
        <w:rPr>
          <w:lang w:val="ru-RU"/>
        </w:rPr>
        <w:t xml:space="preserve">е </w:t>
      </w:r>
      <w:r w:rsidR="003038DC">
        <w:t xml:space="preserve"> с проживанием вне постоя</w:t>
      </w:r>
      <w:r w:rsidR="007E3B7A">
        <w:t>нного места жительства (</w:t>
      </w:r>
      <w:proofErr w:type="spellStart"/>
      <w:r w:rsidR="007E3B7A">
        <w:t>суточны</w:t>
      </w:r>
      <w:proofErr w:type="spellEnd"/>
      <w:r w:rsidR="007E3B7A">
        <w:rPr>
          <w:lang w:val="ru-RU"/>
        </w:rPr>
        <w:t>е</w:t>
      </w:r>
      <w:r w:rsidR="003038DC">
        <w:t>)</w:t>
      </w:r>
      <w:r w:rsidR="007E3B7A">
        <w:rPr>
          <w:lang w:val="ru-RU"/>
        </w:rPr>
        <w:t xml:space="preserve">, возмещаются </w:t>
      </w:r>
      <w:r w:rsidR="007E3B7A">
        <w:t>в размере 8 480 рублей</w:t>
      </w:r>
      <w:r w:rsidR="007E3B7A">
        <w:rPr>
          <w:lang w:val="ru-RU"/>
        </w:rPr>
        <w:t xml:space="preserve"> за каждый день нахождения в служебной командировке.</w:t>
      </w:r>
    </w:p>
    <w:p w:rsidR="00803BE9" w:rsidRDefault="007E3B7A" w:rsidP="007E3B7A">
      <w:pPr>
        <w:pStyle w:val="1"/>
        <w:shd w:val="clear" w:color="auto" w:fill="auto"/>
        <w:spacing w:after="0" w:line="240" w:lineRule="auto"/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 w:rsidR="0001301C">
        <w:rPr>
          <w:lang w:val="ru-RU"/>
        </w:rPr>
        <w:t xml:space="preserve"> </w:t>
      </w:r>
      <w:proofErr w:type="gramStart"/>
      <w:r w:rsidR="003038DC">
        <w:t>2.Возмещение расходов, связанных с проживанием вне постоя</w:t>
      </w:r>
      <w:r>
        <w:t>нного места жительства (</w:t>
      </w:r>
      <w:proofErr w:type="spellStart"/>
      <w:r>
        <w:t>суточны</w:t>
      </w:r>
      <w:proofErr w:type="spellEnd"/>
      <w:r>
        <w:rPr>
          <w:lang w:val="ru-RU"/>
        </w:rPr>
        <w:t>е</w:t>
      </w:r>
      <w:r w:rsidR="003038DC">
        <w:t>), иных дополнительных расходов, связанных с командированием на территории Донецкой Народной Республики</w:t>
      </w:r>
      <w:r>
        <w:rPr>
          <w:lang w:val="ru-RU"/>
        </w:rPr>
        <w:t>,</w:t>
      </w:r>
      <w:r>
        <w:t xml:space="preserve"> </w:t>
      </w:r>
      <w:r w:rsidR="003038DC">
        <w:t xml:space="preserve"> Луганской Народной Республики</w:t>
      </w:r>
      <w:r>
        <w:rPr>
          <w:lang w:val="ru-RU"/>
        </w:rPr>
        <w:t>,</w:t>
      </w:r>
      <w:r w:rsidRPr="007E3B7A">
        <w:rPr>
          <w:lang w:val="ru-RU"/>
        </w:rPr>
        <w:t xml:space="preserve"> </w:t>
      </w:r>
      <w:r>
        <w:rPr>
          <w:lang w:val="ru-RU"/>
        </w:rPr>
        <w:t>Запорожской области и Херсонской области лиц, зам</w:t>
      </w:r>
      <w:r w:rsidR="00E8275F">
        <w:rPr>
          <w:lang w:val="ru-RU"/>
        </w:rPr>
        <w:t xml:space="preserve">ещающих муниципальные должности </w:t>
      </w:r>
      <w:r w:rsidR="000F02D4">
        <w:rPr>
          <w:lang w:val="ru-RU"/>
        </w:rPr>
        <w:t>в Контрольно-счетной палат</w:t>
      </w:r>
      <w:r w:rsidR="00E8275F">
        <w:rPr>
          <w:lang w:val="ru-RU"/>
        </w:rPr>
        <w:t>е</w:t>
      </w:r>
      <w:r w:rsidR="000F02D4">
        <w:rPr>
          <w:lang w:val="ru-RU"/>
        </w:rPr>
        <w:t xml:space="preserve"> </w:t>
      </w:r>
      <w:proofErr w:type="spellStart"/>
      <w:r w:rsidR="000F02D4">
        <w:rPr>
          <w:lang w:val="ru-RU"/>
        </w:rPr>
        <w:t>Рогнединского</w:t>
      </w:r>
      <w:proofErr w:type="spellEnd"/>
      <w:r w:rsidR="000F02D4">
        <w:rPr>
          <w:lang w:val="ru-RU"/>
        </w:rPr>
        <w:t xml:space="preserve">  района</w:t>
      </w:r>
      <w:r>
        <w:rPr>
          <w:lang w:val="ru-RU"/>
        </w:rPr>
        <w:t xml:space="preserve"> </w:t>
      </w:r>
      <w:r w:rsidR="003038DC">
        <w:t>осуществляется за счет и в пределах бюджетных ассигнований, предусмотренных в местном бюджете района на</w:t>
      </w:r>
      <w:r w:rsidR="00E8275F">
        <w:t xml:space="preserve"> соответствующий финансовый год</w:t>
      </w:r>
      <w:r w:rsidR="00E8275F">
        <w:rPr>
          <w:lang w:val="ru-RU"/>
        </w:rPr>
        <w:t>.</w:t>
      </w:r>
      <w:proofErr w:type="gramEnd"/>
    </w:p>
    <w:p w:rsidR="000E53F4" w:rsidRDefault="000E53F4" w:rsidP="007E3B7A">
      <w:pPr>
        <w:pStyle w:val="1"/>
        <w:shd w:val="clear" w:color="auto" w:fill="auto"/>
        <w:spacing w:after="0" w:line="240" w:lineRule="auto"/>
        <w:ind w:firstLine="0"/>
        <w:jc w:val="both"/>
        <w:rPr>
          <w:lang w:val="ru-RU"/>
        </w:rPr>
      </w:pPr>
    </w:p>
    <w:p w:rsidR="00C902F7" w:rsidRDefault="000E53F4" w:rsidP="00D46030">
      <w:pPr>
        <w:pStyle w:val="1"/>
        <w:shd w:val="clear" w:color="auto" w:fill="auto"/>
        <w:spacing w:after="0" w:line="270" w:lineRule="exact"/>
        <w:ind w:left="100" w:firstLine="0"/>
        <w:jc w:val="left"/>
        <w:rPr>
          <w:lang w:val="ru-RU"/>
        </w:rPr>
      </w:pPr>
      <w:r>
        <w:rPr>
          <w:lang w:val="ru-RU"/>
        </w:rPr>
        <w:t>Г</w:t>
      </w:r>
      <w:r w:rsidR="00332179">
        <w:t>лав</w:t>
      </w:r>
      <w:r w:rsidR="00E8275F">
        <w:rPr>
          <w:lang w:val="ru-RU"/>
        </w:rPr>
        <w:t>а</w:t>
      </w:r>
      <w:r>
        <w:rPr>
          <w:lang w:val="ru-RU"/>
        </w:rPr>
        <w:t xml:space="preserve">  </w:t>
      </w:r>
      <w:proofErr w:type="spellStart"/>
      <w:r>
        <w:rPr>
          <w:lang w:val="ru-RU"/>
        </w:rPr>
        <w:t>Рогнединского</w:t>
      </w:r>
      <w:proofErr w:type="spellEnd"/>
      <w:r>
        <w:rPr>
          <w:lang w:val="ru-RU"/>
        </w:rPr>
        <w:t xml:space="preserve"> района                                                  Р.М. </w:t>
      </w:r>
      <w:proofErr w:type="spellStart"/>
      <w:r>
        <w:rPr>
          <w:lang w:val="ru-RU"/>
        </w:rPr>
        <w:t>Грибачев</w:t>
      </w:r>
      <w:proofErr w:type="spellEnd"/>
    </w:p>
    <w:p w:rsidR="00D46030" w:rsidRPr="00C902F7" w:rsidRDefault="00D46030" w:rsidP="00D46030">
      <w:pPr>
        <w:pStyle w:val="1"/>
        <w:shd w:val="clear" w:color="auto" w:fill="auto"/>
        <w:spacing w:after="0" w:line="270" w:lineRule="exact"/>
        <w:ind w:left="100" w:firstLine="0"/>
        <w:jc w:val="left"/>
        <w:rPr>
          <w:lang w:val="ru-RU"/>
        </w:rPr>
      </w:pPr>
    </w:p>
    <w:p w:rsidR="00803BE9" w:rsidRPr="00D46030" w:rsidRDefault="00D46030" w:rsidP="00D46030">
      <w:pPr>
        <w:pStyle w:val="1"/>
        <w:shd w:val="clear" w:color="auto" w:fill="auto"/>
        <w:spacing w:after="0" w:line="317" w:lineRule="exact"/>
        <w:ind w:right="-3" w:firstLine="0"/>
        <w:jc w:val="left"/>
        <w:rPr>
          <w:lang w:val="ru-RU"/>
        </w:rPr>
      </w:pPr>
      <w:r>
        <w:rPr>
          <w:lang w:val="ru-RU"/>
        </w:rPr>
        <w:t xml:space="preserve">          </w:t>
      </w:r>
    </w:p>
    <w:sectPr w:rsidR="00803BE9" w:rsidRPr="00D46030" w:rsidSect="00641000">
      <w:type w:val="continuous"/>
      <w:pgSz w:w="11905" w:h="16837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4E" w:rsidRDefault="00035D4E">
      <w:r>
        <w:separator/>
      </w:r>
    </w:p>
  </w:endnote>
  <w:endnote w:type="continuationSeparator" w:id="0">
    <w:p w:rsidR="00035D4E" w:rsidRDefault="0003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4E" w:rsidRDefault="00035D4E"/>
  </w:footnote>
  <w:footnote w:type="continuationSeparator" w:id="0">
    <w:p w:rsidR="00035D4E" w:rsidRDefault="00035D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7794"/>
    <w:multiLevelType w:val="multilevel"/>
    <w:tmpl w:val="8B7EC2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E9"/>
    <w:rsid w:val="0001301C"/>
    <w:rsid w:val="00035D4E"/>
    <w:rsid w:val="00072B99"/>
    <w:rsid w:val="0007523B"/>
    <w:rsid w:val="000851CB"/>
    <w:rsid w:val="000C2CF5"/>
    <w:rsid w:val="000E53F4"/>
    <w:rsid w:val="000F02D4"/>
    <w:rsid w:val="00142CC6"/>
    <w:rsid w:val="00167534"/>
    <w:rsid w:val="001D106D"/>
    <w:rsid w:val="003038DC"/>
    <w:rsid w:val="00332179"/>
    <w:rsid w:val="003C15A3"/>
    <w:rsid w:val="003D326A"/>
    <w:rsid w:val="00412B85"/>
    <w:rsid w:val="00467414"/>
    <w:rsid w:val="00505195"/>
    <w:rsid w:val="00514E6A"/>
    <w:rsid w:val="005539B4"/>
    <w:rsid w:val="005A2189"/>
    <w:rsid w:val="00641000"/>
    <w:rsid w:val="00683184"/>
    <w:rsid w:val="00691126"/>
    <w:rsid w:val="007035BD"/>
    <w:rsid w:val="0075338C"/>
    <w:rsid w:val="007E3B7A"/>
    <w:rsid w:val="00803BE9"/>
    <w:rsid w:val="008B13B2"/>
    <w:rsid w:val="008D1988"/>
    <w:rsid w:val="008D36AA"/>
    <w:rsid w:val="008D6418"/>
    <w:rsid w:val="00AA0469"/>
    <w:rsid w:val="00B01DB9"/>
    <w:rsid w:val="00B55057"/>
    <w:rsid w:val="00B70004"/>
    <w:rsid w:val="00B84E78"/>
    <w:rsid w:val="00C557AF"/>
    <w:rsid w:val="00C902F7"/>
    <w:rsid w:val="00CA44EC"/>
    <w:rsid w:val="00D46030"/>
    <w:rsid w:val="00DB189D"/>
    <w:rsid w:val="00DC46C5"/>
    <w:rsid w:val="00E8275F"/>
    <w:rsid w:val="00EC4EF0"/>
    <w:rsid w:val="00F02D03"/>
    <w:rsid w:val="00F17260"/>
    <w:rsid w:val="00F3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115pt0pt">
    <w:name w:val="Основной текст + 11;5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-10"/>
      <w:sz w:val="23"/>
      <w:szCs w:val="23"/>
    </w:rPr>
  </w:style>
  <w:style w:type="character" w:customStyle="1" w:styleId="115pt0pt0">
    <w:name w:val="Основной текст + 11;5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/>
      <w:spacing w:val="-1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2" w:lineRule="exact"/>
      <w:ind w:hanging="32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115pt0pt">
    <w:name w:val="Основной текст + 11;5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-10"/>
      <w:sz w:val="23"/>
      <w:szCs w:val="23"/>
    </w:rPr>
  </w:style>
  <w:style w:type="character" w:customStyle="1" w:styleId="115pt0pt0">
    <w:name w:val="Основной текст + 11;5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/>
      <w:spacing w:val="-1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2" w:lineRule="exact"/>
      <w:ind w:hanging="32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7321916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КСП</cp:lastModifiedBy>
  <cp:revision>20</cp:revision>
  <cp:lastPrinted>2022-12-19T05:43:00Z</cp:lastPrinted>
  <dcterms:created xsi:type="dcterms:W3CDTF">2022-11-24T07:57:00Z</dcterms:created>
  <dcterms:modified xsi:type="dcterms:W3CDTF">2022-12-19T06:51:00Z</dcterms:modified>
</cp:coreProperties>
</file>