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ED" w:rsidRPr="00414F55" w:rsidRDefault="00393CED" w:rsidP="000F0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ПОЛОЖЕНИЕ</w:t>
      </w: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E2FF6">
        <w:rPr>
          <w:rFonts w:ascii="Times New Roman" w:hAnsi="Times New Roman"/>
          <w:b/>
          <w:color w:val="000000"/>
          <w:sz w:val="32"/>
          <w:szCs w:val="32"/>
          <w:lang w:eastAsia="ru-RU"/>
        </w:rPr>
        <w:t>об обработке и защите персональных данных работников</w:t>
      </w: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Контрольно-счётной палаты Рогнединс</w:t>
      </w:r>
      <w:r w:rsidRPr="00EE2FF6">
        <w:rPr>
          <w:rFonts w:ascii="Times New Roman" w:hAnsi="Times New Roman"/>
          <w:b/>
          <w:color w:val="000000"/>
          <w:sz w:val="32"/>
          <w:szCs w:val="32"/>
          <w:lang w:eastAsia="ru-RU"/>
        </w:rPr>
        <w:t>кого района</w:t>
      </w: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ОБЩЕЕ ПОЛОЖЕНИЕ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. Под работниками подразумеваются лица, заключившие трудовой договор с предприятием.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1.3. 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Настоящее Положение и изменения к нему утверждаются руководителем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вводятся приказом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учреждению</w:t>
      </w: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Все работники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быть ознакомлены под роспись с данным Положением и изменениями к нему.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2. СОСТАВ ПЕРСОНАЛЬНЫХ ДАННЫХ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2.2. Состав персональных данных работника: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анкета;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автобиография;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образование;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трудовом и общем стаже;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предыдущем месте работы;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составе семьи;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паспортные данные;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воинском учете;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заработной плате сотрудника;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социальных льготах;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специальность;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занимаемая должность;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размер заработной платы;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наличие судимостей;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адрес места жительства;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домашний телефон;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содержание трудового договора;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подлинники и копии приказов по личному составу;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личные дела и трудовые книжки сотрудников;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основания к приказам по личному составу;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копии отчетов, направляемые в органы статистики;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копии документов об образовании;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рекомендации, характеристики и т.п.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срока хранения, если иное не определено законом.</w:t>
      </w: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3. ОБЯЗАННОСТИ РАБОТОДАТЕЛЯ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3.1.2. При определении объема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3.1.9. Работники не должны отказываться от своих прав на сохранение и защиту тайны.</w:t>
      </w: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4. ОБЯЗАННОСТИ РАБОТНИКА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Работник обязан: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393CED" w:rsidRDefault="00393CED" w:rsidP="000F02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5. ПРАВА РАБОТНИКА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Работник имеет право: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5.1. На полную информацию о своих персональных данных и обработке этих данных.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5.4. Требовать об исключении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5.5. Требовать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5.7. Определять своих представителей для защиты своих персональных данных.</w:t>
      </w:r>
    </w:p>
    <w:p w:rsidR="00393CED" w:rsidRPr="002A5F79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6. СБОР, ОБРАБОТКА И ХРАНЕНИЕ ПЕРСОНАЛЬНЫХ ДАННЫХ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 При поступлении на работу работник заполняет анкету и автобиографию.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6.5.1. Анкета представляет собой перечень вопросов о персональных данных работника.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6.5.4. Автобиография составляется в произвольной форме, без помарок и исправлений.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6.5.6. Личное дело работника оформляется после издания приказа о приеме на работу.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6.5.7. Все документы личного дела подшиваются в обложку образца, установленного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учреждении</w:t>
      </w: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. На ней указываются фамилия, имя, отчество работника, номер личного дела.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6.5.8. К каждому личному делу прилагаются две цветные фотографии работника 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7. ПЕРЕДАЧА ПЕРСОНАЛЬНЫХ ДАННЫХ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7.1. При передаче персональных данных работника работодатель должен соблюдать следующие требования: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8. ДОСТУП К ПЕРСОНАЛЬНЫМ ДАННЫМ СОТРУДНИКА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8.1. Внутренний доступ (доступ внутри предприятия).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Право доступа к персональным данным сотрудника имеют: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руководитель предприятия;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руководитель отдела кадров;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сотрудники бухгалтерии - к тем данным, которые необходимы для выполнения конкретных функций;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сам работник, носитель данных.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8.2. Внешний доступ.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налоговые инспекции;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правоохранительные органы;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органы статистики;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страховые агентства;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военкоматы;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органы социального страхования;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пенсионные фонды;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- подразделения муниципальных органов управления.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8.3. Другие организации.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8.4. Родственники и члены семей.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9. ЗАЩИТА ПЕРСОНАЛЬНЫХ ДАННЫХ РАБОТНИКОВ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393CED" w:rsidRPr="002A5F79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10. ОТВЕТСТВЕННОСТЬ ЗА РАЗГЛАШЕНИЕ ИНФОРМАЦИИ,</w:t>
      </w:r>
    </w:p>
    <w:p w:rsidR="00393CED" w:rsidRPr="00EE2FF6" w:rsidRDefault="00393CED" w:rsidP="000F029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E2FF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СВЯЗАННОЙ С ПЕРСОНАЛЬНЫМИ ДАННЫМИ РАБОТНИКА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F79">
        <w:rPr>
          <w:rFonts w:ascii="Times New Roman" w:hAnsi="Times New Roman"/>
          <w:color w:val="000000"/>
          <w:sz w:val="28"/>
          <w:szCs w:val="28"/>
          <w:lang w:eastAsia="ru-RU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CED" w:rsidRDefault="00393CED" w:rsidP="000B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93CED" w:rsidSect="00A7718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ED" w:rsidRDefault="00393CED" w:rsidP="00A77184">
      <w:pPr>
        <w:spacing w:after="0" w:line="240" w:lineRule="auto"/>
      </w:pPr>
      <w:r>
        <w:separator/>
      </w:r>
    </w:p>
  </w:endnote>
  <w:endnote w:type="continuationSeparator" w:id="1">
    <w:p w:rsidR="00393CED" w:rsidRDefault="00393CED" w:rsidP="00A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ED" w:rsidRDefault="00393CED" w:rsidP="00A77184">
      <w:pPr>
        <w:spacing w:after="0" w:line="240" w:lineRule="auto"/>
      </w:pPr>
      <w:r>
        <w:separator/>
      </w:r>
    </w:p>
  </w:footnote>
  <w:footnote w:type="continuationSeparator" w:id="1">
    <w:p w:rsidR="00393CED" w:rsidRDefault="00393CED" w:rsidP="00A7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ED" w:rsidRDefault="00393CED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393CED" w:rsidRDefault="00393C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18"/>
    <w:rsid w:val="00095136"/>
    <w:rsid w:val="000B32C9"/>
    <w:rsid w:val="000F0291"/>
    <w:rsid w:val="002A5F79"/>
    <w:rsid w:val="00361241"/>
    <w:rsid w:val="00393CED"/>
    <w:rsid w:val="003F31DB"/>
    <w:rsid w:val="00414F55"/>
    <w:rsid w:val="004276CB"/>
    <w:rsid w:val="00534828"/>
    <w:rsid w:val="005934F2"/>
    <w:rsid w:val="005A2AAA"/>
    <w:rsid w:val="005D5994"/>
    <w:rsid w:val="005D59E8"/>
    <w:rsid w:val="005F0891"/>
    <w:rsid w:val="00796482"/>
    <w:rsid w:val="008069DE"/>
    <w:rsid w:val="00855D2F"/>
    <w:rsid w:val="00867D18"/>
    <w:rsid w:val="009C7D01"/>
    <w:rsid w:val="00A77184"/>
    <w:rsid w:val="00BC3BC4"/>
    <w:rsid w:val="00D471DE"/>
    <w:rsid w:val="00E31688"/>
    <w:rsid w:val="00EE2FF6"/>
    <w:rsid w:val="00F3735B"/>
    <w:rsid w:val="00FB71D4"/>
    <w:rsid w:val="00FD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9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7D1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867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67D18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867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7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1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1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7</Pages>
  <Words>2082</Words>
  <Characters>11869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2017-01-16T12:18:00Z</dcterms:created>
  <dcterms:modified xsi:type="dcterms:W3CDTF">2017-01-19T06:18:00Z</dcterms:modified>
</cp:coreProperties>
</file>