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2D699F" w:rsidP="002D699F">
      <w:pPr>
        <w:ind w:firstLine="567"/>
        <w:jc w:val="center"/>
        <w:rPr>
          <w:sz w:val="24"/>
          <w:szCs w:val="24"/>
        </w:rPr>
      </w:pPr>
    </w:p>
    <w:p w:rsidR="002D699F" w:rsidRDefault="002D699F" w:rsidP="002D699F">
      <w:pPr>
        <w:ind w:firstLine="567"/>
        <w:jc w:val="center"/>
        <w:rPr>
          <w:sz w:val="24"/>
          <w:szCs w:val="24"/>
        </w:rPr>
      </w:pPr>
    </w:p>
    <w:p w:rsidR="002D699F" w:rsidRDefault="002D699F" w:rsidP="002D699F">
      <w:pPr>
        <w:ind w:firstLine="567"/>
        <w:jc w:val="center"/>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FE30B7" w:rsidRDefault="002D699F" w:rsidP="002D699F">
      <w:pPr>
        <w:ind w:firstLine="0"/>
        <w:jc w:val="center"/>
        <w:rPr>
          <w:b/>
          <w:sz w:val="48"/>
          <w:szCs w:val="48"/>
          <w:lang w:eastAsia="ru-RU"/>
        </w:rPr>
      </w:pPr>
      <w:bookmarkStart w:id="0" w:name="_Toc442273398"/>
      <w:r>
        <w:rPr>
          <w:b/>
          <w:sz w:val="48"/>
          <w:szCs w:val="48"/>
          <w:lang w:eastAsia="ru-RU"/>
        </w:rPr>
        <w:t>Отчет</w:t>
      </w:r>
      <w:bookmarkStart w:id="1" w:name="_Toc442273399"/>
      <w:bookmarkEnd w:id="0"/>
      <w:r w:rsidR="00FE30B7">
        <w:rPr>
          <w:b/>
          <w:sz w:val="48"/>
          <w:szCs w:val="48"/>
          <w:lang w:eastAsia="ru-RU"/>
        </w:rPr>
        <w:t xml:space="preserve"> </w:t>
      </w:r>
      <w:r>
        <w:rPr>
          <w:b/>
          <w:sz w:val="48"/>
          <w:szCs w:val="48"/>
          <w:lang w:eastAsia="ru-RU"/>
        </w:rPr>
        <w:t xml:space="preserve">о работе </w:t>
      </w:r>
    </w:p>
    <w:p w:rsidR="002D699F" w:rsidRDefault="002D699F" w:rsidP="002D699F">
      <w:pPr>
        <w:ind w:firstLine="0"/>
        <w:jc w:val="center"/>
        <w:rPr>
          <w:b/>
          <w:sz w:val="48"/>
          <w:szCs w:val="48"/>
          <w:lang w:eastAsia="ru-RU"/>
        </w:rPr>
      </w:pPr>
      <w:r>
        <w:rPr>
          <w:b/>
          <w:sz w:val="48"/>
          <w:szCs w:val="48"/>
          <w:lang w:eastAsia="ru-RU"/>
        </w:rPr>
        <w:t>Контрольно-счетной палаты</w:t>
      </w:r>
      <w:bookmarkEnd w:id="1"/>
    </w:p>
    <w:p w:rsidR="002D699F" w:rsidRDefault="00FE30B7" w:rsidP="002D699F">
      <w:pPr>
        <w:ind w:firstLine="0"/>
        <w:jc w:val="center"/>
        <w:rPr>
          <w:b/>
          <w:sz w:val="48"/>
          <w:szCs w:val="48"/>
          <w:lang w:eastAsia="ru-RU"/>
        </w:rPr>
      </w:pPr>
      <w:bookmarkStart w:id="2" w:name="_Toc442273400"/>
      <w:proofErr w:type="spellStart"/>
      <w:r>
        <w:rPr>
          <w:b/>
          <w:sz w:val="48"/>
          <w:szCs w:val="48"/>
          <w:lang w:eastAsia="ru-RU"/>
        </w:rPr>
        <w:t>Рогнедин</w:t>
      </w:r>
      <w:r w:rsidR="002D699F">
        <w:rPr>
          <w:b/>
          <w:sz w:val="48"/>
          <w:szCs w:val="48"/>
          <w:lang w:eastAsia="ru-RU"/>
        </w:rPr>
        <w:t>ского</w:t>
      </w:r>
      <w:proofErr w:type="spellEnd"/>
      <w:r w:rsidR="002D699F">
        <w:rPr>
          <w:b/>
          <w:sz w:val="48"/>
          <w:szCs w:val="48"/>
          <w:lang w:eastAsia="ru-RU"/>
        </w:rPr>
        <w:t xml:space="preserve"> района в 20</w:t>
      </w:r>
      <w:r w:rsidR="006974DF">
        <w:rPr>
          <w:b/>
          <w:sz w:val="48"/>
          <w:szCs w:val="48"/>
          <w:lang w:eastAsia="ru-RU"/>
        </w:rPr>
        <w:t>20</w:t>
      </w:r>
      <w:r w:rsidR="002D699F">
        <w:rPr>
          <w:b/>
          <w:sz w:val="48"/>
          <w:szCs w:val="48"/>
          <w:lang w:eastAsia="ru-RU"/>
        </w:rPr>
        <w:t xml:space="preserve"> году</w:t>
      </w:r>
      <w:bookmarkEnd w:id="2"/>
    </w:p>
    <w:p w:rsidR="002D699F" w:rsidRDefault="002D699F" w:rsidP="002D699F">
      <w:pPr>
        <w:ind w:firstLine="0"/>
        <w:rPr>
          <w:rFonts w:eastAsia="Times New Roman"/>
          <w:sz w:val="24"/>
          <w:szCs w:val="24"/>
          <w:lang w:eastAsia="ru-RU"/>
        </w:rPr>
      </w:pPr>
    </w:p>
    <w:p w:rsidR="002D699F" w:rsidRDefault="002D699F" w:rsidP="002D699F">
      <w:pPr>
        <w:ind w:firstLine="0"/>
        <w:rPr>
          <w:rFonts w:eastAsia="Times New Roman"/>
          <w:sz w:val="24"/>
          <w:szCs w:val="24"/>
          <w:lang w:eastAsia="ru-RU"/>
        </w:rPr>
      </w:pPr>
    </w:p>
    <w:p w:rsidR="002D699F" w:rsidRPr="00FE30B7" w:rsidRDefault="002D699F" w:rsidP="002D699F">
      <w:pPr>
        <w:ind w:firstLine="0"/>
        <w:jc w:val="center"/>
        <w:rPr>
          <w:lang w:eastAsia="ru-RU"/>
        </w:rPr>
      </w:pPr>
      <w:bookmarkStart w:id="3" w:name="_Toc442273401"/>
      <w:r>
        <w:rPr>
          <w:lang w:eastAsia="ru-RU"/>
        </w:rPr>
        <w:t>(</w:t>
      </w:r>
      <w:proofErr w:type="gramStart"/>
      <w:r>
        <w:rPr>
          <w:lang w:eastAsia="ru-RU"/>
        </w:rPr>
        <w:t>утвержден</w:t>
      </w:r>
      <w:proofErr w:type="gramEnd"/>
      <w:r>
        <w:rPr>
          <w:lang w:eastAsia="ru-RU"/>
        </w:rPr>
        <w:t xml:space="preserve"> приказом Контрольно-счетной палаты </w:t>
      </w:r>
      <w:r>
        <w:rPr>
          <w:lang w:eastAsia="ru-RU"/>
        </w:rPr>
        <w:br/>
      </w:r>
      <w:proofErr w:type="spellStart"/>
      <w:r w:rsidR="00FE30B7">
        <w:rPr>
          <w:lang w:eastAsia="ru-RU"/>
        </w:rPr>
        <w:t>Рогнедин</w:t>
      </w:r>
      <w:r>
        <w:rPr>
          <w:lang w:eastAsia="ru-RU"/>
        </w:rPr>
        <w:t>ского</w:t>
      </w:r>
      <w:proofErr w:type="spellEnd"/>
      <w:r>
        <w:rPr>
          <w:lang w:eastAsia="ru-RU"/>
        </w:rPr>
        <w:t xml:space="preserve"> района </w:t>
      </w:r>
      <w:r w:rsidRPr="00FE30B7">
        <w:rPr>
          <w:lang w:eastAsia="ru-RU"/>
        </w:rPr>
        <w:t>от</w:t>
      </w:r>
      <w:r w:rsidR="00FE30B7">
        <w:rPr>
          <w:lang w:eastAsia="ru-RU"/>
        </w:rPr>
        <w:t xml:space="preserve"> </w:t>
      </w:r>
      <w:r w:rsidR="00EA5536">
        <w:rPr>
          <w:lang w:eastAsia="ru-RU"/>
        </w:rPr>
        <w:t>22</w:t>
      </w:r>
      <w:r w:rsidR="006974DF">
        <w:rPr>
          <w:lang w:eastAsia="ru-RU"/>
        </w:rPr>
        <w:t xml:space="preserve"> </w:t>
      </w:r>
      <w:r w:rsidR="00EA5536">
        <w:rPr>
          <w:lang w:eastAsia="ru-RU"/>
        </w:rPr>
        <w:t>январ</w:t>
      </w:r>
      <w:r w:rsidR="00C07E38">
        <w:rPr>
          <w:lang w:eastAsia="ru-RU"/>
        </w:rPr>
        <w:t>я</w:t>
      </w:r>
      <w:r w:rsidR="00FE30B7">
        <w:rPr>
          <w:lang w:eastAsia="ru-RU"/>
        </w:rPr>
        <w:t xml:space="preserve"> 20</w:t>
      </w:r>
      <w:r w:rsidR="00C50C93">
        <w:rPr>
          <w:lang w:eastAsia="ru-RU"/>
        </w:rPr>
        <w:t>2</w:t>
      </w:r>
      <w:r w:rsidR="006974DF">
        <w:rPr>
          <w:lang w:eastAsia="ru-RU"/>
        </w:rPr>
        <w:t>1</w:t>
      </w:r>
      <w:r w:rsidRPr="00FE30B7">
        <w:rPr>
          <w:lang w:eastAsia="ru-RU"/>
        </w:rPr>
        <w:t xml:space="preserve"> года №</w:t>
      </w:r>
      <w:bookmarkStart w:id="4" w:name="_Toc442273402"/>
      <w:bookmarkEnd w:id="3"/>
      <w:r w:rsidRPr="00FE30B7">
        <w:rPr>
          <w:lang w:eastAsia="ru-RU"/>
        </w:rPr>
        <w:t xml:space="preserve"> </w:t>
      </w:r>
      <w:r w:rsidR="00EA5536">
        <w:rPr>
          <w:lang w:eastAsia="ru-RU"/>
        </w:rPr>
        <w:t>5</w:t>
      </w:r>
      <w:r w:rsidRPr="00FE30B7">
        <w:rPr>
          <w:lang w:eastAsia="ru-RU"/>
        </w:rPr>
        <w:t>)</w:t>
      </w:r>
      <w:bookmarkEnd w:id="4"/>
    </w:p>
    <w:p w:rsidR="002D699F" w:rsidRPr="00FE30B7" w:rsidRDefault="002D699F" w:rsidP="002D699F">
      <w:pPr>
        <w:widowControl w:val="0"/>
        <w:tabs>
          <w:tab w:val="left" w:pos="540"/>
          <w:tab w:val="num" w:pos="2203"/>
        </w:tabs>
        <w:spacing w:line="360" w:lineRule="auto"/>
        <w:ind w:firstLine="0"/>
        <w:jc w:val="both"/>
        <w:outlineLvl w:val="0"/>
        <w:rPr>
          <w:rFonts w:eastAsia="Times New Roman"/>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tbl>
      <w:tblPr>
        <w:tblW w:w="0" w:type="auto"/>
        <w:tblInd w:w="30" w:type="dxa"/>
        <w:tblLayout w:type="fixed"/>
        <w:tblCellMar>
          <w:left w:w="30" w:type="dxa"/>
          <w:right w:w="30" w:type="dxa"/>
        </w:tblCellMar>
        <w:tblLook w:val="0000" w:firstRow="0" w:lastRow="0" w:firstColumn="0" w:lastColumn="0" w:noHBand="0" w:noVBand="0"/>
      </w:tblPr>
      <w:tblGrid>
        <w:gridCol w:w="488"/>
        <w:gridCol w:w="487"/>
      </w:tblGrid>
      <w:tr w:rsidR="00D40079" w:rsidRPr="00D40079" w:rsidTr="00D40079">
        <w:trPr>
          <w:trHeight w:val="139"/>
        </w:trPr>
        <w:tc>
          <w:tcPr>
            <w:tcW w:w="488"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c>
          <w:tcPr>
            <w:tcW w:w="487"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r>
      <w:tr w:rsidR="00D40079" w:rsidTr="00D40079">
        <w:trPr>
          <w:trHeight w:val="564"/>
        </w:trPr>
        <w:tc>
          <w:tcPr>
            <w:tcW w:w="488"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c>
          <w:tcPr>
            <w:tcW w:w="487"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r>
    </w:tbl>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rPr>
          <w:rFonts w:eastAsia="Times New Roman"/>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FE30B7" w:rsidP="002D699F">
      <w:pPr>
        <w:ind w:firstLine="0"/>
        <w:jc w:val="center"/>
        <w:rPr>
          <w:b/>
          <w:szCs w:val="28"/>
          <w:lang w:eastAsia="ru-RU"/>
        </w:rPr>
      </w:pPr>
      <w:r>
        <w:rPr>
          <w:b/>
          <w:szCs w:val="28"/>
          <w:lang w:eastAsia="ru-RU"/>
        </w:rPr>
        <w:t>п. Рогнедино</w:t>
      </w:r>
      <w:r w:rsidR="002D699F">
        <w:rPr>
          <w:b/>
          <w:szCs w:val="28"/>
          <w:lang w:eastAsia="ru-RU"/>
        </w:rPr>
        <w:t xml:space="preserve"> </w:t>
      </w:r>
    </w:p>
    <w:p w:rsidR="002D699F" w:rsidRDefault="002D699F" w:rsidP="002D699F">
      <w:pPr>
        <w:ind w:right="-286"/>
        <w:jc w:val="both"/>
        <w:rPr>
          <w:szCs w:val="28"/>
        </w:rPr>
      </w:pPr>
    </w:p>
    <w:p w:rsidR="004560F5" w:rsidRPr="004560F5" w:rsidRDefault="004560F5" w:rsidP="004560F5">
      <w:pPr>
        <w:keepNext/>
        <w:keepLines/>
        <w:spacing w:line="360" w:lineRule="auto"/>
        <w:outlineLvl w:val="0"/>
        <w:rPr>
          <w:rFonts w:eastAsia="Times New Roman"/>
          <w:b/>
          <w:bCs/>
          <w:szCs w:val="28"/>
          <w:lang w:eastAsia="ru-RU"/>
        </w:rPr>
      </w:pPr>
      <w:bookmarkStart w:id="5" w:name="_Toc447206573"/>
      <w:r w:rsidRPr="004560F5">
        <w:rPr>
          <w:rFonts w:eastAsia="Times New Roman"/>
          <w:b/>
          <w:bCs/>
          <w:szCs w:val="28"/>
          <w:lang w:eastAsia="ru-RU"/>
        </w:rPr>
        <w:lastRenderedPageBreak/>
        <w:t>1. Вводные положения</w:t>
      </w:r>
    </w:p>
    <w:bookmarkEnd w:id="5"/>
    <w:p w:rsidR="002D699F" w:rsidRDefault="002D699F" w:rsidP="002D699F">
      <w:pPr>
        <w:spacing w:line="360" w:lineRule="auto"/>
        <w:jc w:val="both"/>
        <w:rPr>
          <w:szCs w:val="28"/>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Отчет о работе Контрольно-счетной палаты </w:t>
      </w:r>
      <w:proofErr w:type="spellStart"/>
      <w:r w:rsidR="00FE30B7">
        <w:rPr>
          <w:szCs w:val="28"/>
        </w:rPr>
        <w:t>Рогнедин</w:t>
      </w:r>
      <w:r>
        <w:rPr>
          <w:szCs w:val="28"/>
        </w:rPr>
        <w:t>ского</w:t>
      </w:r>
      <w:proofErr w:type="spellEnd"/>
      <w:r>
        <w:rPr>
          <w:szCs w:val="28"/>
        </w:rPr>
        <w:t xml:space="preserve"> района представляется Контрольно-счетной палатой </w:t>
      </w:r>
      <w:r w:rsidR="00FE30B7">
        <w:rPr>
          <w:szCs w:val="28"/>
        </w:rPr>
        <w:t xml:space="preserve"> </w:t>
      </w:r>
      <w:r>
        <w:rPr>
          <w:szCs w:val="28"/>
        </w:rPr>
        <w:t xml:space="preserve">в </w:t>
      </w:r>
      <w:proofErr w:type="spellStart"/>
      <w:r w:rsidR="00FE30B7">
        <w:rPr>
          <w:szCs w:val="28"/>
        </w:rPr>
        <w:t>Рогнедин</w:t>
      </w:r>
      <w:r>
        <w:rPr>
          <w:szCs w:val="28"/>
        </w:rPr>
        <w:t>ский</w:t>
      </w:r>
      <w:proofErr w:type="spellEnd"/>
      <w:r>
        <w:rPr>
          <w:szCs w:val="28"/>
        </w:rPr>
        <w:t xml:space="preserve"> районный Совет народных депутатов в соответствии со статьей 20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w:t>
      </w:r>
    </w:p>
    <w:p w:rsidR="002D699F" w:rsidRDefault="002D699F" w:rsidP="002D699F">
      <w:pPr>
        <w:tabs>
          <w:tab w:val="left" w:pos="540"/>
        </w:tabs>
        <w:spacing w:line="360" w:lineRule="auto"/>
        <w:jc w:val="both"/>
        <w:rPr>
          <w:rFonts w:eastAsia="Times New Roman"/>
          <w:szCs w:val="28"/>
          <w:lang w:eastAsia="ru-RU"/>
        </w:rPr>
      </w:pPr>
      <w:r>
        <w:rPr>
          <w:szCs w:val="28"/>
        </w:rPr>
        <w:t xml:space="preserve">Структура </w:t>
      </w:r>
      <w:r w:rsidR="00FE30B7">
        <w:rPr>
          <w:szCs w:val="28"/>
        </w:rPr>
        <w:t xml:space="preserve"> </w:t>
      </w:r>
      <w:r>
        <w:rPr>
          <w:szCs w:val="28"/>
        </w:rPr>
        <w:t>и содержание отчета определены С</w:t>
      </w:r>
      <w:r>
        <w:rPr>
          <w:rFonts w:eastAsia="Times New Roman"/>
          <w:szCs w:val="28"/>
          <w:lang w:eastAsia="ru-RU"/>
        </w:rPr>
        <w:t xml:space="preserve">тандартом организации деятельности Контрольно-счётной палаты </w:t>
      </w:r>
      <w:proofErr w:type="spellStart"/>
      <w:r w:rsidR="00FE30B7">
        <w:rPr>
          <w:rFonts w:eastAsia="Times New Roman"/>
          <w:szCs w:val="28"/>
          <w:lang w:eastAsia="ru-RU"/>
        </w:rPr>
        <w:t>Рогнедин</w:t>
      </w:r>
      <w:r>
        <w:rPr>
          <w:rFonts w:eastAsia="Times New Roman"/>
          <w:szCs w:val="28"/>
          <w:lang w:eastAsia="ru-RU"/>
        </w:rPr>
        <w:t>ского</w:t>
      </w:r>
      <w:proofErr w:type="spellEnd"/>
      <w:r>
        <w:rPr>
          <w:rFonts w:eastAsia="Times New Roman"/>
          <w:szCs w:val="28"/>
          <w:lang w:eastAsia="ru-RU"/>
        </w:rPr>
        <w:t xml:space="preserve"> района СОД 3 «Порядок подготовки отчета о работе Контрольно-счетной палаты </w:t>
      </w:r>
      <w:proofErr w:type="spellStart"/>
      <w:r w:rsidR="00FE30B7">
        <w:rPr>
          <w:rFonts w:eastAsia="Times New Roman"/>
          <w:szCs w:val="28"/>
          <w:lang w:eastAsia="ru-RU"/>
        </w:rPr>
        <w:t>Рогнединс</w:t>
      </w:r>
      <w:r>
        <w:rPr>
          <w:rFonts w:eastAsia="Times New Roman"/>
          <w:szCs w:val="28"/>
          <w:lang w:eastAsia="ru-RU"/>
        </w:rPr>
        <w:t>кого</w:t>
      </w:r>
      <w:proofErr w:type="spellEnd"/>
      <w:r w:rsidR="0067132C">
        <w:rPr>
          <w:rFonts w:eastAsia="Times New Roman"/>
          <w:szCs w:val="28"/>
          <w:lang w:eastAsia="ru-RU"/>
        </w:rPr>
        <w:t xml:space="preserve"> района», утвержденный</w:t>
      </w:r>
      <w:r>
        <w:rPr>
          <w:rFonts w:eastAsia="Times New Roman"/>
          <w:szCs w:val="28"/>
          <w:lang w:eastAsia="ru-RU"/>
        </w:rPr>
        <w:t xml:space="preserve"> </w:t>
      </w:r>
      <w:r w:rsidR="0067132C">
        <w:rPr>
          <w:rFonts w:eastAsia="Times New Roman"/>
          <w:szCs w:val="28"/>
          <w:lang w:eastAsia="ru-RU"/>
        </w:rPr>
        <w:t xml:space="preserve">приказом председателя КСП </w:t>
      </w:r>
      <w:proofErr w:type="spellStart"/>
      <w:r w:rsidR="0067132C">
        <w:rPr>
          <w:rFonts w:eastAsia="Times New Roman"/>
          <w:szCs w:val="28"/>
          <w:lang w:eastAsia="ru-RU"/>
        </w:rPr>
        <w:t>Рогнединского</w:t>
      </w:r>
      <w:proofErr w:type="spellEnd"/>
      <w:r w:rsidR="0067132C">
        <w:rPr>
          <w:rFonts w:eastAsia="Times New Roman"/>
          <w:szCs w:val="28"/>
          <w:lang w:eastAsia="ru-RU"/>
        </w:rPr>
        <w:t xml:space="preserve"> района</w:t>
      </w:r>
      <w:r>
        <w:rPr>
          <w:rFonts w:eastAsia="Times New Roman"/>
          <w:szCs w:val="28"/>
          <w:lang w:eastAsia="ru-RU"/>
        </w:rPr>
        <w:t xml:space="preserve"> от </w:t>
      </w:r>
      <w:r w:rsidR="0067132C">
        <w:rPr>
          <w:rFonts w:eastAsia="Times New Roman"/>
          <w:szCs w:val="28"/>
          <w:lang w:eastAsia="ru-RU"/>
        </w:rPr>
        <w:t>03</w:t>
      </w:r>
      <w:r>
        <w:rPr>
          <w:rFonts w:eastAsia="Times New Roman"/>
          <w:szCs w:val="28"/>
          <w:lang w:eastAsia="ru-RU"/>
        </w:rPr>
        <w:t xml:space="preserve"> </w:t>
      </w:r>
      <w:r w:rsidR="0067132C">
        <w:rPr>
          <w:rFonts w:eastAsia="Times New Roman"/>
          <w:szCs w:val="28"/>
          <w:lang w:eastAsia="ru-RU"/>
        </w:rPr>
        <w:t>марта</w:t>
      </w:r>
      <w:r>
        <w:rPr>
          <w:rFonts w:eastAsia="Times New Roman"/>
          <w:szCs w:val="28"/>
          <w:lang w:eastAsia="ru-RU"/>
        </w:rPr>
        <w:t xml:space="preserve"> 201</w:t>
      </w:r>
      <w:r w:rsidR="0067132C">
        <w:rPr>
          <w:rFonts w:eastAsia="Times New Roman"/>
          <w:szCs w:val="28"/>
          <w:lang w:eastAsia="ru-RU"/>
        </w:rPr>
        <w:t>4</w:t>
      </w:r>
      <w:r>
        <w:rPr>
          <w:rFonts w:eastAsia="Times New Roman"/>
          <w:szCs w:val="28"/>
          <w:lang w:eastAsia="ru-RU"/>
        </w:rPr>
        <w:t xml:space="preserve"> года № </w:t>
      </w:r>
      <w:r w:rsidR="0067132C">
        <w:rPr>
          <w:rFonts w:eastAsia="Times New Roman"/>
          <w:szCs w:val="28"/>
          <w:lang w:eastAsia="ru-RU"/>
        </w:rPr>
        <w:t>3</w:t>
      </w:r>
      <w:r>
        <w:rPr>
          <w:rFonts w:eastAsia="Times New Roman"/>
          <w:szCs w:val="28"/>
          <w:lang w:eastAsia="ru-RU"/>
        </w:rPr>
        <w:t>.</w:t>
      </w:r>
    </w:p>
    <w:p w:rsidR="006E4BD5" w:rsidRDefault="00686672" w:rsidP="002D699F">
      <w:pPr>
        <w:tabs>
          <w:tab w:val="left" w:pos="540"/>
        </w:tabs>
        <w:spacing w:line="360" w:lineRule="auto"/>
        <w:jc w:val="both"/>
        <w:rPr>
          <w:rFonts w:eastAsia="Times New Roman"/>
          <w:szCs w:val="28"/>
          <w:lang w:eastAsia="ru-RU"/>
        </w:rPr>
      </w:pPr>
      <w:r>
        <w:rPr>
          <w:rFonts w:eastAsia="Times New Roman"/>
          <w:szCs w:val="28"/>
          <w:lang w:eastAsia="ru-RU"/>
        </w:rPr>
        <w:t>В отчете отражена деятельность Контрольно-счётной палаты в 20</w:t>
      </w:r>
      <w:r w:rsidR="00805449">
        <w:rPr>
          <w:rFonts w:eastAsia="Times New Roman"/>
          <w:szCs w:val="28"/>
          <w:lang w:eastAsia="ru-RU"/>
        </w:rPr>
        <w:t>20</w:t>
      </w:r>
      <w:r>
        <w:rPr>
          <w:rFonts w:eastAsia="Times New Roman"/>
          <w:szCs w:val="28"/>
          <w:lang w:eastAsia="ru-RU"/>
        </w:rPr>
        <w:t xml:space="preserve"> году по выполнению полномочий, определенных законодательством.</w:t>
      </w:r>
    </w:p>
    <w:p w:rsidR="00133BE3" w:rsidRDefault="00133BE3" w:rsidP="002D699F">
      <w:pPr>
        <w:tabs>
          <w:tab w:val="left" w:pos="540"/>
        </w:tabs>
        <w:spacing w:line="360" w:lineRule="auto"/>
        <w:jc w:val="both"/>
        <w:rPr>
          <w:rFonts w:eastAsia="Times New Roman"/>
          <w:szCs w:val="28"/>
          <w:lang w:eastAsia="ru-RU"/>
        </w:rPr>
      </w:pPr>
    </w:p>
    <w:p w:rsidR="00133BE3" w:rsidRPr="00133BE3" w:rsidRDefault="00133BE3" w:rsidP="00133BE3">
      <w:pPr>
        <w:keepNext/>
        <w:keepLines/>
        <w:spacing w:line="360" w:lineRule="auto"/>
        <w:outlineLvl w:val="0"/>
        <w:rPr>
          <w:rFonts w:eastAsia="Times New Roman"/>
          <w:b/>
          <w:bCs/>
          <w:spacing w:val="-2"/>
          <w:szCs w:val="28"/>
          <w:lang w:eastAsia="ru-RU"/>
        </w:rPr>
      </w:pPr>
      <w:bookmarkStart w:id="6" w:name="_Toc447206574"/>
      <w:r w:rsidRPr="00133BE3">
        <w:rPr>
          <w:rFonts w:eastAsia="Times New Roman"/>
          <w:b/>
          <w:bCs/>
          <w:spacing w:val="-2"/>
          <w:szCs w:val="28"/>
          <w:lang w:eastAsia="ru-RU"/>
        </w:rPr>
        <w:t>2. Основные итоги работы Контрольно-счетной палаты в 20</w:t>
      </w:r>
      <w:r w:rsidR="00805449">
        <w:rPr>
          <w:rFonts w:eastAsia="Times New Roman"/>
          <w:b/>
          <w:bCs/>
          <w:spacing w:val="-2"/>
          <w:szCs w:val="28"/>
          <w:lang w:eastAsia="ru-RU"/>
        </w:rPr>
        <w:t xml:space="preserve">20 </w:t>
      </w:r>
      <w:r w:rsidRPr="00133BE3">
        <w:rPr>
          <w:rFonts w:eastAsia="Times New Roman"/>
          <w:b/>
          <w:bCs/>
          <w:spacing w:val="-2"/>
          <w:szCs w:val="28"/>
          <w:lang w:eastAsia="ru-RU"/>
        </w:rPr>
        <w:t xml:space="preserve"> году</w:t>
      </w:r>
      <w:bookmarkEnd w:id="6"/>
    </w:p>
    <w:p w:rsidR="000C4903" w:rsidRPr="008E4F90" w:rsidRDefault="00686672"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на 20</w:t>
      </w:r>
      <w:r w:rsidR="00805449">
        <w:rPr>
          <w:rFonts w:eastAsia="Times New Roman"/>
          <w:spacing w:val="-2"/>
          <w:szCs w:val="28"/>
          <w:lang w:eastAsia="ru-RU"/>
        </w:rPr>
        <w:t>20</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3137C0" w:rsidRPr="008E4F90">
        <w:rPr>
          <w:rFonts w:eastAsia="Times New Roman"/>
          <w:spacing w:val="-2"/>
          <w:szCs w:val="28"/>
          <w:lang w:eastAsia="ru-RU"/>
        </w:rPr>
        <w:t>6</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3137C0" w:rsidRPr="008E4F90">
        <w:rPr>
          <w:rFonts w:eastAsia="Times New Roman"/>
          <w:spacing w:val="-2"/>
          <w:szCs w:val="28"/>
          <w:lang w:eastAsia="ru-RU"/>
        </w:rPr>
        <w:t>ов</w:t>
      </w:r>
      <w:r w:rsidR="004F7296" w:rsidRPr="008E4F90">
        <w:rPr>
          <w:rFonts w:eastAsia="Times New Roman"/>
          <w:spacing w:val="-2"/>
          <w:szCs w:val="28"/>
          <w:lang w:eastAsia="ru-RU"/>
        </w:rPr>
        <w:t>.</w:t>
      </w:r>
    </w:p>
    <w:p w:rsidR="004F7296" w:rsidRPr="008E4F90" w:rsidRDefault="00CD143F" w:rsidP="001007A7">
      <w:pPr>
        <w:tabs>
          <w:tab w:val="left" w:pos="540"/>
        </w:tabs>
        <w:spacing w:line="360" w:lineRule="auto"/>
        <w:jc w:val="both"/>
        <w:rPr>
          <w:rFonts w:eastAsia="Times New Roman"/>
          <w:spacing w:val="-2"/>
          <w:szCs w:val="28"/>
          <w:lang w:eastAsia="ru-RU"/>
        </w:rPr>
      </w:pPr>
      <w:r w:rsidRPr="008E4F90">
        <w:rPr>
          <w:rFonts w:eastAsia="Times New Roman"/>
          <w:spacing w:val="-2"/>
          <w:szCs w:val="28"/>
          <w:lang w:eastAsia="ru-RU"/>
        </w:rPr>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805449">
        <w:rPr>
          <w:rFonts w:eastAsia="Times New Roman"/>
          <w:spacing w:val="-2"/>
          <w:szCs w:val="28"/>
          <w:lang w:eastAsia="ru-RU"/>
        </w:rPr>
        <w:t>7</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w:t>
      </w:r>
      <w:r w:rsidR="003137C0" w:rsidRPr="008E4F90">
        <w:rPr>
          <w:rFonts w:eastAsia="Times New Roman"/>
          <w:spacing w:val="-2"/>
          <w:szCs w:val="28"/>
          <w:lang w:eastAsia="ru-RU"/>
        </w:rPr>
        <w:lastRenderedPageBreak/>
        <w:t xml:space="preserve">соответствующего уровня прошлого года на </w:t>
      </w:r>
      <w:r w:rsidR="00805449">
        <w:rPr>
          <w:rFonts w:eastAsia="Times New Roman"/>
          <w:spacing w:val="-2"/>
          <w:szCs w:val="28"/>
          <w:lang w:eastAsia="ru-RU"/>
        </w:rPr>
        <w:t>1</w:t>
      </w:r>
      <w:r w:rsidR="003137C0" w:rsidRPr="008E4F90">
        <w:rPr>
          <w:rFonts w:eastAsia="Times New Roman"/>
          <w:spacing w:val="-2"/>
          <w:szCs w:val="28"/>
          <w:lang w:eastAsia="ru-RU"/>
        </w:rPr>
        <w:t xml:space="preserve"> объект</w:t>
      </w:r>
      <w:r w:rsidRPr="008E4F90">
        <w:rPr>
          <w:rFonts w:eastAsia="Times New Roman"/>
          <w:spacing w:val="-2"/>
          <w:szCs w:val="28"/>
          <w:lang w:eastAsia="ru-RU"/>
        </w:rPr>
        <w:t>,</w:t>
      </w:r>
      <w:r w:rsidR="001007A7" w:rsidRPr="008E4F90">
        <w:rPr>
          <w:rFonts w:eastAsia="Times New Roman"/>
          <w:spacing w:val="-2"/>
          <w:szCs w:val="28"/>
          <w:lang w:eastAsia="ru-RU"/>
        </w:rPr>
        <w:t xml:space="preserve"> кроме того проведена экспертиза  </w:t>
      </w:r>
      <w:r w:rsidR="00805449">
        <w:rPr>
          <w:rFonts w:eastAsia="Times New Roman"/>
          <w:spacing w:val="-2"/>
          <w:szCs w:val="28"/>
          <w:lang w:eastAsia="ru-RU"/>
        </w:rPr>
        <w:t>3</w:t>
      </w:r>
      <w:r w:rsidR="001007A7" w:rsidRPr="008E4F90">
        <w:rPr>
          <w:rFonts w:eastAsia="Times New Roman"/>
          <w:spacing w:val="-2"/>
          <w:szCs w:val="28"/>
          <w:lang w:eastAsia="ru-RU"/>
        </w:rPr>
        <w:t xml:space="preserve"> проектов нормативных правовых актов, по внесению изменений в бюджет муниципального образования «</w:t>
      </w:r>
      <w:proofErr w:type="spellStart"/>
      <w:r w:rsidR="001007A7" w:rsidRPr="008E4F90">
        <w:rPr>
          <w:rFonts w:eastAsia="Times New Roman"/>
          <w:spacing w:val="-2"/>
          <w:szCs w:val="28"/>
          <w:lang w:eastAsia="ru-RU"/>
        </w:rPr>
        <w:t>Рогнединский</w:t>
      </w:r>
      <w:proofErr w:type="spellEnd"/>
      <w:r w:rsidR="001007A7" w:rsidRPr="008E4F90">
        <w:rPr>
          <w:rFonts w:eastAsia="Times New Roman"/>
          <w:spacing w:val="-2"/>
          <w:szCs w:val="28"/>
          <w:lang w:eastAsia="ru-RU"/>
        </w:rPr>
        <w:t xml:space="preserve"> район» в 20</w:t>
      </w:r>
      <w:r w:rsidR="00805449">
        <w:rPr>
          <w:rFonts w:eastAsia="Times New Roman"/>
          <w:spacing w:val="-2"/>
          <w:szCs w:val="28"/>
          <w:lang w:eastAsia="ru-RU"/>
        </w:rPr>
        <w:t>20</w:t>
      </w:r>
      <w:r w:rsidR="001007A7" w:rsidRPr="008E4F90">
        <w:rPr>
          <w:rFonts w:eastAsia="Times New Roman"/>
          <w:spacing w:val="-2"/>
          <w:szCs w:val="28"/>
          <w:lang w:eastAsia="ru-RU"/>
        </w:rPr>
        <w:t xml:space="preserve"> году. </w:t>
      </w:r>
      <w:r w:rsidRPr="008E4F90">
        <w:rPr>
          <w:rFonts w:eastAsia="Times New Roman"/>
          <w:spacing w:val="-2"/>
          <w:szCs w:val="28"/>
          <w:lang w:eastAsia="ru-RU"/>
        </w:rPr>
        <w:t xml:space="preserve"> </w:t>
      </w:r>
      <w:proofErr w:type="gramStart"/>
      <w:r w:rsidR="001007A7" w:rsidRPr="008E4F90">
        <w:rPr>
          <w:rFonts w:eastAsia="Times New Roman"/>
          <w:spacing w:val="-2"/>
          <w:szCs w:val="28"/>
          <w:lang w:eastAsia="ru-RU"/>
        </w:rPr>
        <w:t>О</w:t>
      </w:r>
      <w:r w:rsidRPr="008E4F90">
        <w:rPr>
          <w:rFonts w:eastAsia="Times New Roman"/>
          <w:spacing w:val="-2"/>
          <w:szCs w:val="28"/>
          <w:lang w:eastAsia="ru-RU"/>
        </w:rPr>
        <w:t xml:space="preserve">бщий объем проверенных средств составил </w:t>
      </w:r>
      <w:r w:rsidR="001007A7" w:rsidRPr="008E4F90">
        <w:rPr>
          <w:rFonts w:eastAsia="Times New Roman"/>
          <w:spacing w:val="-2"/>
          <w:szCs w:val="28"/>
          <w:lang w:eastAsia="ru-RU"/>
        </w:rPr>
        <w:t xml:space="preserve"> </w:t>
      </w:r>
      <w:r w:rsidR="00805449">
        <w:rPr>
          <w:rFonts w:eastAsia="Times New Roman"/>
          <w:spacing w:val="-2"/>
          <w:szCs w:val="28"/>
          <w:lang w:eastAsia="ru-RU"/>
        </w:rPr>
        <w:t>8463,4</w:t>
      </w:r>
      <w:r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из </w:t>
      </w:r>
      <w:r w:rsidR="00805449">
        <w:rPr>
          <w:rFonts w:eastAsia="Times New Roman"/>
          <w:spacing w:val="-2"/>
          <w:szCs w:val="28"/>
          <w:lang w:eastAsia="ru-RU"/>
        </w:rPr>
        <w:t>них</w:t>
      </w:r>
      <w:r w:rsidR="004F7296" w:rsidRPr="008E4F90">
        <w:rPr>
          <w:rFonts w:eastAsia="Times New Roman"/>
          <w:spacing w:val="-2"/>
          <w:szCs w:val="28"/>
          <w:lang w:eastAsia="ru-RU"/>
        </w:rPr>
        <w:t>:</w:t>
      </w:r>
      <w:r w:rsidR="00805449">
        <w:rPr>
          <w:rFonts w:eastAsia="Times New Roman"/>
          <w:spacing w:val="-2"/>
          <w:szCs w:val="28"/>
          <w:lang w:eastAsia="ru-RU"/>
        </w:rPr>
        <w:t xml:space="preserve"> средства  федерального бюджета – 389,7 тыс. рублей, областного бюджета – 3652,0 тыс. рублей, местного бюджета – 4421,7 тыс. рублей.</w:t>
      </w:r>
      <w:r w:rsidR="004F7296" w:rsidRPr="008E4F90">
        <w:rPr>
          <w:rFonts w:eastAsia="Times New Roman"/>
          <w:spacing w:val="-2"/>
          <w:szCs w:val="28"/>
          <w:lang w:eastAsia="ru-RU"/>
        </w:rPr>
        <w:t xml:space="preserve"> </w:t>
      </w:r>
      <w:r w:rsidRPr="008E4F90">
        <w:rPr>
          <w:rFonts w:eastAsia="Times New Roman"/>
          <w:spacing w:val="-2"/>
          <w:szCs w:val="28"/>
          <w:lang w:eastAsia="ru-RU"/>
        </w:rPr>
        <w:t xml:space="preserve"> </w:t>
      </w:r>
      <w:proofErr w:type="gramEnd"/>
    </w:p>
    <w:p w:rsidR="00805449" w:rsidRDefault="00805449"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В отчетном периоде проведено:</w:t>
      </w:r>
    </w:p>
    <w:p w:rsidR="00811C2C" w:rsidRDefault="00811C2C"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805449">
        <w:rPr>
          <w:rFonts w:eastAsia="Times New Roman"/>
          <w:spacing w:val="-2"/>
          <w:szCs w:val="28"/>
          <w:lang w:eastAsia="ru-RU"/>
        </w:rPr>
        <w:t>3</w:t>
      </w:r>
      <w:r w:rsidR="001D46D1" w:rsidRPr="008E4F90">
        <w:rPr>
          <w:rFonts w:eastAsia="Times New Roman"/>
          <w:spacing w:val="-2"/>
          <w:szCs w:val="28"/>
          <w:lang w:eastAsia="ru-RU"/>
        </w:rPr>
        <w:t xml:space="preserve"> объект</w:t>
      </w:r>
      <w:r w:rsidR="00805449">
        <w:rPr>
          <w:rFonts w:eastAsia="Times New Roman"/>
          <w:spacing w:val="-2"/>
          <w:szCs w:val="28"/>
          <w:lang w:eastAsia="ru-RU"/>
        </w:rPr>
        <w:t>а</w:t>
      </w:r>
      <w:r w:rsidR="001D46D1" w:rsidRPr="008E4F90">
        <w:rPr>
          <w:rFonts w:eastAsia="Times New Roman"/>
          <w:spacing w:val="-2"/>
          <w:szCs w:val="28"/>
          <w:lang w:eastAsia="ru-RU"/>
        </w:rPr>
        <w:t xml:space="preserve">, общий объем проверенных средств составил </w:t>
      </w:r>
      <w:r w:rsidR="00805449">
        <w:rPr>
          <w:rFonts w:eastAsia="Times New Roman"/>
          <w:spacing w:val="-2"/>
          <w:szCs w:val="28"/>
          <w:lang w:eastAsia="ru-RU"/>
        </w:rPr>
        <w:t>8065,7</w:t>
      </w:r>
      <w:r w:rsidR="001D46D1" w:rsidRPr="008E4F90">
        <w:rPr>
          <w:rFonts w:eastAsia="Times New Roman"/>
          <w:spacing w:val="-2"/>
          <w:szCs w:val="28"/>
          <w:lang w:eastAsia="ru-RU"/>
        </w:rPr>
        <w:t xml:space="preserve"> тыс. рублей, в том числе по предложениям:</w:t>
      </w:r>
      <w:r>
        <w:rPr>
          <w:rFonts w:eastAsia="Times New Roman"/>
          <w:spacing w:val="-2"/>
          <w:szCs w:val="28"/>
          <w:lang w:eastAsia="ru-RU"/>
        </w:rPr>
        <w:t xml:space="preserve"> </w:t>
      </w:r>
    </w:p>
    <w:p w:rsidR="006B7C44" w:rsidRPr="008E4F90" w:rsidRDefault="001D46D1" w:rsidP="00811C2C">
      <w:pPr>
        <w:tabs>
          <w:tab w:val="left" w:pos="0"/>
        </w:tabs>
        <w:spacing w:line="360" w:lineRule="auto"/>
        <w:ind w:firstLine="568"/>
        <w:jc w:val="both"/>
        <w:rPr>
          <w:rFonts w:eastAsia="Times New Roman"/>
          <w:spacing w:val="-2"/>
          <w:szCs w:val="28"/>
          <w:lang w:eastAsia="ru-RU"/>
        </w:rPr>
      </w:pPr>
      <w:r w:rsidRPr="008E4F90">
        <w:rPr>
          <w:rFonts w:eastAsia="Times New Roman"/>
          <w:spacing w:val="-2"/>
          <w:szCs w:val="28"/>
          <w:lang w:eastAsia="ru-RU"/>
        </w:rPr>
        <w:t xml:space="preserve">Контрольно-счётной палаты Брянской области – </w:t>
      </w:r>
      <w:r w:rsidR="00805449">
        <w:rPr>
          <w:rFonts w:eastAsia="Times New Roman"/>
          <w:spacing w:val="-2"/>
          <w:szCs w:val="28"/>
          <w:lang w:eastAsia="ru-RU"/>
        </w:rPr>
        <w:t>1</w:t>
      </w:r>
      <w:r w:rsidRPr="008E4F90">
        <w:rPr>
          <w:rFonts w:eastAsia="Times New Roman"/>
          <w:spacing w:val="-2"/>
          <w:szCs w:val="28"/>
          <w:lang w:eastAsia="ru-RU"/>
        </w:rPr>
        <w:t xml:space="preserve"> мероприяти</w:t>
      </w:r>
      <w:r w:rsidR="00805449">
        <w:rPr>
          <w:rFonts w:eastAsia="Times New Roman"/>
          <w:spacing w:val="-2"/>
          <w:szCs w:val="28"/>
          <w:lang w:eastAsia="ru-RU"/>
        </w:rPr>
        <w:t>е</w:t>
      </w:r>
      <w:r w:rsidR="004F7296" w:rsidRPr="008E4F90">
        <w:rPr>
          <w:rFonts w:eastAsia="Times New Roman"/>
          <w:spacing w:val="-2"/>
          <w:szCs w:val="28"/>
          <w:lang w:eastAsia="ru-RU"/>
        </w:rPr>
        <w:t>, в  рамках которых охвачен</w:t>
      </w:r>
      <w:r w:rsidRPr="008E4F90">
        <w:rPr>
          <w:rFonts w:eastAsia="Times New Roman"/>
          <w:spacing w:val="-2"/>
          <w:szCs w:val="28"/>
          <w:lang w:eastAsia="ru-RU"/>
        </w:rPr>
        <w:t xml:space="preserve"> </w:t>
      </w:r>
      <w:r w:rsidR="00805449">
        <w:rPr>
          <w:rFonts w:eastAsia="Times New Roman"/>
          <w:spacing w:val="-2"/>
          <w:szCs w:val="28"/>
          <w:lang w:eastAsia="ru-RU"/>
        </w:rPr>
        <w:t>1</w:t>
      </w:r>
      <w:r w:rsidRPr="008E4F90">
        <w:rPr>
          <w:rFonts w:eastAsia="Times New Roman"/>
          <w:spacing w:val="-2"/>
          <w:szCs w:val="28"/>
          <w:lang w:eastAsia="ru-RU"/>
        </w:rPr>
        <w:t xml:space="preserve"> объект, объем проверенных средств составил</w:t>
      </w:r>
      <w:r w:rsidR="006B7C44" w:rsidRPr="008E4F90">
        <w:rPr>
          <w:rFonts w:eastAsia="Times New Roman"/>
          <w:spacing w:val="-2"/>
          <w:szCs w:val="28"/>
          <w:lang w:eastAsia="ru-RU"/>
        </w:rPr>
        <w:t xml:space="preserve"> </w:t>
      </w:r>
      <w:r w:rsidR="00805449">
        <w:rPr>
          <w:rFonts w:eastAsia="Times New Roman"/>
          <w:spacing w:val="-2"/>
          <w:szCs w:val="28"/>
          <w:lang w:eastAsia="ru-RU"/>
        </w:rPr>
        <w:t>3880,8</w:t>
      </w:r>
      <w:r w:rsidR="006B7C44" w:rsidRPr="008E4F90">
        <w:rPr>
          <w:rFonts w:eastAsia="Times New Roman"/>
          <w:spacing w:val="-2"/>
          <w:szCs w:val="28"/>
          <w:lang w:eastAsia="ru-RU"/>
        </w:rPr>
        <w:t xml:space="preserve"> тыс. рублей;</w:t>
      </w:r>
    </w:p>
    <w:p w:rsidR="004F7296" w:rsidRPr="008E4F90" w:rsidRDefault="00811C2C" w:rsidP="00811C2C">
      <w:pPr>
        <w:tabs>
          <w:tab w:val="left" w:pos="540"/>
        </w:tabs>
        <w:spacing w:line="360" w:lineRule="auto"/>
        <w:ind w:firstLine="0"/>
        <w:jc w:val="both"/>
        <w:rPr>
          <w:rFonts w:eastAsia="Times New Roman"/>
          <w:spacing w:val="-2"/>
          <w:szCs w:val="28"/>
          <w:lang w:eastAsia="ru-RU"/>
        </w:rPr>
      </w:pPr>
      <w:r>
        <w:rPr>
          <w:rFonts w:eastAsia="Times New Roman"/>
          <w:spacing w:val="-2"/>
          <w:szCs w:val="28"/>
          <w:lang w:eastAsia="ru-RU"/>
        </w:rPr>
        <w:t xml:space="preserve">        </w:t>
      </w:r>
      <w:r w:rsidR="004F7296" w:rsidRPr="008E4F90">
        <w:rPr>
          <w:rFonts w:eastAsia="Times New Roman"/>
          <w:spacing w:val="-2"/>
          <w:szCs w:val="28"/>
          <w:lang w:eastAsia="ru-RU"/>
        </w:rPr>
        <w:t>Глав</w:t>
      </w:r>
      <w:r>
        <w:rPr>
          <w:rFonts w:eastAsia="Times New Roman"/>
          <w:spacing w:val="-2"/>
          <w:szCs w:val="28"/>
          <w:lang w:eastAsia="ru-RU"/>
        </w:rPr>
        <w:t>ы</w:t>
      </w:r>
      <w:r w:rsidR="004F7296" w:rsidRPr="008E4F90">
        <w:rPr>
          <w:rFonts w:eastAsia="Times New Roman"/>
          <w:spacing w:val="-2"/>
          <w:szCs w:val="28"/>
          <w:lang w:eastAsia="ru-RU"/>
        </w:rPr>
        <w:t xml:space="preserve">  </w:t>
      </w:r>
      <w:proofErr w:type="spellStart"/>
      <w:r w:rsidR="004F7296" w:rsidRPr="008E4F90">
        <w:rPr>
          <w:rFonts w:eastAsia="Times New Roman"/>
          <w:spacing w:val="-2"/>
          <w:szCs w:val="28"/>
          <w:lang w:eastAsia="ru-RU"/>
        </w:rPr>
        <w:t>Рогнединского</w:t>
      </w:r>
      <w:proofErr w:type="spellEnd"/>
      <w:r w:rsidR="004F7296" w:rsidRPr="008E4F90">
        <w:rPr>
          <w:rFonts w:eastAsia="Times New Roman"/>
          <w:spacing w:val="-2"/>
          <w:szCs w:val="28"/>
          <w:lang w:eastAsia="ru-RU"/>
        </w:rPr>
        <w:t xml:space="preserve"> района – 1 мероприятие, в рамках которого охвачен 1 объект, объем проверенных средств составил </w:t>
      </w:r>
      <w:r w:rsidR="00805449">
        <w:rPr>
          <w:rFonts w:eastAsia="Times New Roman"/>
          <w:spacing w:val="-2"/>
          <w:szCs w:val="28"/>
          <w:lang w:eastAsia="ru-RU"/>
        </w:rPr>
        <w:t>397,7</w:t>
      </w:r>
      <w:r w:rsidR="004F7296" w:rsidRPr="008E4F90">
        <w:rPr>
          <w:rFonts w:eastAsia="Times New Roman"/>
          <w:spacing w:val="-2"/>
          <w:szCs w:val="28"/>
          <w:lang w:eastAsia="ru-RU"/>
        </w:rPr>
        <w:t xml:space="preserve"> тыс. рублей;</w:t>
      </w:r>
    </w:p>
    <w:p w:rsidR="003712F4" w:rsidRDefault="00811C2C" w:rsidP="002D699F">
      <w:pPr>
        <w:tabs>
          <w:tab w:val="left" w:pos="540"/>
        </w:tabs>
        <w:spacing w:line="360" w:lineRule="auto"/>
        <w:jc w:val="both"/>
        <w:rPr>
          <w:rFonts w:eastAsia="Times New Roman"/>
          <w:spacing w:val="-2"/>
          <w:szCs w:val="28"/>
          <w:lang w:eastAsia="ru-RU"/>
        </w:rPr>
      </w:pPr>
      <w:proofErr w:type="gramStart"/>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805449">
        <w:rPr>
          <w:rFonts w:eastAsia="Times New Roman"/>
          <w:spacing w:val="-2"/>
          <w:szCs w:val="28"/>
          <w:lang w:eastAsia="ru-RU"/>
        </w:rPr>
        <w:t>4</w:t>
      </w:r>
      <w:r w:rsidR="003712F4" w:rsidRPr="008E4F90">
        <w:rPr>
          <w:rFonts w:eastAsia="Times New Roman"/>
          <w:spacing w:val="-2"/>
          <w:szCs w:val="28"/>
          <w:lang w:eastAsia="ru-RU"/>
        </w:rPr>
        <w:t xml:space="preserve"> объект</w:t>
      </w:r>
      <w:r w:rsidR="00805449">
        <w:rPr>
          <w:rFonts w:eastAsia="Times New Roman"/>
          <w:spacing w:val="-2"/>
          <w:szCs w:val="28"/>
          <w:lang w:eastAsia="ru-RU"/>
        </w:rPr>
        <w:t>а</w:t>
      </w:r>
      <w:r w:rsidR="003712F4" w:rsidRPr="008E4F90">
        <w:rPr>
          <w:rFonts w:eastAsia="Times New Roman"/>
          <w:spacing w:val="-2"/>
          <w:szCs w:val="28"/>
          <w:lang w:eastAsia="ru-RU"/>
        </w:rPr>
        <w:t>,</w:t>
      </w:r>
      <w:r w:rsidR="00805449">
        <w:rPr>
          <w:rFonts w:eastAsia="Times New Roman"/>
          <w:spacing w:val="-2"/>
          <w:szCs w:val="28"/>
          <w:lang w:eastAsia="ru-RU"/>
        </w:rPr>
        <w:t xml:space="preserve"> </w:t>
      </w:r>
      <w:r w:rsidR="003712F4" w:rsidRPr="008E4F90">
        <w:rPr>
          <w:rFonts w:eastAsia="Times New Roman"/>
          <w:spacing w:val="-2"/>
          <w:szCs w:val="28"/>
          <w:lang w:eastAsia="ru-RU"/>
        </w:rPr>
        <w:t xml:space="preserve"> в том числе:</w:t>
      </w:r>
      <w:r>
        <w:rPr>
          <w:rFonts w:eastAsia="Times New Roman"/>
          <w:spacing w:val="-2"/>
          <w:szCs w:val="28"/>
          <w:lang w:eastAsia="ru-RU"/>
        </w:rPr>
        <w:t xml:space="preserve"> </w:t>
      </w:r>
      <w:r w:rsidR="00F64020" w:rsidRPr="008E4F90">
        <w:rPr>
          <w:rFonts w:eastAsia="Times New Roman"/>
          <w:spacing w:val="-2"/>
          <w:szCs w:val="28"/>
          <w:lang w:eastAsia="ru-RU"/>
        </w:rPr>
        <w:t>1</w:t>
      </w:r>
      <w:r w:rsidR="00805449">
        <w:rPr>
          <w:rFonts w:eastAsia="Times New Roman"/>
          <w:spacing w:val="-2"/>
          <w:szCs w:val="28"/>
          <w:lang w:eastAsia="ru-RU"/>
        </w:rPr>
        <w:t>2</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w:t>
      </w:r>
      <w:r w:rsidR="00805449">
        <w:rPr>
          <w:rFonts w:eastAsia="Times New Roman"/>
          <w:spacing w:val="-2"/>
          <w:szCs w:val="28"/>
          <w:lang w:eastAsia="ru-RU"/>
        </w:rPr>
        <w:t xml:space="preserve">аты </w:t>
      </w:r>
      <w:proofErr w:type="spellStart"/>
      <w:r w:rsidR="00805449">
        <w:rPr>
          <w:rFonts w:eastAsia="Times New Roman"/>
          <w:spacing w:val="-2"/>
          <w:szCs w:val="28"/>
          <w:lang w:eastAsia="ru-RU"/>
        </w:rPr>
        <w:t>Рогнединского</w:t>
      </w:r>
      <w:proofErr w:type="spellEnd"/>
      <w:r w:rsidR="00805449">
        <w:rPr>
          <w:rFonts w:eastAsia="Times New Roman"/>
          <w:spacing w:val="-2"/>
          <w:szCs w:val="28"/>
          <w:lang w:eastAsia="ru-RU"/>
        </w:rPr>
        <w:t xml:space="preserve"> района на 2020</w:t>
      </w:r>
      <w:r w:rsidR="00F64020" w:rsidRPr="008E4F90">
        <w:rPr>
          <w:rFonts w:eastAsia="Times New Roman"/>
          <w:spacing w:val="-2"/>
          <w:szCs w:val="28"/>
          <w:lang w:eastAsia="ru-RU"/>
        </w:rPr>
        <w:t xml:space="preserve">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201</w:t>
      </w:r>
      <w:r w:rsidR="00805449">
        <w:rPr>
          <w:rFonts w:eastAsia="Times New Roman"/>
          <w:spacing w:val="-2"/>
          <w:szCs w:val="28"/>
          <w:lang w:eastAsia="ru-RU"/>
        </w:rPr>
        <w:t>9</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w:t>
      </w:r>
      <w:r w:rsidR="00805449">
        <w:rPr>
          <w:rFonts w:eastAsia="Times New Roman"/>
          <w:spacing w:val="-2"/>
          <w:szCs w:val="28"/>
          <w:lang w:eastAsia="ru-RU"/>
        </w:rPr>
        <w:t>20</w:t>
      </w:r>
      <w:r w:rsidR="00744E13">
        <w:rPr>
          <w:rFonts w:eastAsia="Times New Roman"/>
          <w:spacing w:val="-2"/>
          <w:szCs w:val="28"/>
          <w:lang w:eastAsia="ru-RU"/>
        </w:rPr>
        <w:t xml:space="preserve"> года, за 1 полугодие 20</w:t>
      </w:r>
      <w:r w:rsidR="00805449">
        <w:rPr>
          <w:rFonts w:eastAsia="Times New Roman"/>
          <w:spacing w:val="-2"/>
          <w:szCs w:val="28"/>
          <w:lang w:eastAsia="ru-RU"/>
        </w:rPr>
        <w:t>20</w:t>
      </w:r>
      <w:r w:rsidR="00744E13">
        <w:rPr>
          <w:rFonts w:eastAsia="Times New Roman"/>
          <w:spacing w:val="-2"/>
          <w:szCs w:val="28"/>
          <w:lang w:eastAsia="ru-RU"/>
        </w:rPr>
        <w:t xml:space="preserve"> года, за</w:t>
      </w:r>
      <w:proofErr w:type="gramEnd"/>
      <w:r w:rsidR="00744E13">
        <w:rPr>
          <w:rFonts w:eastAsia="Times New Roman"/>
          <w:spacing w:val="-2"/>
          <w:szCs w:val="28"/>
          <w:lang w:eastAsia="ru-RU"/>
        </w:rPr>
        <w:t xml:space="preserve"> 9 месяцев 20</w:t>
      </w:r>
      <w:r w:rsidR="00262EC1">
        <w:rPr>
          <w:rFonts w:eastAsia="Times New Roman"/>
          <w:spacing w:val="-2"/>
          <w:szCs w:val="28"/>
          <w:lang w:eastAsia="ru-RU"/>
        </w:rPr>
        <w:t>20</w:t>
      </w:r>
      <w:r w:rsidR="00744E13">
        <w:rPr>
          <w:rFonts w:eastAsia="Times New Roman"/>
          <w:spacing w:val="-2"/>
          <w:szCs w:val="28"/>
          <w:lang w:eastAsia="ru-RU"/>
        </w:rPr>
        <w:t xml:space="preserve"> года. По итогам данных проверок подготовлено и направлено в 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057279">
      <w:pPr>
        <w:tabs>
          <w:tab w:val="left" w:pos="540"/>
        </w:tabs>
        <w:spacing w:line="360" w:lineRule="auto"/>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w:t>
      </w:r>
      <w:r w:rsidR="00262EC1">
        <w:rPr>
          <w:rFonts w:eastAsia="Times New Roman"/>
          <w:spacing w:val="-2"/>
          <w:szCs w:val="28"/>
          <w:lang w:eastAsia="ru-RU"/>
        </w:rPr>
        <w:t>20</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B342EA">
        <w:rPr>
          <w:rFonts w:eastAsia="Times New Roman"/>
          <w:spacing w:val="-2"/>
          <w:szCs w:val="28"/>
          <w:lang w:eastAsia="ru-RU"/>
        </w:rPr>
        <w:t>семи проектов о бюджете на 202</w:t>
      </w:r>
      <w:r w:rsidR="00262EC1">
        <w:rPr>
          <w:rFonts w:eastAsia="Times New Roman"/>
          <w:spacing w:val="-2"/>
          <w:szCs w:val="28"/>
          <w:lang w:eastAsia="ru-RU"/>
        </w:rPr>
        <w:t>1</w:t>
      </w:r>
      <w:r w:rsidR="00971440">
        <w:rPr>
          <w:rFonts w:eastAsia="Times New Roman"/>
          <w:spacing w:val="-2"/>
          <w:szCs w:val="28"/>
          <w:lang w:eastAsia="ru-RU"/>
        </w:rPr>
        <w:t xml:space="preserve"> год и на плановый период 202</w:t>
      </w:r>
      <w:r w:rsidR="00262EC1">
        <w:rPr>
          <w:rFonts w:eastAsia="Times New Roman"/>
          <w:spacing w:val="-2"/>
          <w:szCs w:val="28"/>
          <w:lang w:eastAsia="ru-RU"/>
        </w:rPr>
        <w:t>2</w:t>
      </w:r>
      <w:r w:rsidR="00971440">
        <w:rPr>
          <w:rFonts w:eastAsia="Times New Roman"/>
          <w:spacing w:val="-2"/>
          <w:szCs w:val="28"/>
          <w:lang w:eastAsia="ru-RU"/>
        </w:rPr>
        <w:t xml:space="preserve"> годов и 202</w:t>
      </w:r>
      <w:r w:rsidR="00262EC1">
        <w:rPr>
          <w:rFonts w:eastAsia="Times New Roman"/>
          <w:spacing w:val="-2"/>
          <w:szCs w:val="28"/>
          <w:lang w:eastAsia="ru-RU"/>
        </w:rPr>
        <w:t>3</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 из них реализовано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w:t>
      </w:r>
      <w:r w:rsidR="00262EC1">
        <w:rPr>
          <w:rFonts w:eastAsia="Times New Roman"/>
          <w:spacing w:val="-2"/>
          <w:szCs w:val="28"/>
          <w:lang w:eastAsia="ru-RU"/>
        </w:rPr>
        <w:t>1</w:t>
      </w:r>
      <w:r w:rsidR="00057279">
        <w:rPr>
          <w:rFonts w:eastAsia="Times New Roman"/>
          <w:spacing w:val="-2"/>
          <w:szCs w:val="28"/>
          <w:lang w:eastAsia="ru-RU"/>
        </w:rPr>
        <w:t xml:space="preserve"> и на </w:t>
      </w:r>
      <w:r w:rsidR="00057279">
        <w:rPr>
          <w:rFonts w:eastAsia="Times New Roman"/>
          <w:spacing w:val="-2"/>
          <w:szCs w:val="28"/>
          <w:lang w:eastAsia="ru-RU"/>
        </w:rPr>
        <w:lastRenderedPageBreak/>
        <w:t>плановый период 20</w:t>
      </w:r>
      <w:r w:rsidR="009129B5">
        <w:rPr>
          <w:rFonts w:eastAsia="Times New Roman"/>
          <w:spacing w:val="-2"/>
          <w:szCs w:val="28"/>
          <w:lang w:eastAsia="ru-RU"/>
        </w:rPr>
        <w:t>2</w:t>
      </w:r>
      <w:r w:rsidR="00262EC1">
        <w:rPr>
          <w:rFonts w:eastAsia="Times New Roman"/>
          <w:spacing w:val="-2"/>
          <w:szCs w:val="28"/>
          <w:lang w:eastAsia="ru-RU"/>
        </w:rPr>
        <w:t>2</w:t>
      </w:r>
      <w:r w:rsidR="00057279">
        <w:rPr>
          <w:rFonts w:eastAsia="Times New Roman"/>
          <w:spacing w:val="-2"/>
          <w:szCs w:val="28"/>
          <w:lang w:eastAsia="ru-RU"/>
        </w:rPr>
        <w:t xml:space="preserve"> и 202</w:t>
      </w:r>
      <w:r w:rsidR="00262EC1">
        <w:rPr>
          <w:rFonts w:eastAsia="Times New Roman"/>
          <w:spacing w:val="-2"/>
          <w:szCs w:val="28"/>
          <w:lang w:eastAsia="ru-RU"/>
        </w:rPr>
        <w:t>3</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9129B5">
      <w:pPr>
        <w:tabs>
          <w:tab w:val="left" w:pos="540"/>
        </w:tabs>
        <w:spacing w:line="360" w:lineRule="auto"/>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Контрольно-счетной палатой в 20</w:t>
      </w:r>
      <w:r w:rsidR="00262EC1">
        <w:rPr>
          <w:rFonts w:eastAsia="Times New Roman"/>
          <w:spacing w:val="-2"/>
          <w:szCs w:val="28"/>
          <w:lang w:eastAsia="ru-RU"/>
        </w:rPr>
        <w:t>20</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262EC1">
        <w:rPr>
          <w:rFonts w:eastAsia="Times New Roman"/>
          <w:spacing w:val="-2"/>
          <w:szCs w:val="28"/>
          <w:lang w:eastAsia="ru-RU"/>
        </w:rPr>
        <w:t>3</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проектов нормативных правовых актов, по внесению изменений в бюджет муниципального образования «</w:t>
      </w:r>
      <w:proofErr w:type="spellStart"/>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кий</w:t>
      </w:r>
      <w:proofErr w:type="spellEnd"/>
      <w:r w:rsidR="009129B5">
        <w:rPr>
          <w:rFonts w:eastAsia="Times New Roman"/>
          <w:spacing w:val="-2"/>
          <w:szCs w:val="28"/>
          <w:lang w:eastAsia="ru-RU"/>
        </w:rPr>
        <w:t xml:space="preserve"> район» в 20</w:t>
      </w:r>
      <w:r w:rsidR="00262EC1">
        <w:rPr>
          <w:rFonts w:eastAsia="Times New Roman"/>
          <w:spacing w:val="-2"/>
          <w:szCs w:val="28"/>
          <w:lang w:eastAsia="ru-RU"/>
        </w:rPr>
        <w:t>20</w:t>
      </w:r>
      <w:r w:rsidR="009129B5">
        <w:rPr>
          <w:rFonts w:eastAsia="Times New Roman"/>
          <w:spacing w:val="-2"/>
          <w:szCs w:val="28"/>
          <w:lang w:eastAsia="ru-RU"/>
        </w:rPr>
        <w:t xml:space="preserve"> году. </w:t>
      </w:r>
    </w:p>
    <w:p w:rsidR="006A076A" w:rsidRDefault="00530F00"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B342EA">
        <w:rPr>
          <w:rFonts w:eastAsia="Times New Roman"/>
          <w:spacing w:val="-2"/>
          <w:szCs w:val="28"/>
          <w:lang w:eastAsia="ru-RU"/>
        </w:rPr>
        <w:t>5</w:t>
      </w:r>
      <w:r>
        <w:rPr>
          <w:rFonts w:eastAsia="Times New Roman"/>
          <w:spacing w:val="-2"/>
          <w:szCs w:val="28"/>
          <w:lang w:eastAsia="ru-RU"/>
        </w:rPr>
        <w:t xml:space="preserve"> заключений, из них </w:t>
      </w:r>
      <w:r w:rsidR="00D748BA">
        <w:rPr>
          <w:rFonts w:eastAsia="Times New Roman"/>
          <w:spacing w:val="-2"/>
          <w:szCs w:val="28"/>
          <w:lang w:eastAsia="ru-RU"/>
        </w:rPr>
        <w:t>принято</w:t>
      </w:r>
      <w:r>
        <w:rPr>
          <w:rFonts w:eastAsia="Times New Roman"/>
          <w:spacing w:val="-2"/>
          <w:szCs w:val="28"/>
          <w:lang w:eastAsia="ru-RU"/>
        </w:rPr>
        <w:t xml:space="preserve"> </w:t>
      </w:r>
      <w:r w:rsidR="00B342EA">
        <w:rPr>
          <w:rFonts w:eastAsia="Times New Roman"/>
          <w:spacing w:val="-2"/>
          <w:szCs w:val="28"/>
          <w:lang w:eastAsia="ru-RU"/>
        </w:rPr>
        <w:t>5</w:t>
      </w:r>
      <w:r>
        <w:rPr>
          <w:rFonts w:eastAsia="Times New Roman"/>
          <w:spacing w:val="-2"/>
          <w:szCs w:val="28"/>
          <w:lang w:eastAsia="ru-RU"/>
        </w:rPr>
        <w:t xml:space="preserve"> предложений.</w:t>
      </w:r>
    </w:p>
    <w:p w:rsidR="00744E13" w:rsidRDefault="006A076A"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Особое внимание уделялось вопросам законности и эффективности (экономности и результативности) муниципальных программ муниципального образования  «</w:t>
      </w:r>
      <w:proofErr w:type="spellStart"/>
      <w:r w:rsidR="00C03B12">
        <w:rPr>
          <w:rFonts w:eastAsia="Times New Roman"/>
          <w:spacing w:val="-2"/>
          <w:szCs w:val="28"/>
          <w:lang w:eastAsia="ru-RU"/>
        </w:rPr>
        <w:t>Рогнедин</w:t>
      </w:r>
      <w:r>
        <w:rPr>
          <w:rFonts w:eastAsia="Times New Roman"/>
          <w:spacing w:val="-2"/>
          <w:szCs w:val="28"/>
          <w:lang w:eastAsia="ru-RU"/>
        </w:rPr>
        <w:t>ский</w:t>
      </w:r>
      <w:proofErr w:type="spellEnd"/>
      <w:r>
        <w:rPr>
          <w:rFonts w:eastAsia="Times New Roman"/>
          <w:spacing w:val="-2"/>
          <w:szCs w:val="28"/>
          <w:lang w:eastAsia="ru-RU"/>
        </w:rPr>
        <w:t xml:space="preserve"> район»</w:t>
      </w:r>
      <w:r w:rsidR="0025326A">
        <w:rPr>
          <w:rFonts w:eastAsia="Times New Roman"/>
          <w:spacing w:val="-2"/>
          <w:szCs w:val="28"/>
          <w:lang w:eastAsia="ru-RU"/>
        </w:rPr>
        <w:t>;</w:t>
      </w:r>
      <w:r w:rsidR="00EF7DB1">
        <w:rPr>
          <w:rFonts w:eastAsia="Times New Roman"/>
          <w:spacing w:val="-2"/>
          <w:szCs w:val="28"/>
          <w:lang w:eastAsia="ru-RU"/>
        </w:rPr>
        <w:t xml:space="preserve"> подготовлено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262EC1">
        <w:rPr>
          <w:rFonts w:eastAsia="Times New Roman"/>
          <w:spacing w:val="-2"/>
          <w:szCs w:val="28"/>
          <w:lang w:eastAsia="ru-RU"/>
        </w:rPr>
        <w:t>-</w:t>
      </w:r>
      <w:r w:rsidR="00D748BA">
        <w:rPr>
          <w:rFonts w:eastAsia="Times New Roman"/>
          <w:spacing w:val="-2"/>
          <w:szCs w:val="28"/>
          <w:lang w:eastAsia="ru-RU"/>
        </w:rPr>
        <w:t xml:space="preserve"> </w:t>
      </w:r>
      <w:r w:rsidR="00EF7DB1">
        <w:rPr>
          <w:rFonts w:eastAsia="Times New Roman"/>
          <w:spacing w:val="-2"/>
          <w:szCs w:val="28"/>
          <w:lang w:eastAsia="ru-RU"/>
        </w:rPr>
        <w:t xml:space="preserve">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262EC1">
        <w:rPr>
          <w:rFonts w:eastAsia="Times New Roman"/>
          <w:spacing w:val="-2"/>
          <w:szCs w:val="28"/>
          <w:lang w:eastAsia="ru-RU"/>
        </w:rPr>
        <w:t xml:space="preserve"> реализовано</w:t>
      </w:r>
      <w:r>
        <w:rPr>
          <w:rFonts w:eastAsia="Times New Roman"/>
          <w:spacing w:val="-2"/>
          <w:szCs w:val="28"/>
          <w:lang w:eastAsia="ru-RU"/>
        </w:rPr>
        <w:t>.</w:t>
      </w:r>
    </w:p>
    <w:p w:rsidR="002D699F" w:rsidRDefault="002D699F" w:rsidP="002D699F">
      <w:pPr>
        <w:spacing w:line="360" w:lineRule="auto"/>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25326A">
        <w:rPr>
          <w:rFonts w:eastAsia="Times New Roman"/>
          <w:szCs w:val="28"/>
          <w:lang w:eastAsia="ru-RU"/>
        </w:rPr>
        <w:t xml:space="preserve">, </w:t>
      </w:r>
      <w:r w:rsidR="00C6108D">
        <w:rPr>
          <w:rFonts w:eastAsia="Times New Roman"/>
          <w:szCs w:val="28"/>
          <w:lang w:eastAsia="ru-RU"/>
        </w:rPr>
        <w:t xml:space="preserve">установлено </w:t>
      </w:r>
      <w:r w:rsidR="00262EC1">
        <w:rPr>
          <w:rFonts w:eastAsia="Times New Roman"/>
          <w:szCs w:val="28"/>
          <w:lang w:eastAsia="ru-RU"/>
        </w:rPr>
        <w:t xml:space="preserve">9 </w:t>
      </w:r>
      <w:r w:rsidR="00C03B12">
        <w:rPr>
          <w:rFonts w:eastAsia="Times New Roman"/>
          <w:szCs w:val="28"/>
          <w:lang w:eastAsia="ru-RU"/>
        </w:rPr>
        <w:t xml:space="preserve"> </w:t>
      </w:r>
      <w:r w:rsidR="0041624B">
        <w:rPr>
          <w:rFonts w:eastAsia="Times New Roman"/>
          <w:szCs w:val="28"/>
          <w:lang w:eastAsia="ru-RU"/>
        </w:rPr>
        <w:t>нарушени</w:t>
      </w:r>
      <w:r w:rsidR="00262EC1">
        <w:rPr>
          <w:rFonts w:eastAsia="Times New Roman"/>
          <w:szCs w:val="28"/>
          <w:lang w:eastAsia="ru-RU"/>
        </w:rPr>
        <w:t>й</w:t>
      </w:r>
      <w:r w:rsidR="0041624B">
        <w:rPr>
          <w:rFonts w:eastAsia="Times New Roman"/>
          <w:szCs w:val="28"/>
          <w:lang w:eastAsia="ru-RU"/>
        </w:rPr>
        <w:t xml:space="preserve">, предусмотренных Классификатором нарушений, на общую сумму </w:t>
      </w:r>
      <w:r w:rsidR="00262EC1">
        <w:rPr>
          <w:rFonts w:eastAsia="Times New Roman"/>
          <w:szCs w:val="28"/>
          <w:lang w:eastAsia="ru-RU"/>
        </w:rPr>
        <w:t>16,2</w:t>
      </w:r>
      <w:r w:rsidR="0041624B">
        <w:rPr>
          <w:rFonts w:eastAsia="Times New Roman"/>
          <w:szCs w:val="28"/>
          <w:lang w:eastAsia="ru-RU"/>
        </w:rPr>
        <w:t xml:space="preserve"> тыс. рублей, из них имеющих стоимостную оценку </w:t>
      </w:r>
      <w:r w:rsidR="00262EC1">
        <w:rPr>
          <w:rFonts w:eastAsia="Times New Roman"/>
          <w:szCs w:val="28"/>
          <w:lang w:eastAsia="ru-RU"/>
        </w:rPr>
        <w:t>1</w:t>
      </w:r>
      <w:r w:rsidR="0041624B">
        <w:rPr>
          <w:rFonts w:eastAsia="Times New Roman"/>
          <w:szCs w:val="28"/>
          <w:lang w:eastAsia="ru-RU"/>
        </w:rPr>
        <w:t xml:space="preserve"> нарушени</w:t>
      </w:r>
      <w:r w:rsidR="00262EC1">
        <w:rPr>
          <w:rFonts w:eastAsia="Times New Roman"/>
          <w:szCs w:val="28"/>
          <w:lang w:eastAsia="ru-RU"/>
        </w:rPr>
        <w:t>е</w:t>
      </w:r>
      <w:r w:rsidR="0041624B">
        <w:rPr>
          <w:rFonts w:eastAsia="Times New Roman"/>
          <w:szCs w:val="28"/>
          <w:lang w:eastAsia="ru-RU"/>
        </w:rPr>
        <w:t>, в том числе</w:t>
      </w:r>
      <w:r w:rsidR="0025326A">
        <w:rPr>
          <w:rFonts w:eastAsia="Times New Roman"/>
          <w:szCs w:val="28"/>
          <w:lang w:eastAsia="ru-RU"/>
        </w:rPr>
        <w:t xml:space="preserve"> </w:t>
      </w:r>
      <w:r w:rsidR="00262EC1">
        <w:rPr>
          <w:rFonts w:eastAsia="Times New Roman"/>
          <w:szCs w:val="28"/>
          <w:lang w:eastAsia="ru-RU"/>
        </w:rPr>
        <w:t>1</w:t>
      </w:r>
      <w:r w:rsidR="0025326A">
        <w:rPr>
          <w:rFonts w:eastAsia="Times New Roman"/>
          <w:szCs w:val="28"/>
          <w:lang w:eastAsia="ru-RU"/>
        </w:rPr>
        <w:t>,</w:t>
      </w:r>
      <w:r w:rsidR="0041624B">
        <w:rPr>
          <w:rFonts w:eastAsia="Times New Roman"/>
          <w:szCs w:val="28"/>
          <w:lang w:eastAsia="ru-RU"/>
        </w:rPr>
        <w:t xml:space="preserve"> допущенн</w:t>
      </w:r>
      <w:r w:rsidR="00262EC1">
        <w:rPr>
          <w:rFonts w:eastAsia="Times New Roman"/>
          <w:szCs w:val="28"/>
          <w:lang w:eastAsia="ru-RU"/>
        </w:rPr>
        <w:t>ое</w:t>
      </w:r>
      <w:r w:rsidR="0041624B">
        <w:rPr>
          <w:rFonts w:eastAsia="Times New Roman"/>
          <w:szCs w:val="28"/>
          <w:lang w:eastAsia="ru-RU"/>
        </w:rPr>
        <w:t xml:space="preserve"> </w:t>
      </w:r>
      <w:r w:rsidR="00C03B12">
        <w:rPr>
          <w:rFonts w:eastAsia="Times New Roman"/>
          <w:szCs w:val="28"/>
          <w:lang w:eastAsia="ru-RU"/>
        </w:rPr>
        <w:t xml:space="preserve">в  </w:t>
      </w:r>
      <w:r w:rsidR="0041624B">
        <w:rPr>
          <w:rFonts w:eastAsia="Times New Roman"/>
          <w:szCs w:val="28"/>
          <w:lang w:eastAsia="ru-RU"/>
        </w:rPr>
        <w:t>20</w:t>
      </w:r>
      <w:r w:rsidR="00262EC1">
        <w:rPr>
          <w:rFonts w:eastAsia="Times New Roman"/>
          <w:szCs w:val="28"/>
          <w:lang w:eastAsia="ru-RU"/>
        </w:rPr>
        <w:t>19</w:t>
      </w:r>
      <w:r w:rsidR="0041624B">
        <w:rPr>
          <w:rFonts w:eastAsia="Times New Roman"/>
          <w:szCs w:val="28"/>
          <w:lang w:eastAsia="ru-RU"/>
        </w:rPr>
        <w:t xml:space="preserve"> году – </w:t>
      </w:r>
      <w:r w:rsidR="006B5D30">
        <w:rPr>
          <w:rFonts w:eastAsia="Times New Roman"/>
          <w:szCs w:val="28"/>
          <w:lang w:eastAsia="ru-RU"/>
        </w:rPr>
        <w:t xml:space="preserve">на сумму </w:t>
      </w:r>
      <w:r w:rsidR="00262EC1">
        <w:rPr>
          <w:rFonts w:eastAsia="Times New Roman"/>
          <w:szCs w:val="28"/>
          <w:lang w:eastAsia="ru-RU"/>
        </w:rPr>
        <w:t>16,2</w:t>
      </w:r>
      <w:r w:rsidR="0041624B">
        <w:rPr>
          <w:rFonts w:eastAsia="Times New Roman"/>
          <w:szCs w:val="28"/>
          <w:lang w:eastAsia="ru-RU"/>
        </w:rPr>
        <w:t xml:space="preserve"> тыс. рублей.</w:t>
      </w:r>
    </w:p>
    <w:p w:rsidR="0041624B" w:rsidRDefault="00497B07" w:rsidP="002D699F">
      <w:pPr>
        <w:spacing w:line="360" w:lineRule="auto"/>
        <w:jc w:val="both"/>
        <w:rPr>
          <w:rFonts w:eastAsia="Times New Roman"/>
          <w:szCs w:val="28"/>
          <w:lang w:eastAsia="ru-RU"/>
        </w:rPr>
      </w:pPr>
      <w:r w:rsidRPr="008A731D">
        <w:rPr>
          <w:rFonts w:eastAsia="Times New Roman"/>
          <w:szCs w:val="28"/>
          <w:lang w:eastAsia="ru-RU"/>
        </w:rPr>
        <w:t>Информация</w:t>
      </w:r>
      <w:r>
        <w:rPr>
          <w:rFonts w:eastAsia="Times New Roman"/>
          <w:szCs w:val="28"/>
          <w:lang w:eastAsia="ru-RU"/>
        </w:rPr>
        <w:t xml:space="preserve"> в разрезе видов</w:t>
      </w:r>
      <w:r w:rsidR="006A19EC">
        <w:rPr>
          <w:rFonts w:eastAsia="Times New Roman"/>
          <w:szCs w:val="28"/>
          <w:lang w:eastAsia="ru-RU"/>
        </w:rPr>
        <w:t xml:space="preserve"> </w:t>
      </w:r>
      <w:r>
        <w:rPr>
          <w:rFonts w:eastAsia="Times New Roman"/>
          <w:szCs w:val="28"/>
          <w:lang w:eastAsia="ru-RU"/>
        </w:rPr>
        <w:t xml:space="preserve"> нарушений</w:t>
      </w:r>
      <w:r w:rsidR="00A768B7">
        <w:rPr>
          <w:rFonts w:eastAsia="Times New Roman"/>
          <w:szCs w:val="28"/>
          <w:lang w:eastAsia="ru-RU"/>
        </w:rPr>
        <w:t xml:space="preserve"> </w:t>
      </w:r>
      <w:r w:rsidR="00C221E9">
        <w:rPr>
          <w:rFonts w:eastAsia="Times New Roman"/>
          <w:szCs w:val="28"/>
          <w:lang w:eastAsia="ru-RU"/>
        </w:rPr>
        <w:t xml:space="preserve"> </w:t>
      </w:r>
      <w:r>
        <w:rPr>
          <w:rFonts w:eastAsia="Times New Roman"/>
          <w:szCs w:val="28"/>
          <w:lang w:eastAsia="ru-RU"/>
        </w:rPr>
        <w:t>по структуре Классификатора нарушений</w:t>
      </w:r>
      <w:r w:rsidR="00A80943">
        <w:rPr>
          <w:rFonts w:eastAsia="Times New Roman"/>
          <w:szCs w:val="28"/>
          <w:lang w:eastAsia="ru-RU"/>
        </w:rPr>
        <w:t>,</w:t>
      </w:r>
      <w:r>
        <w:rPr>
          <w:rFonts w:eastAsia="Times New Roman"/>
          <w:szCs w:val="28"/>
          <w:lang w:eastAsia="ru-RU"/>
        </w:rPr>
        <w:t xml:space="preserve"> выявленных в ходе внешнего муниципального контроля, представлена в таблице.</w:t>
      </w:r>
    </w:p>
    <w:p w:rsidR="009430B5" w:rsidRDefault="009430B5" w:rsidP="002D699F">
      <w:pPr>
        <w:spacing w:line="360" w:lineRule="auto"/>
        <w:jc w:val="both"/>
        <w:rPr>
          <w:rFonts w:eastAsia="Times New Roman"/>
          <w:szCs w:val="28"/>
          <w:lang w:eastAsia="ru-RU"/>
        </w:rPr>
      </w:pPr>
    </w:p>
    <w:tbl>
      <w:tblPr>
        <w:tblStyle w:val="a8"/>
        <w:tblW w:w="0" w:type="auto"/>
        <w:tblLayout w:type="fixed"/>
        <w:tblLook w:val="04A0" w:firstRow="1" w:lastRow="0" w:firstColumn="1" w:lastColumn="0" w:noHBand="0" w:noVBand="1"/>
      </w:tblPr>
      <w:tblGrid>
        <w:gridCol w:w="959"/>
        <w:gridCol w:w="2405"/>
        <w:gridCol w:w="1241"/>
        <w:gridCol w:w="1241"/>
        <w:gridCol w:w="1241"/>
        <w:gridCol w:w="1241"/>
        <w:gridCol w:w="1242"/>
      </w:tblGrid>
      <w:tr w:rsidR="00695379" w:rsidTr="00A927ED">
        <w:trPr>
          <w:trHeight w:val="730"/>
        </w:trPr>
        <w:tc>
          <w:tcPr>
            <w:tcW w:w="959"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по Классификатору нарушений</w:t>
            </w:r>
          </w:p>
        </w:tc>
        <w:tc>
          <w:tcPr>
            <w:tcW w:w="2405"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Виды нарушений</w:t>
            </w:r>
          </w:p>
        </w:tc>
        <w:tc>
          <w:tcPr>
            <w:tcW w:w="2482" w:type="dxa"/>
            <w:gridSpan w:val="2"/>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Общий объем  нарушений</w:t>
            </w:r>
          </w:p>
        </w:tc>
        <w:tc>
          <w:tcPr>
            <w:tcW w:w="3724" w:type="dxa"/>
            <w:gridSpan w:val="3"/>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 том числе средства:</w:t>
            </w:r>
          </w:p>
        </w:tc>
      </w:tr>
      <w:tr w:rsidR="00695379" w:rsidTr="00695379">
        <w:trPr>
          <w:trHeight w:val="991"/>
        </w:trPr>
        <w:tc>
          <w:tcPr>
            <w:tcW w:w="959" w:type="dxa"/>
            <w:vMerge/>
            <w:vAlign w:val="center"/>
          </w:tcPr>
          <w:p w:rsidR="00695379" w:rsidRDefault="00695379" w:rsidP="00695379">
            <w:pPr>
              <w:spacing w:line="360" w:lineRule="auto"/>
              <w:ind w:firstLine="0"/>
              <w:jc w:val="center"/>
              <w:rPr>
                <w:rFonts w:eastAsia="Times New Roman"/>
                <w:sz w:val="20"/>
                <w:szCs w:val="20"/>
                <w:lang w:eastAsia="ru-RU"/>
              </w:rPr>
            </w:pPr>
          </w:p>
        </w:tc>
        <w:tc>
          <w:tcPr>
            <w:tcW w:w="2405" w:type="dxa"/>
            <w:vMerge/>
            <w:vAlign w:val="center"/>
          </w:tcPr>
          <w:p w:rsidR="00695379" w:rsidRDefault="00695379" w:rsidP="00152D83">
            <w:pPr>
              <w:ind w:firstLine="0"/>
              <w:jc w:val="center"/>
              <w:rPr>
                <w:rFonts w:eastAsia="Times New Roman"/>
                <w:sz w:val="20"/>
                <w:szCs w:val="20"/>
                <w:lang w:eastAsia="ru-RU"/>
              </w:rPr>
            </w:pPr>
          </w:p>
        </w:tc>
        <w:tc>
          <w:tcPr>
            <w:tcW w:w="1241" w:type="dxa"/>
            <w:vAlign w:val="center"/>
          </w:tcPr>
          <w:p w:rsid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Кол-во </w:t>
            </w:r>
          </w:p>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ед.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Сумма, тыс. рублей</w:t>
            </w:r>
          </w:p>
        </w:tc>
        <w:tc>
          <w:tcPr>
            <w:tcW w:w="1241" w:type="dxa"/>
            <w:vAlign w:val="center"/>
          </w:tcPr>
          <w:p w:rsidR="00695379" w:rsidRPr="00695379" w:rsidRDefault="00695379" w:rsidP="00262EC1">
            <w:pPr>
              <w:ind w:firstLine="0"/>
              <w:jc w:val="center"/>
              <w:rPr>
                <w:rFonts w:eastAsia="Times New Roman"/>
                <w:sz w:val="20"/>
                <w:szCs w:val="20"/>
                <w:lang w:eastAsia="ru-RU"/>
              </w:rPr>
            </w:pPr>
            <w:r>
              <w:rPr>
                <w:rFonts w:eastAsia="Times New Roman"/>
                <w:sz w:val="20"/>
                <w:szCs w:val="20"/>
                <w:lang w:eastAsia="ru-RU"/>
              </w:rPr>
              <w:t>20</w:t>
            </w:r>
            <w:r w:rsidR="00262EC1">
              <w:rPr>
                <w:rFonts w:eastAsia="Times New Roman"/>
                <w:sz w:val="20"/>
                <w:szCs w:val="20"/>
                <w:lang w:eastAsia="ru-RU"/>
              </w:rPr>
              <w:t>20</w:t>
            </w:r>
            <w:r>
              <w:rPr>
                <w:rFonts w:eastAsia="Times New Roman"/>
                <w:sz w:val="20"/>
                <w:szCs w:val="20"/>
                <w:lang w:eastAsia="ru-RU"/>
              </w:rPr>
              <w:t xml:space="preserve"> год</w:t>
            </w:r>
            <w:r w:rsidR="008E4DB5">
              <w:rPr>
                <w:rFonts w:eastAsia="Times New Roman"/>
                <w:sz w:val="20"/>
                <w:szCs w:val="20"/>
                <w:lang w:eastAsia="ru-RU"/>
              </w:rPr>
              <w:t>а</w:t>
            </w:r>
          </w:p>
        </w:tc>
        <w:tc>
          <w:tcPr>
            <w:tcW w:w="1241" w:type="dxa"/>
            <w:vAlign w:val="center"/>
          </w:tcPr>
          <w:p w:rsidR="00695379" w:rsidRPr="00695379" w:rsidRDefault="00695379" w:rsidP="00262EC1">
            <w:pPr>
              <w:ind w:firstLine="0"/>
              <w:jc w:val="center"/>
              <w:rPr>
                <w:rFonts w:eastAsia="Times New Roman"/>
                <w:sz w:val="20"/>
                <w:szCs w:val="20"/>
                <w:lang w:eastAsia="ru-RU"/>
              </w:rPr>
            </w:pPr>
            <w:r>
              <w:rPr>
                <w:rFonts w:eastAsia="Times New Roman"/>
                <w:sz w:val="20"/>
                <w:szCs w:val="20"/>
                <w:lang w:eastAsia="ru-RU"/>
              </w:rPr>
              <w:t>201</w:t>
            </w:r>
            <w:r w:rsidR="00262EC1">
              <w:rPr>
                <w:rFonts w:eastAsia="Times New Roman"/>
                <w:sz w:val="20"/>
                <w:szCs w:val="20"/>
                <w:lang w:eastAsia="ru-RU"/>
              </w:rPr>
              <w:t>9</w:t>
            </w:r>
            <w:r>
              <w:rPr>
                <w:rFonts w:eastAsia="Times New Roman"/>
                <w:sz w:val="20"/>
                <w:szCs w:val="20"/>
                <w:lang w:eastAsia="ru-RU"/>
              </w:rPr>
              <w:t xml:space="preserve"> год</w:t>
            </w:r>
            <w:r w:rsidR="008E4DB5">
              <w:rPr>
                <w:rFonts w:eastAsia="Times New Roman"/>
                <w:sz w:val="20"/>
                <w:szCs w:val="20"/>
                <w:lang w:eastAsia="ru-RU"/>
              </w:rPr>
              <w:t>а</w:t>
            </w:r>
            <w:r>
              <w:rPr>
                <w:rFonts w:eastAsia="Times New Roman"/>
                <w:sz w:val="20"/>
                <w:szCs w:val="20"/>
                <w:lang w:eastAsia="ru-RU"/>
              </w:rPr>
              <w:t xml:space="preserve"> </w:t>
            </w:r>
          </w:p>
        </w:tc>
        <w:tc>
          <w:tcPr>
            <w:tcW w:w="1242" w:type="dxa"/>
            <w:vAlign w:val="center"/>
          </w:tcPr>
          <w:p w:rsidR="00695379" w:rsidRPr="00695379" w:rsidRDefault="00695379" w:rsidP="00262EC1">
            <w:pPr>
              <w:ind w:firstLine="0"/>
              <w:jc w:val="center"/>
              <w:rPr>
                <w:rFonts w:eastAsia="Times New Roman"/>
                <w:sz w:val="20"/>
                <w:szCs w:val="20"/>
                <w:lang w:eastAsia="ru-RU"/>
              </w:rPr>
            </w:pPr>
            <w:r>
              <w:rPr>
                <w:rFonts w:eastAsia="Times New Roman"/>
                <w:sz w:val="20"/>
                <w:szCs w:val="20"/>
                <w:lang w:eastAsia="ru-RU"/>
              </w:rPr>
              <w:t>до 201</w:t>
            </w:r>
            <w:r w:rsidR="00262EC1">
              <w:rPr>
                <w:rFonts w:eastAsia="Times New Roman"/>
                <w:sz w:val="20"/>
                <w:szCs w:val="20"/>
                <w:lang w:eastAsia="ru-RU"/>
              </w:rPr>
              <w:t>8</w:t>
            </w:r>
            <w:r>
              <w:rPr>
                <w:rFonts w:eastAsia="Times New Roman"/>
                <w:sz w:val="20"/>
                <w:szCs w:val="20"/>
                <w:lang w:eastAsia="ru-RU"/>
              </w:rPr>
              <w:t xml:space="preserve"> года</w:t>
            </w:r>
            <w:r w:rsidR="008E4DB5">
              <w:rPr>
                <w:rFonts w:eastAsia="Times New Roman"/>
                <w:sz w:val="20"/>
                <w:szCs w:val="20"/>
                <w:lang w:eastAsia="ru-RU"/>
              </w:rPr>
              <w:t xml:space="preserve"> включительно</w:t>
            </w:r>
          </w:p>
        </w:tc>
      </w:tr>
      <w:tr w:rsidR="00CC7582" w:rsidTr="00CC7582">
        <w:trPr>
          <w:trHeight w:val="645"/>
        </w:trPr>
        <w:tc>
          <w:tcPr>
            <w:tcW w:w="3364" w:type="dxa"/>
            <w:gridSpan w:val="2"/>
            <w:vAlign w:val="center"/>
          </w:tcPr>
          <w:p w:rsidR="00CC7582" w:rsidRPr="00CC7582" w:rsidRDefault="00CC7582" w:rsidP="00152D83">
            <w:pPr>
              <w:ind w:firstLine="0"/>
              <w:jc w:val="center"/>
              <w:rPr>
                <w:rFonts w:eastAsia="Times New Roman"/>
                <w:b/>
                <w:sz w:val="20"/>
                <w:szCs w:val="20"/>
                <w:lang w:eastAsia="ru-RU"/>
              </w:rPr>
            </w:pPr>
            <w:r w:rsidRPr="00CC7582">
              <w:rPr>
                <w:rFonts w:eastAsia="Times New Roman"/>
                <w:b/>
                <w:sz w:val="20"/>
                <w:szCs w:val="20"/>
                <w:lang w:eastAsia="ru-RU"/>
              </w:rPr>
              <w:t>Всего</w:t>
            </w:r>
          </w:p>
        </w:tc>
        <w:tc>
          <w:tcPr>
            <w:tcW w:w="1241" w:type="dxa"/>
            <w:vAlign w:val="center"/>
          </w:tcPr>
          <w:p w:rsidR="00CC7582" w:rsidRPr="00CC7582" w:rsidRDefault="00262EFD" w:rsidP="00152D83">
            <w:pPr>
              <w:ind w:firstLine="0"/>
              <w:jc w:val="center"/>
              <w:rPr>
                <w:rFonts w:eastAsia="Times New Roman"/>
                <w:b/>
                <w:sz w:val="20"/>
                <w:szCs w:val="20"/>
                <w:lang w:eastAsia="ru-RU"/>
              </w:rPr>
            </w:pPr>
            <w:r>
              <w:rPr>
                <w:rFonts w:eastAsia="Times New Roman"/>
                <w:b/>
                <w:sz w:val="20"/>
                <w:szCs w:val="20"/>
                <w:lang w:eastAsia="ru-RU"/>
              </w:rPr>
              <w:t>9</w:t>
            </w:r>
          </w:p>
        </w:tc>
        <w:tc>
          <w:tcPr>
            <w:tcW w:w="1241" w:type="dxa"/>
            <w:vAlign w:val="center"/>
          </w:tcPr>
          <w:p w:rsidR="00CC7582" w:rsidRPr="00CC7582" w:rsidRDefault="00262EFD" w:rsidP="00152D83">
            <w:pPr>
              <w:ind w:firstLine="0"/>
              <w:jc w:val="center"/>
              <w:rPr>
                <w:rFonts w:eastAsia="Times New Roman"/>
                <w:b/>
                <w:sz w:val="20"/>
                <w:szCs w:val="20"/>
                <w:lang w:eastAsia="ru-RU"/>
              </w:rPr>
            </w:pPr>
            <w:r>
              <w:rPr>
                <w:rFonts w:eastAsia="Times New Roman"/>
                <w:b/>
                <w:sz w:val="20"/>
                <w:szCs w:val="20"/>
                <w:lang w:eastAsia="ru-RU"/>
              </w:rPr>
              <w:t>16,2</w:t>
            </w:r>
          </w:p>
        </w:tc>
        <w:tc>
          <w:tcPr>
            <w:tcW w:w="1241" w:type="dxa"/>
            <w:vAlign w:val="center"/>
          </w:tcPr>
          <w:p w:rsidR="00CC7582" w:rsidRPr="00CC7582" w:rsidRDefault="00CC7582" w:rsidP="00152D83">
            <w:pPr>
              <w:ind w:firstLine="0"/>
              <w:jc w:val="center"/>
              <w:rPr>
                <w:rFonts w:eastAsia="Times New Roman"/>
                <w:b/>
                <w:sz w:val="20"/>
                <w:szCs w:val="20"/>
                <w:lang w:eastAsia="ru-RU"/>
              </w:rPr>
            </w:pPr>
          </w:p>
        </w:tc>
        <w:tc>
          <w:tcPr>
            <w:tcW w:w="1241" w:type="dxa"/>
            <w:vAlign w:val="center"/>
          </w:tcPr>
          <w:p w:rsidR="00CC7582" w:rsidRPr="00CC7582" w:rsidRDefault="00262EFD" w:rsidP="00CC7582">
            <w:pPr>
              <w:ind w:firstLine="0"/>
              <w:jc w:val="center"/>
              <w:rPr>
                <w:rFonts w:eastAsia="Times New Roman"/>
                <w:b/>
                <w:sz w:val="20"/>
                <w:szCs w:val="20"/>
                <w:lang w:eastAsia="ru-RU"/>
              </w:rPr>
            </w:pPr>
            <w:r>
              <w:rPr>
                <w:rFonts w:eastAsia="Times New Roman"/>
                <w:b/>
                <w:sz w:val="20"/>
                <w:szCs w:val="20"/>
                <w:lang w:eastAsia="ru-RU"/>
              </w:rPr>
              <w:t>16,2</w:t>
            </w:r>
          </w:p>
        </w:tc>
        <w:tc>
          <w:tcPr>
            <w:tcW w:w="1242" w:type="dxa"/>
            <w:vAlign w:val="center"/>
          </w:tcPr>
          <w:p w:rsidR="00CC7582" w:rsidRPr="00CC7582" w:rsidRDefault="00CC7582" w:rsidP="00152D83">
            <w:pPr>
              <w:ind w:firstLine="0"/>
              <w:jc w:val="center"/>
              <w:rPr>
                <w:rFonts w:eastAsia="Times New Roman"/>
                <w:b/>
                <w:sz w:val="20"/>
                <w:szCs w:val="20"/>
                <w:lang w:eastAsia="ru-RU"/>
              </w:rPr>
            </w:pPr>
          </w:p>
        </w:tc>
      </w:tr>
      <w:tr w:rsidR="00695379" w:rsidTr="00084422">
        <w:tc>
          <w:tcPr>
            <w:tcW w:w="959" w:type="dxa"/>
            <w:vAlign w:val="center"/>
          </w:tcPr>
          <w:p w:rsidR="00695379" w:rsidRPr="004725B1" w:rsidRDefault="00084422" w:rsidP="000928E6">
            <w:pPr>
              <w:spacing w:line="360" w:lineRule="auto"/>
              <w:ind w:firstLine="0"/>
              <w:jc w:val="center"/>
              <w:rPr>
                <w:rFonts w:eastAsia="Times New Roman"/>
                <w:b/>
                <w:sz w:val="20"/>
                <w:szCs w:val="20"/>
                <w:lang w:eastAsia="ru-RU"/>
              </w:rPr>
            </w:pPr>
            <w:r w:rsidRPr="004725B1">
              <w:rPr>
                <w:rFonts w:eastAsia="Times New Roman"/>
                <w:b/>
                <w:sz w:val="20"/>
                <w:szCs w:val="20"/>
                <w:lang w:eastAsia="ru-RU"/>
              </w:rPr>
              <w:t>1</w:t>
            </w:r>
          </w:p>
        </w:tc>
        <w:tc>
          <w:tcPr>
            <w:tcW w:w="2405" w:type="dxa"/>
            <w:vAlign w:val="center"/>
          </w:tcPr>
          <w:p w:rsidR="00695379" w:rsidRPr="004725B1" w:rsidRDefault="00084422" w:rsidP="00084422">
            <w:pPr>
              <w:ind w:firstLine="0"/>
              <w:jc w:val="center"/>
              <w:rPr>
                <w:rFonts w:eastAsia="Times New Roman"/>
                <w:b/>
                <w:sz w:val="20"/>
                <w:szCs w:val="20"/>
                <w:lang w:eastAsia="ru-RU"/>
              </w:rPr>
            </w:pPr>
            <w:r w:rsidRPr="004725B1">
              <w:rPr>
                <w:rFonts w:eastAsia="Times New Roman"/>
                <w:b/>
                <w:sz w:val="20"/>
                <w:szCs w:val="20"/>
                <w:lang w:eastAsia="ru-RU"/>
              </w:rPr>
              <w:t>Нарушения при формировании и исполнении бюджетов</w:t>
            </w:r>
          </w:p>
        </w:tc>
        <w:tc>
          <w:tcPr>
            <w:tcW w:w="1241" w:type="dxa"/>
            <w:vAlign w:val="center"/>
          </w:tcPr>
          <w:p w:rsidR="00695379" w:rsidRPr="004725B1" w:rsidRDefault="00613203" w:rsidP="0046782E">
            <w:pPr>
              <w:ind w:firstLine="0"/>
              <w:jc w:val="center"/>
              <w:rPr>
                <w:rFonts w:eastAsia="Times New Roman"/>
                <w:b/>
                <w:sz w:val="20"/>
                <w:szCs w:val="20"/>
                <w:lang w:eastAsia="ru-RU"/>
              </w:rPr>
            </w:pPr>
            <w:r>
              <w:rPr>
                <w:rFonts w:eastAsia="Times New Roman"/>
                <w:b/>
                <w:sz w:val="20"/>
                <w:szCs w:val="20"/>
                <w:lang w:eastAsia="ru-RU"/>
              </w:rPr>
              <w:t>5</w:t>
            </w:r>
          </w:p>
        </w:tc>
        <w:tc>
          <w:tcPr>
            <w:tcW w:w="1241" w:type="dxa"/>
            <w:vAlign w:val="center"/>
          </w:tcPr>
          <w:p w:rsidR="00695379" w:rsidRPr="004725B1" w:rsidRDefault="000C06C2" w:rsidP="00152D83">
            <w:pPr>
              <w:ind w:firstLine="0"/>
              <w:jc w:val="center"/>
              <w:rPr>
                <w:rFonts w:eastAsia="Times New Roman"/>
                <w:b/>
                <w:sz w:val="20"/>
                <w:szCs w:val="20"/>
                <w:lang w:eastAsia="ru-RU"/>
              </w:rPr>
            </w:pPr>
            <w:r>
              <w:rPr>
                <w:rFonts w:eastAsia="Times New Roman"/>
                <w:b/>
                <w:sz w:val="20"/>
                <w:szCs w:val="20"/>
                <w:lang w:eastAsia="ru-RU"/>
              </w:rPr>
              <w:t>-</w:t>
            </w: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2" w:type="dxa"/>
            <w:vAlign w:val="center"/>
          </w:tcPr>
          <w:p w:rsidR="00695379" w:rsidRPr="004725B1" w:rsidRDefault="00695379" w:rsidP="00152D83">
            <w:pPr>
              <w:ind w:firstLine="0"/>
              <w:jc w:val="center"/>
              <w:rPr>
                <w:rFonts w:eastAsia="Times New Roman"/>
                <w:b/>
                <w:sz w:val="20"/>
                <w:szCs w:val="20"/>
                <w:lang w:eastAsia="ru-RU"/>
              </w:rPr>
            </w:pPr>
          </w:p>
        </w:tc>
      </w:tr>
      <w:tr w:rsidR="004725B1" w:rsidTr="0007484C">
        <w:tc>
          <w:tcPr>
            <w:tcW w:w="959" w:type="dxa"/>
            <w:vAlign w:val="center"/>
          </w:tcPr>
          <w:p w:rsidR="004725B1" w:rsidRPr="004725B1" w:rsidRDefault="004725B1" w:rsidP="000928E6">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1.1</w:t>
            </w:r>
          </w:p>
        </w:tc>
        <w:tc>
          <w:tcPr>
            <w:tcW w:w="2405" w:type="dxa"/>
          </w:tcPr>
          <w:p w:rsidR="004725B1" w:rsidRPr="004725B1" w:rsidRDefault="004725B1" w:rsidP="009430B5">
            <w:pPr>
              <w:ind w:firstLine="0"/>
              <w:jc w:val="both"/>
              <w:rPr>
                <w:rFonts w:eastAsia="Times New Roman"/>
                <w:b/>
                <w:i/>
                <w:sz w:val="20"/>
                <w:szCs w:val="20"/>
                <w:lang w:eastAsia="ru-RU"/>
              </w:rPr>
            </w:pPr>
            <w:r w:rsidRPr="004725B1">
              <w:rPr>
                <w:rFonts w:eastAsia="Times New Roman"/>
                <w:b/>
                <w:i/>
                <w:sz w:val="20"/>
                <w:szCs w:val="20"/>
                <w:lang w:eastAsia="ru-RU"/>
              </w:rPr>
              <w:t xml:space="preserve">Нарушения в ходе формирования </w:t>
            </w:r>
            <w:r w:rsidR="009430B5">
              <w:rPr>
                <w:rFonts w:eastAsia="Times New Roman"/>
                <w:b/>
                <w:i/>
                <w:sz w:val="20"/>
                <w:szCs w:val="20"/>
                <w:lang w:eastAsia="ru-RU"/>
              </w:rPr>
              <w:t xml:space="preserve">бюджетов </w:t>
            </w:r>
          </w:p>
        </w:tc>
        <w:tc>
          <w:tcPr>
            <w:tcW w:w="1241" w:type="dxa"/>
            <w:vAlign w:val="center"/>
          </w:tcPr>
          <w:p w:rsidR="004725B1" w:rsidRPr="004725B1" w:rsidRDefault="00262EFD" w:rsidP="00A927ED">
            <w:pPr>
              <w:ind w:firstLine="0"/>
              <w:jc w:val="center"/>
              <w:rPr>
                <w:rFonts w:eastAsia="Times New Roman"/>
                <w:b/>
                <w:i/>
                <w:sz w:val="20"/>
                <w:szCs w:val="20"/>
                <w:lang w:eastAsia="ru-RU"/>
              </w:rPr>
            </w:pPr>
            <w:r>
              <w:rPr>
                <w:rFonts w:eastAsia="Times New Roman"/>
                <w:b/>
                <w:i/>
                <w:sz w:val="20"/>
                <w:szCs w:val="20"/>
                <w:lang w:eastAsia="ru-RU"/>
              </w:rPr>
              <w:t>1</w:t>
            </w:r>
          </w:p>
        </w:tc>
        <w:tc>
          <w:tcPr>
            <w:tcW w:w="1241" w:type="dxa"/>
            <w:vAlign w:val="center"/>
          </w:tcPr>
          <w:p w:rsidR="004725B1" w:rsidRPr="004725B1" w:rsidRDefault="000C06C2" w:rsidP="00A927ED">
            <w:pPr>
              <w:ind w:firstLine="0"/>
              <w:jc w:val="center"/>
              <w:rPr>
                <w:rFonts w:eastAsia="Times New Roman"/>
                <w:b/>
                <w:i/>
                <w:sz w:val="20"/>
                <w:szCs w:val="20"/>
                <w:lang w:eastAsia="ru-RU"/>
              </w:rPr>
            </w:pPr>
            <w:r>
              <w:rPr>
                <w:rFonts w:eastAsia="Times New Roman"/>
                <w:b/>
                <w:i/>
                <w:sz w:val="20"/>
                <w:szCs w:val="20"/>
                <w:lang w:eastAsia="ru-RU"/>
              </w:rPr>
              <w:t>-</w:t>
            </w: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2" w:type="dxa"/>
            <w:vAlign w:val="center"/>
          </w:tcPr>
          <w:p w:rsidR="004725B1" w:rsidRPr="004725B1" w:rsidRDefault="004725B1" w:rsidP="00A927ED">
            <w:pPr>
              <w:ind w:firstLine="0"/>
              <w:jc w:val="center"/>
              <w:rPr>
                <w:rFonts w:eastAsia="Times New Roman"/>
                <w:b/>
                <w:i/>
                <w:sz w:val="20"/>
                <w:szCs w:val="20"/>
                <w:lang w:eastAsia="ru-RU"/>
              </w:rPr>
            </w:pPr>
          </w:p>
        </w:tc>
      </w:tr>
      <w:tr w:rsidR="00695379" w:rsidRPr="00F02921" w:rsidTr="00C658D6">
        <w:tc>
          <w:tcPr>
            <w:tcW w:w="959" w:type="dxa"/>
            <w:vAlign w:val="center"/>
          </w:tcPr>
          <w:p w:rsidR="00695379" w:rsidRPr="00F02921" w:rsidRDefault="004F5DC9" w:rsidP="00084422">
            <w:pPr>
              <w:spacing w:line="360" w:lineRule="auto"/>
              <w:ind w:firstLine="0"/>
              <w:jc w:val="center"/>
              <w:rPr>
                <w:rFonts w:eastAsia="Times New Roman"/>
                <w:sz w:val="20"/>
                <w:szCs w:val="20"/>
                <w:lang w:eastAsia="ru-RU"/>
              </w:rPr>
            </w:pPr>
            <w:r w:rsidRPr="00F02921">
              <w:rPr>
                <w:rFonts w:eastAsia="Times New Roman"/>
                <w:sz w:val="20"/>
                <w:szCs w:val="20"/>
                <w:lang w:eastAsia="ru-RU"/>
              </w:rPr>
              <w:t>1.1.18</w:t>
            </w:r>
          </w:p>
        </w:tc>
        <w:tc>
          <w:tcPr>
            <w:tcW w:w="2405" w:type="dxa"/>
            <w:vAlign w:val="center"/>
          </w:tcPr>
          <w:p w:rsidR="00695379" w:rsidRPr="00F02921" w:rsidRDefault="004F5DC9" w:rsidP="004F5DC9">
            <w:pPr>
              <w:ind w:firstLine="0"/>
              <w:rPr>
                <w:rFonts w:eastAsia="Times New Roman"/>
                <w:sz w:val="20"/>
                <w:szCs w:val="20"/>
                <w:lang w:eastAsia="ru-RU"/>
              </w:rPr>
            </w:pPr>
            <w:r w:rsidRPr="00F02921">
              <w:rPr>
                <w:rFonts w:eastAsia="Times New Roman"/>
                <w:sz w:val="20"/>
                <w:szCs w:val="20"/>
                <w:lang w:eastAsia="ru-RU"/>
              </w:rPr>
              <w:t xml:space="preserve">Нарушения порядка принятия решений о разработке </w:t>
            </w:r>
            <w:r w:rsidRPr="00F02921">
              <w:rPr>
                <w:rFonts w:eastAsia="Times New Roman"/>
                <w:sz w:val="20"/>
                <w:szCs w:val="20"/>
                <w:lang w:eastAsia="ru-RU"/>
              </w:rPr>
              <w:lastRenderedPageBreak/>
              <w:t>государственных (муниципальных) программ, их формирования и оценки их планируемой эффективности государственных (муниципальных) программ</w:t>
            </w:r>
          </w:p>
        </w:tc>
        <w:tc>
          <w:tcPr>
            <w:tcW w:w="1241" w:type="dxa"/>
            <w:vAlign w:val="center"/>
          </w:tcPr>
          <w:p w:rsidR="00695379" w:rsidRPr="00F02921" w:rsidRDefault="00F02921" w:rsidP="0007484C">
            <w:pPr>
              <w:ind w:firstLine="0"/>
              <w:jc w:val="center"/>
              <w:rPr>
                <w:rFonts w:eastAsia="Times New Roman"/>
                <w:sz w:val="20"/>
                <w:szCs w:val="20"/>
                <w:lang w:eastAsia="ru-RU"/>
              </w:rPr>
            </w:pPr>
            <w:r w:rsidRPr="00F02921">
              <w:rPr>
                <w:rFonts w:eastAsia="Times New Roman"/>
                <w:sz w:val="20"/>
                <w:szCs w:val="20"/>
                <w:lang w:eastAsia="ru-RU"/>
              </w:rPr>
              <w:lastRenderedPageBreak/>
              <w:t>1</w:t>
            </w:r>
          </w:p>
        </w:tc>
        <w:tc>
          <w:tcPr>
            <w:tcW w:w="1241" w:type="dxa"/>
            <w:vAlign w:val="center"/>
          </w:tcPr>
          <w:p w:rsidR="00695379" w:rsidRPr="00F02921" w:rsidRDefault="00F02921" w:rsidP="0007484C">
            <w:pPr>
              <w:ind w:firstLine="0"/>
              <w:jc w:val="center"/>
              <w:rPr>
                <w:rFonts w:eastAsia="Times New Roman"/>
                <w:sz w:val="20"/>
                <w:szCs w:val="20"/>
                <w:lang w:eastAsia="ru-RU"/>
              </w:rPr>
            </w:pPr>
            <w:r w:rsidRPr="00F02921">
              <w:rPr>
                <w:rFonts w:eastAsia="Times New Roman"/>
                <w:sz w:val="20"/>
                <w:szCs w:val="20"/>
                <w:lang w:eastAsia="ru-RU"/>
              </w:rPr>
              <w:t>-</w:t>
            </w:r>
          </w:p>
        </w:tc>
        <w:tc>
          <w:tcPr>
            <w:tcW w:w="1241" w:type="dxa"/>
            <w:vAlign w:val="center"/>
          </w:tcPr>
          <w:p w:rsidR="00695379" w:rsidRPr="00F02921" w:rsidRDefault="00695379" w:rsidP="0007484C">
            <w:pPr>
              <w:ind w:firstLine="0"/>
              <w:jc w:val="center"/>
              <w:rPr>
                <w:rFonts w:eastAsia="Times New Roman"/>
                <w:sz w:val="20"/>
                <w:szCs w:val="20"/>
                <w:lang w:eastAsia="ru-RU"/>
              </w:rPr>
            </w:pPr>
          </w:p>
        </w:tc>
        <w:tc>
          <w:tcPr>
            <w:tcW w:w="1241" w:type="dxa"/>
            <w:vAlign w:val="center"/>
          </w:tcPr>
          <w:p w:rsidR="00695379" w:rsidRPr="00F02921" w:rsidRDefault="00695379" w:rsidP="0007484C">
            <w:pPr>
              <w:ind w:firstLine="0"/>
              <w:jc w:val="center"/>
              <w:rPr>
                <w:rFonts w:eastAsia="Times New Roman"/>
                <w:sz w:val="20"/>
                <w:szCs w:val="20"/>
                <w:lang w:eastAsia="ru-RU"/>
              </w:rPr>
            </w:pPr>
          </w:p>
        </w:tc>
        <w:tc>
          <w:tcPr>
            <w:tcW w:w="1242" w:type="dxa"/>
            <w:vAlign w:val="center"/>
          </w:tcPr>
          <w:p w:rsidR="00695379" w:rsidRPr="00F02921" w:rsidRDefault="00695379" w:rsidP="0007484C">
            <w:pPr>
              <w:ind w:firstLine="0"/>
              <w:jc w:val="center"/>
              <w:rPr>
                <w:rFonts w:eastAsia="Times New Roman"/>
                <w:sz w:val="20"/>
                <w:szCs w:val="20"/>
                <w:lang w:eastAsia="ru-RU"/>
              </w:rPr>
            </w:pPr>
          </w:p>
        </w:tc>
      </w:tr>
      <w:tr w:rsidR="00695379" w:rsidTr="004725B1">
        <w:tc>
          <w:tcPr>
            <w:tcW w:w="959" w:type="dxa"/>
            <w:vAlign w:val="center"/>
          </w:tcPr>
          <w:p w:rsidR="00695379" w:rsidRPr="004725B1" w:rsidRDefault="00041F48" w:rsidP="00262EFD">
            <w:pPr>
              <w:spacing w:line="360" w:lineRule="auto"/>
              <w:ind w:firstLine="0"/>
              <w:jc w:val="center"/>
              <w:rPr>
                <w:rFonts w:eastAsia="Times New Roman"/>
                <w:b/>
                <w:i/>
                <w:sz w:val="20"/>
                <w:szCs w:val="20"/>
                <w:lang w:eastAsia="ru-RU"/>
              </w:rPr>
            </w:pPr>
            <w:r>
              <w:rPr>
                <w:rFonts w:eastAsia="Times New Roman"/>
                <w:b/>
                <w:i/>
                <w:sz w:val="20"/>
                <w:szCs w:val="20"/>
                <w:lang w:eastAsia="ru-RU"/>
              </w:rPr>
              <w:lastRenderedPageBreak/>
              <w:t>1.</w:t>
            </w:r>
            <w:r w:rsidR="00262EFD">
              <w:rPr>
                <w:rFonts w:eastAsia="Times New Roman"/>
                <w:b/>
                <w:i/>
                <w:sz w:val="20"/>
                <w:szCs w:val="20"/>
                <w:lang w:eastAsia="ru-RU"/>
              </w:rPr>
              <w:t>2</w:t>
            </w:r>
          </w:p>
        </w:tc>
        <w:tc>
          <w:tcPr>
            <w:tcW w:w="2405" w:type="dxa"/>
            <w:vAlign w:val="center"/>
          </w:tcPr>
          <w:p w:rsidR="00695379" w:rsidRPr="004725B1" w:rsidRDefault="003B65F0" w:rsidP="00262EFD">
            <w:pPr>
              <w:ind w:firstLine="0"/>
              <w:jc w:val="center"/>
              <w:rPr>
                <w:rFonts w:eastAsia="Times New Roman"/>
                <w:b/>
                <w:i/>
                <w:sz w:val="20"/>
                <w:szCs w:val="20"/>
                <w:lang w:eastAsia="ru-RU"/>
              </w:rPr>
            </w:pPr>
            <w:r>
              <w:rPr>
                <w:rFonts w:eastAsia="Times New Roman"/>
                <w:b/>
                <w:i/>
                <w:sz w:val="20"/>
                <w:szCs w:val="20"/>
                <w:lang w:eastAsia="ru-RU"/>
              </w:rPr>
              <w:t>Нарушени</w:t>
            </w:r>
            <w:r w:rsidR="00041F48">
              <w:rPr>
                <w:rFonts w:eastAsia="Times New Roman"/>
                <w:b/>
                <w:i/>
                <w:sz w:val="20"/>
                <w:szCs w:val="20"/>
                <w:lang w:eastAsia="ru-RU"/>
              </w:rPr>
              <w:t xml:space="preserve">я </w:t>
            </w:r>
            <w:r w:rsidR="00262EFD">
              <w:rPr>
                <w:rFonts w:eastAsia="Times New Roman"/>
                <w:b/>
                <w:i/>
                <w:sz w:val="20"/>
                <w:szCs w:val="20"/>
                <w:lang w:eastAsia="ru-RU"/>
              </w:rPr>
              <w:t xml:space="preserve"> в ходе исполнения бюджетов</w:t>
            </w:r>
          </w:p>
        </w:tc>
        <w:tc>
          <w:tcPr>
            <w:tcW w:w="1241" w:type="dxa"/>
            <w:vAlign w:val="center"/>
          </w:tcPr>
          <w:p w:rsidR="00695379" w:rsidRPr="004725B1" w:rsidRDefault="00262EFD" w:rsidP="0046782E">
            <w:pPr>
              <w:ind w:firstLine="0"/>
              <w:jc w:val="center"/>
              <w:rPr>
                <w:rFonts w:eastAsia="Times New Roman"/>
                <w:b/>
                <w:i/>
                <w:sz w:val="20"/>
                <w:szCs w:val="20"/>
                <w:lang w:eastAsia="ru-RU"/>
              </w:rPr>
            </w:pPr>
            <w:r>
              <w:rPr>
                <w:rFonts w:eastAsia="Times New Roman"/>
                <w:b/>
                <w:i/>
                <w:sz w:val="20"/>
                <w:szCs w:val="20"/>
                <w:lang w:eastAsia="ru-RU"/>
              </w:rPr>
              <w:t>4</w:t>
            </w:r>
          </w:p>
        </w:tc>
        <w:tc>
          <w:tcPr>
            <w:tcW w:w="1241" w:type="dxa"/>
            <w:vAlign w:val="center"/>
          </w:tcPr>
          <w:p w:rsidR="00695379" w:rsidRPr="004725B1" w:rsidRDefault="000C06C2" w:rsidP="0007484C">
            <w:pPr>
              <w:ind w:firstLine="0"/>
              <w:jc w:val="center"/>
              <w:rPr>
                <w:rFonts w:eastAsia="Times New Roman"/>
                <w:b/>
                <w:i/>
                <w:sz w:val="20"/>
                <w:szCs w:val="20"/>
                <w:lang w:eastAsia="ru-RU"/>
              </w:rPr>
            </w:pPr>
            <w:r>
              <w:rPr>
                <w:rFonts w:eastAsia="Times New Roman"/>
                <w:b/>
                <w:i/>
                <w:sz w:val="20"/>
                <w:szCs w:val="20"/>
                <w:lang w:eastAsia="ru-RU"/>
              </w:rPr>
              <w:t>-</w:t>
            </w: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2" w:type="dxa"/>
            <w:vAlign w:val="center"/>
          </w:tcPr>
          <w:p w:rsidR="00695379" w:rsidRPr="004725B1" w:rsidRDefault="00695379" w:rsidP="0007484C">
            <w:pPr>
              <w:ind w:firstLine="0"/>
              <w:jc w:val="center"/>
              <w:rPr>
                <w:rFonts w:eastAsia="Times New Roman"/>
                <w:b/>
                <w:i/>
                <w:sz w:val="20"/>
                <w:szCs w:val="20"/>
                <w:lang w:eastAsia="ru-RU"/>
              </w:rPr>
            </w:pPr>
          </w:p>
        </w:tc>
      </w:tr>
      <w:tr w:rsidR="0046782E" w:rsidTr="004725B1">
        <w:tc>
          <w:tcPr>
            <w:tcW w:w="959" w:type="dxa"/>
            <w:vAlign w:val="center"/>
          </w:tcPr>
          <w:p w:rsidR="0046782E" w:rsidRPr="0046782E" w:rsidRDefault="0046782E" w:rsidP="00262EFD">
            <w:pPr>
              <w:spacing w:line="360" w:lineRule="auto"/>
              <w:ind w:firstLine="0"/>
              <w:jc w:val="center"/>
              <w:rPr>
                <w:rFonts w:eastAsia="Times New Roman"/>
                <w:sz w:val="20"/>
                <w:szCs w:val="20"/>
                <w:lang w:eastAsia="ru-RU"/>
              </w:rPr>
            </w:pPr>
            <w:r w:rsidRPr="0046782E">
              <w:rPr>
                <w:rFonts w:eastAsia="Times New Roman"/>
                <w:sz w:val="20"/>
                <w:szCs w:val="20"/>
                <w:lang w:eastAsia="ru-RU"/>
              </w:rPr>
              <w:t>1.</w:t>
            </w:r>
            <w:r w:rsidR="00262EFD">
              <w:rPr>
                <w:rFonts w:eastAsia="Times New Roman"/>
                <w:sz w:val="20"/>
                <w:szCs w:val="20"/>
                <w:lang w:eastAsia="ru-RU"/>
              </w:rPr>
              <w:t>2</w:t>
            </w:r>
            <w:r w:rsidR="00041F48">
              <w:rPr>
                <w:rFonts w:eastAsia="Times New Roman"/>
                <w:sz w:val="20"/>
                <w:szCs w:val="20"/>
                <w:lang w:eastAsia="ru-RU"/>
              </w:rPr>
              <w:t>.</w:t>
            </w:r>
            <w:r w:rsidR="00262EFD">
              <w:rPr>
                <w:rFonts w:eastAsia="Times New Roman"/>
                <w:sz w:val="20"/>
                <w:szCs w:val="20"/>
                <w:lang w:eastAsia="ru-RU"/>
              </w:rPr>
              <w:t>5</w:t>
            </w:r>
          </w:p>
        </w:tc>
        <w:tc>
          <w:tcPr>
            <w:tcW w:w="2405" w:type="dxa"/>
            <w:vAlign w:val="center"/>
          </w:tcPr>
          <w:p w:rsidR="0046782E" w:rsidRPr="0046782E" w:rsidRDefault="00262EFD" w:rsidP="00D23292">
            <w:pPr>
              <w:ind w:firstLine="0"/>
              <w:rPr>
                <w:rFonts w:eastAsia="Times New Roman"/>
                <w:sz w:val="20"/>
                <w:szCs w:val="20"/>
                <w:lang w:eastAsia="ru-RU"/>
              </w:rPr>
            </w:pPr>
            <w:r>
              <w:rPr>
                <w:rFonts w:eastAsia="Times New Roman"/>
                <w:sz w:val="20"/>
                <w:szCs w:val="20"/>
                <w:lang w:eastAsia="ru-RU"/>
              </w:rPr>
              <w:t>Иные нарушения в ходе исполнения бюджетов</w:t>
            </w:r>
          </w:p>
        </w:tc>
        <w:tc>
          <w:tcPr>
            <w:tcW w:w="1241" w:type="dxa"/>
            <w:vAlign w:val="center"/>
          </w:tcPr>
          <w:p w:rsidR="0046782E" w:rsidRPr="0046782E" w:rsidRDefault="00262EFD" w:rsidP="0046782E">
            <w:pPr>
              <w:ind w:firstLine="0"/>
              <w:jc w:val="center"/>
              <w:rPr>
                <w:rFonts w:eastAsia="Times New Roman"/>
                <w:sz w:val="20"/>
                <w:szCs w:val="20"/>
                <w:lang w:eastAsia="ru-RU"/>
              </w:rPr>
            </w:pPr>
            <w:r>
              <w:rPr>
                <w:rFonts w:eastAsia="Times New Roman"/>
                <w:sz w:val="20"/>
                <w:szCs w:val="20"/>
                <w:lang w:eastAsia="ru-RU"/>
              </w:rPr>
              <w:t>4</w:t>
            </w:r>
          </w:p>
        </w:tc>
        <w:tc>
          <w:tcPr>
            <w:tcW w:w="1241" w:type="dxa"/>
            <w:vAlign w:val="center"/>
          </w:tcPr>
          <w:p w:rsidR="0046782E" w:rsidRPr="0046782E" w:rsidRDefault="000C06C2"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2" w:type="dxa"/>
            <w:vAlign w:val="center"/>
          </w:tcPr>
          <w:p w:rsidR="0046782E" w:rsidRPr="0046782E" w:rsidRDefault="0046782E" w:rsidP="0007484C">
            <w:pPr>
              <w:ind w:firstLine="0"/>
              <w:jc w:val="center"/>
              <w:rPr>
                <w:rFonts w:eastAsia="Times New Roman"/>
                <w:sz w:val="20"/>
                <w:szCs w:val="20"/>
                <w:lang w:eastAsia="ru-RU"/>
              </w:rPr>
            </w:pPr>
          </w:p>
        </w:tc>
      </w:tr>
      <w:tr w:rsidR="00695379" w:rsidTr="008940A1">
        <w:tc>
          <w:tcPr>
            <w:tcW w:w="959" w:type="dxa"/>
            <w:vAlign w:val="center"/>
          </w:tcPr>
          <w:p w:rsidR="00695379" w:rsidRPr="00965B6A" w:rsidRDefault="00965B6A" w:rsidP="001B59DE">
            <w:pPr>
              <w:spacing w:line="360" w:lineRule="auto"/>
              <w:ind w:firstLine="0"/>
              <w:jc w:val="center"/>
              <w:rPr>
                <w:rFonts w:eastAsia="Times New Roman"/>
                <w:b/>
                <w:sz w:val="20"/>
                <w:szCs w:val="20"/>
                <w:lang w:eastAsia="ru-RU"/>
              </w:rPr>
            </w:pPr>
            <w:r w:rsidRPr="00965B6A">
              <w:rPr>
                <w:rFonts w:eastAsia="Times New Roman"/>
                <w:b/>
                <w:sz w:val="20"/>
                <w:szCs w:val="20"/>
                <w:lang w:eastAsia="ru-RU"/>
              </w:rPr>
              <w:t>2</w:t>
            </w:r>
          </w:p>
        </w:tc>
        <w:tc>
          <w:tcPr>
            <w:tcW w:w="2405" w:type="dxa"/>
            <w:vAlign w:val="center"/>
          </w:tcPr>
          <w:p w:rsidR="00695379" w:rsidRPr="00965B6A" w:rsidRDefault="00965B6A" w:rsidP="009C3CE0">
            <w:pPr>
              <w:ind w:firstLine="0"/>
              <w:rPr>
                <w:rFonts w:eastAsia="Times New Roman"/>
                <w:b/>
                <w:sz w:val="20"/>
                <w:szCs w:val="20"/>
                <w:lang w:eastAsia="ru-RU"/>
              </w:rPr>
            </w:pPr>
            <w:r w:rsidRPr="00965B6A">
              <w:rPr>
                <w:rFonts w:eastAsia="Times New Roman"/>
                <w:b/>
                <w:sz w:val="20"/>
                <w:szCs w:val="20"/>
                <w:lang w:eastAsia="ru-RU"/>
              </w:rPr>
              <w:t>Нарушения ведения бухгалтерского учета, составления и представления бухгалтерской (финансовой) отчетности</w:t>
            </w:r>
          </w:p>
        </w:tc>
        <w:tc>
          <w:tcPr>
            <w:tcW w:w="1241" w:type="dxa"/>
            <w:vAlign w:val="center"/>
          </w:tcPr>
          <w:p w:rsidR="00695379" w:rsidRPr="00965B6A" w:rsidRDefault="00262EFD" w:rsidP="0007484C">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695379" w:rsidRPr="00965B6A" w:rsidRDefault="000C06C2" w:rsidP="0007484C">
            <w:pPr>
              <w:ind w:firstLine="0"/>
              <w:jc w:val="center"/>
              <w:rPr>
                <w:rFonts w:eastAsia="Times New Roman"/>
                <w:b/>
                <w:sz w:val="20"/>
                <w:szCs w:val="20"/>
                <w:lang w:eastAsia="ru-RU"/>
              </w:rPr>
            </w:pPr>
            <w:r>
              <w:rPr>
                <w:rFonts w:eastAsia="Times New Roman"/>
                <w:b/>
                <w:sz w:val="20"/>
                <w:szCs w:val="20"/>
                <w:lang w:eastAsia="ru-RU"/>
              </w:rPr>
              <w:t>-</w:t>
            </w: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965B6A" w:rsidRDefault="00695379" w:rsidP="0007484C">
            <w:pPr>
              <w:ind w:firstLine="0"/>
              <w:jc w:val="center"/>
              <w:rPr>
                <w:rFonts w:eastAsia="Times New Roman"/>
                <w:b/>
                <w:sz w:val="20"/>
                <w:szCs w:val="20"/>
                <w:lang w:eastAsia="ru-RU"/>
              </w:rPr>
            </w:pPr>
          </w:p>
        </w:tc>
        <w:tc>
          <w:tcPr>
            <w:tcW w:w="1242" w:type="dxa"/>
            <w:vAlign w:val="center"/>
          </w:tcPr>
          <w:p w:rsidR="00695379" w:rsidRPr="00695379" w:rsidRDefault="00695379" w:rsidP="0007484C">
            <w:pPr>
              <w:ind w:firstLine="0"/>
              <w:jc w:val="center"/>
              <w:rPr>
                <w:rFonts w:eastAsia="Times New Roman"/>
                <w:sz w:val="20"/>
                <w:szCs w:val="20"/>
                <w:lang w:eastAsia="ru-RU"/>
              </w:rPr>
            </w:pPr>
          </w:p>
        </w:tc>
      </w:tr>
      <w:tr w:rsidR="003956C1" w:rsidTr="008940A1">
        <w:tc>
          <w:tcPr>
            <w:tcW w:w="959" w:type="dxa"/>
            <w:vAlign w:val="center"/>
          </w:tcPr>
          <w:p w:rsidR="003956C1" w:rsidRPr="00965B6A" w:rsidRDefault="00812CAE" w:rsidP="001B59DE">
            <w:pPr>
              <w:spacing w:line="360" w:lineRule="auto"/>
              <w:ind w:firstLine="0"/>
              <w:jc w:val="center"/>
              <w:rPr>
                <w:rFonts w:eastAsia="Times New Roman"/>
                <w:b/>
                <w:sz w:val="20"/>
                <w:szCs w:val="20"/>
                <w:lang w:eastAsia="ru-RU"/>
              </w:rPr>
            </w:pPr>
            <w:r>
              <w:rPr>
                <w:rFonts w:eastAsia="Times New Roman"/>
                <w:b/>
                <w:sz w:val="20"/>
                <w:szCs w:val="20"/>
                <w:lang w:eastAsia="ru-RU"/>
              </w:rPr>
              <w:t>3</w:t>
            </w:r>
          </w:p>
        </w:tc>
        <w:tc>
          <w:tcPr>
            <w:tcW w:w="2405" w:type="dxa"/>
            <w:vAlign w:val="center"/>
          </w:tcPr>
          <w:p w:rsidR="003956C1" w:rsidRPr="00965B6A" w:rsidRDefault="00812CAE" w:rsidP="009C3CE0">
            <w:pPr>
              <w:ind w:firstLine="0"/>
              <w:rPr>
                <w:rFonts w:eastAsia="Times New Roman"/>
                <w:b/>
                <w:sz w:val="20"/>
                <w:szCs w:val="20"/>
                <w:lang w:eastAsia="ru-RU"/>
              </w:rPr>
            </w:pPr>
            <w:r>
              <w:rPr>
                <w:rFonts w:eastAsia="Times New Roman"/>
                <w:b/>
                <w:sz w:val="20"/>
                <w:szCs w:val="20"/>
                <w:lang w:eastAsia="ru-RU"/>
              </w:rPr>
              <w:t>Нарушения в сфере управления и распоряжения государственной (муниципальной) собственностью</w:t>
            </w:r>
          </w:p>
        </w:tc>
        <w:tc>
          <w:tcPr>
            <w:tcW w:w="1241" w:type="dxa"/>
            <w:vAlign w:val="center"/>
          </w:tcPr>
          <w:p w:rsidR="003956C1" w:rsidRPr="00965B6A" w:rsidRDefault="000C06C2" w:rsidP="0007484C">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3956C1" w:rsidRPr="00965B6A" w:rsidRDefault="000C06C2" w:rsidP="0007484C">
            <w:pPr>
              <w:ind w:firstLine="0"/>
              <w:jc w:val="center"/>
              <w:rPr>
                <w:rFonts w:eastAsia="Times New Roman"/>
                <w:b/>
                <w:sz w:val="20"/>
                <w:szCs w:val="20"/>
                <w:lang w:eastAsia="ru-RU"/>
              </w:rPr>
            </w:pPr>
            <w:r>
              <w:rPr>
                <w:rFonts w:eastAsia="Times New Roman"/>
                <w:b/>
                <w:sz w:val="20"/>
                <w:szCs w:val="20"/>
                <w:lang w:eastAsia="ru-RU"/>
              </w:rPr>
              <w:t>-</w:t>
            </w:r>
          </w:p>
        </w:tc>
        <w:tc>
          <w:tcPr>
            <w:tcW w:w="1241" w:type="dxa"/>
            <w:vAlign w:val="center"/>
          </w:tcPr>
          <w:p w:rsidR="003956C1" w:rsidRPr="00695379" w:rsidRDefault="003956C1" w:rsidP="0007484C">
            <w:pPr>
              <w:ind w:firstLine="0"/>
              <w:jc w:val="center"/>
              <w:rPr>
                <w:rFonts w:eastAsia="Times New Roman"/>
                <w:sz w:val="20"/>
                <w:szCs w:val="20"/>
                <w:lang w:eastAsia="ru-RU"/>
              </w:rPr>
            </w:pPr>
          </w:p>
        </w:tc>
        <w:tc>
          <w:tcPr>
            <w:tcW w:w="1241" w:type="dxa"/>
            <w:vAlign w:val="center"/>
          </w:tcPr>
          <w:p w:rsidR="003956C1" w:rsidRPr="00965B6A" w:rsidRDefault="003956C1" w:rsidP="0007484C">
            <w:pPr>
              <w:ind w:firstLine="0"/>
              <w:jc w:val="center"/>
              <w:rPr>
                <w:rFonts w:eastAsia="Times New Roman"/>
                <w:b/>
                <w:sz w:val="20"/>
                <w:szCs w:val="20"/>
                <w:lang w:eastAsia="ru-RU"/>
              </w:rPr>
            </w:pPr>
          </w:p>
        </w:tc>
        <w:tc>
          <w:tcPr>
            <w:tcW w:w="1242" w:type="dxa"/>
            <w:vAlign w:val="center"/>
          </w:tcPr>
          <w:p w:rsidR="003956C1" w:rsidRPr="00695379" w:rsidRDefault="003956C1" w:rsidP="0007484C">
            <w:pPr>
              <w:ind w:firstLine="0"/>
              <w:jc w:val="center"/>
              <w:rPr>
                <w:rFonts w:eastAsia="Times New Roman"/>
                <w:sz w:val="20"/>
                <w:szCs w:val="20"/>
                <w:lang w:eastAsia="ru-RU"/>
              </w:rPr>
            </w:pPr>
          </w:p>
        </w:tc>
      </w:tr>
      <w:tr w:rsidR="001242FB" w:rsidTr="008940A1">
        <w:tc>
          <w:tcPr>
            <w:tcW w:w="959" w:type="dxa"/>
            <w:vAlign w:val="center"/>
          </w:tcPr>
          <w:p w:rsidR="001242FB" w:rsidRPr="0046782E" w:rsidRDefault="0046782E" w:rsidP="008940A1">
            <w:pPr>
              <w:spacing w:line="360" w:lineRule="auto"/>
              <w:ind w:firstLine="0"/>
              <w:jc w:val="center"/>
              <w:rPr>
                <w:rFonts w:eastAsia="Times New Roman"/>
                <w:b/>
                <w:sz w:val="20"/>
                <w:szCs w:val="20"/>
                <w:lang w:eastAsia="ru-RU"/>
              </w:rPr>
            </w:pPr>
            <w:r w:rsidRPr="0046782E">
              <w:rPr>
                <w:rFonts w:eastAsia="Times New Roman"/>
                <w:b/>
                <w:sz w:val="20"/>
                <w:szCs w:val="20"/>
                <w:lang w:eastAsia="ru-RU"/>
              </w:rPr>
              <w:t>4</w:t>
            </w:r>
          </w:p>
        </w:tc>
        <w:tc>
          <w:tcPr>
            <w:tcW w:w="2405" w:type="dxa"/>
            <w:vAlign w:val="center"/>
          </w:tcPr>
          <w:p w:rsidR="001242FB" w:rsidRPr="0046782E" w:rsidRDefault="0046782E" w:rsidP="00420CFA">
            <w:pPr>
              <w:ind w:firstLine="0"/>
              <w:rPr>
                <w:rFonts w:eastAsia="Times New Roman"/>
                <w:b/>
                <w:sz w:val="20"/>
                <w:szCs w:val="20"/>
                <w:lang w:eastAsia="ru-RU"/>
              </w:rPr>
            </w:pPr>
            <w:r>
              <w:rPr>
                <w:rFonts w:eastAsia="Times New Roman"/>
                <w:b/>
                <w:sz w:val="20"/>
                <w:szCs w:val="20"/>
                <w:lang w:eastAsia="ru-RU"/>
              </w:rPr>
              <w:t xml:space="preserve">Нарушения при осуществлении </w:t>
            </w:r>
            <w:r w:rsidR="00420CFA">
              <w:rPr>
                <w:rFonts w:eastAsia="Times New Roman"/>
                <w:b/>
                <w:sz w:val="20"/>
                <w:szCs w:val="20"/>
                <w:lang w:eastAsia="ru-RU"/>
              </w:rPr>
              <w:t>государственных (</w:t>
            </w:r>
            <w:r>
              <w:rPr>
                <w:rFonts w:eastAsia="Times New Roman"/>
                <w:b/>
                <w:sz w:val="20"/>
                <w:szCs w:val="20"/>
                <w:lang w:eastAsia="ru-RU"/>
              </w:rPr>
              <w:t>муниципальных</w:t>
            </w:r>
            <w:r w:rsidR="00420CFA">
              <w:rPr>
                <w:rFonts w:eastAsia="Times New Roman"/>
                <w:b/>
                <w:sz w:val="20"/>
                <w:szCs w:val="20"/>
                <w:lang w:eastAsia="ru-RU"/>
              </w:rPr>
              <w:t>)</w:t>
            </w:r>
            <w:r>
              <w:rPr>
                <w:rFonts w:eastAsia="Times New Roman"/>
                <w:b/>
                <w:sz w:val="20"/>
                <w:szCs w:val="20"/>
                <w:lang w:eastAsia="ru-RU"/>
              </w:rPr>
              <w:t xml:space="preserve"> закупок </w:t>
            </w:r>
            <w:r w:rsidR="00420CFA">
              <w:rPr>
                <w:rFonts w:eastAsia="Times New Roman"/>
                <w:b/>
                <w:sz w:val="20"/>
                <w:szCs w:val="20"/>
                <w:lang w:eastAsia="ru-RU"/>
              </w:rPr>
              <w:t>и закупок отдельными видами юридических лиц</w:t>
            </w:r>
          </w:p>
        </w:tc>
        <w:tc>
          <w:tcPr>
            <w:tcW w:w="1241" w:type="dxa"/>
            <w:vAlign w:val="center"/>
          </w:tcPr>
          <w:p w:rsidR="001242FB" w:rsidRPr="0046782E" w:rsidRDefault="000C06C2" w:rsidP="0007484C">
            <w:pPr>
              <w:ind w:firstLine="0"/>
              <w:jc w:val="center"/>
              <w:rPr>
                <w:rFonts w:eastAsia="Times New Roman"/>
                <w:b/>
                <w:sz w:val="20"/>
                <w:szCs w:val="20"/>
                <w:lang w:eastAsia="ru-RU"/>
              </w:rPr>
            </w:pPr>
            <w:r>
              <w:rPr>
                <w:rFonts w:eastAsia="Times New Roman"/>
                <w:b/>
                <w:sz w:val="20"/>
                <w:szCs w:val="20"/>
                <w:lang w:eastAsia="ru-RU"/>
              </w:rPr>
              <w:t>4</w:t>
            </w:r>
          </w:p>
        </w:tc>
        <w:tc>
          <w:tcPr>
            <w:tcW w:w="1241" w:type="dxa"/>
            <w:vAlign w:val="center"/>
          </w:tcPr>
          <w:p w:rsidR="001242FB" w:rsidRPr="0046782E" w:rsidRDefault="000C06C2" w:rsidP="0007484C">
            <w:pPr>
              <w:ind w:firstLine="0"/>
              <w:jc w:val="center"/>
              <w:rPr>
                <w:rFonts w:eastAsia="Times New Roman"/>
                <w:b/>
                <w:sz w:val="20"/>
                <w:szCs w:val="20"/>
                <w:lang w:eastAsia="ru-RU"/>
              </w:rPr>
            </w:pPr>
            <w:r>
              <w:rPr>
                <w:rFonts w:eastAsia="Times New Roman"/>
                <w:b/>
                <w:sz w:val="20"/>
                <w:szCs w:val="20"/>
                <w:lang w:eastAsia="ru-RU"/>
              </w:rPr>
              <w:t>16,2</w:t>
            </w:r>
          </w:p>
        </w:tc>
        <w:tc>
          <w:tcPr>
            <w:tcW w:w="1241" w:type="dxa"/>
            <w:vAlign w:val="center"/>
          </w:tcPr>
          <w:p w:rsidR="001242FB" w:rsidRPr="0046782E" w:rsidRDefault="001242FB" w:rsidP="0007484C">
            <w:pPr>
              <w:ind w:firstLine="0"/>
              <w:jc w:val="center"/>
              <w:rPr>
                <w:rFonts w:eastAsia="Times New Roman"/>
                <w:b/>
                <w:sz w:val="20"/>
                <w:szCs w:val="20"/>
                <w:lang w:eastAsia="ru-RU"/>
              </w:rPr>
            </w:pPr>
          </w:p>
        </w:tc>
        <w:tc>
          <w:tcPr>
            <w:tcW w:w="1241" w:type="dxa"/>
            <w:vAlign w:val="center"/>
          </w:tcPr>
          <w:p w:rsidR="001242FB" w:rsidRPr="0046782E" w:rsidRDefault="000C06C2" w:rsidP="0007484C">
            <w:pPr>
              <w:ind w:firstLine="0"/>
              <w:jc w:val="center"/>
              <w:rPr>
                <w:rFonts w:eastAsia="Times New Roman"/>
                <w:b/>
                <w:sz w:val="20"/>
                <w:szCs w:val="20"/>
                <w:lang w:eastAsia="ru-RU"/>
              </w:rPr>
            </w:pPr>
            <w:r>
              <w:rPr>
                <w:rFonts w:eastAsia="Times New Roman"/>
                <w:b/>
                <w:sz w:val="20"/>
                <w:szCs w:val="20"/>
                <w:lang w:eastAsia="ru-RU"/>
              </w:rPr>
              <w:t>16,2</w:t>
            </w:r>
          </w:p>
        </w:tc>
        <w:tc>
          <w:tcPr>
            <w:tcW w:w="1242" w:type="dxa"/>
            <w:vAlign w:val="center"/>
          </w:tcPr>
          <w:p w:rsidR="001242FB" w:rsidRPr="0046782E" w:rsidRDefault="001242FB" w:rsidP="0007484C">
            <w:pPr>
              <w:ind w:firstLine="0"/>
              <w:jc w:val="center"/>
              <w:rPr>
                <w:rFonts w:eastAsia="Times New Roman"/>
                <w:b/>
                <w:sz w:val="20"/>
                <w:szCs w:val="20"/>
                <w:lang w:eastAsia="ru-RU"/>
              </w:rPr>
            </w:pPr>
          </w:p>
        </w:tc>
      </w:tr>
      <w:tr w:rsidR="000C06C2" w:rsidRPr="000C06C2" w:rsidTr="008940A1">
        <w:tc>
          <w:tcPr>
            <w:tcW w:w="959" w:type="dxa"/>
            <w:vAlign w:val="center"/>
          </w:tcPr>
          <w:p w:rsidR="000C06C2" w:rsidRPr="000C06C2" w:rsidRDefault="000C06C2" w:rsidP="008940A1">
            <w:pPr>
              <w:spacing w:line="360" w:lineRule="auto"/>
              <w:ind w:firstLine="0"/>
              <w:jc w:val="center"/>
              <w:rPr>
                <w:rFonts w:eastAsia="Times New Roman"/>
                <w:sz w:val="20"/>
                <w:szCs w:val="20"/>
                <w:lang w:eastAsia="ru-RU"/>
              </w:rPr>
            </w:pPr>
            <w:r>
              <w:rPr>
                <w:rFonts w:eastAsia="Times New Roman"/>
                <w:sz w:val="20"/>
                <w:szCs w:val="20"/>
                <w:lang w:eastAsia="ru-RU"/>
              </w:rPr>
              <w:t>4.11</w:t>
            </w:r>
          </w:p>
        </w:tc>
        <w:tc>
          <w:tcPr>
            <w:tcW w:w="2405" w:type="dxa"/>
            <w:vAlign w:val="center"/>
          </w:tcPr>
          <w:p w:rsidR="000C06C2" w:rsidRPr="000C06C2" w:rsidRDefault="008529A6" w:rsidP="00420CFA">
            <w:pPr>
              <w:ind w:firstLine="0"/>
              <w:rPr>
                <w:rFonts w:eastAsia="Times New Roman"/>
                <w:sz w:val="20"/>
                <w:szCs w:val="20"/>
                <w:lang w:eastAsia="ru-RU"/>
              </w:rPr>
            </w:pPr>
            <w:r>
              <w:rPr>
                <w:rFonts w:eastAsia="Times New Roman"/>
                <w:sz w:val="20"/>
                <w:szCs w:val="20"/>
                <w:lang w:eastAsia="ru-RU"/>
              </w:rPr>
              <w:t>Нарушения порядка формирования комиссии (комиссий) по осуществлению закупок</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2" w:type="dxa"/>
            <w:vAlign w:val="center"/>
          </w:tcPr>
          <w:p w:rsidR="000C06C2" w:rsidRPr="000C06C2" w:rsidRDefault="000C06C2" w:rsidP="0007484C">
            <w:pPr>
              <w:ind w:firstLine="0"/>
              <w:jc w:val="center"/>
              <w:rPr>
                <w:rFonts w:eastAsia="Times New Roman"/>
                <w:sz w:val="20"/>
                <w:szCs w:val="20"/>
                <w:lang w:eastAsia="ru-RU"/>
              </w:rPr>
            </w:pPr>
          </w:p>
        </w:tc>
      </w:tr>
      <w:tr w:rsidR="000C06C2" w:rsidRPr="000C06C2" w:rsidTr="008940A1">
        <w:tc>
          <w:tcPr>
            <w:tcW w:w="959" w:type="dxa"/>
            <w:vAlign w:val="center"/>
          </w:tcPr>
          <w:p w:rsidR="000C06C2" w:rsidRPr="000C06C2" w:rsidRDefault="006D6986" w:rsidP="008940A1">
            <w:pPr>
              <w:spacing w:line="360" w:lineRule="auto"/>
              <w:ind w:firstLine="0"/>
              <w:jc w:val="center"/>
              <w:rPr>
                <w:rFonts w:eastAsia="Times New Roman"/>
                <w:sz w:val="20"/>
                <w:szCs w:val="20"/>
                <w:lang w:eastAsia="ru-RU"/>
              </w:rPr>
            </w:pPr>
            <w:r>
              <w:rPr>
                <w:rFonts w:eastAsia="Times New Roman"/>
                <w:sz w:val="20"/>
                <w:szCs w:val="20"/>
                <w:lang w:eastAsia="ru-RU"/>
              </w:rPr>
              <w:t>4.45</w:t>
            </w:r>
          </w:p>
        </w:tc>
        <w:tc>
          <w:tcPr>
            <w:tcW w:w="2405" w:type="dxa"/>
            <w:vAlign w:val="center"/>
          </w:tcPr>
          <w:p w:rsidR="000C06C2" w:rsidRPr="000C06C2" w:rsidRDefault="00434D00" w:rsidP="00420CFA">
            <w:pPr>
              <w:ind w:firstLine="0"/>
              <w:rPr>
                <w:rFonts w:eastAsia="Times New Roman"/>
                <w:sz w:val="20"/>
                <w:szCs w:val="20"/>
                <w:lang w:eastAsia="ru-RU"/>
              </w:rPr>
            </w:pPr>
            <w:r>
              <w:rPr>
                <w:rFonts w:eastAsia="Times New Roman"/>
                <w:sz w:val="20"/>
                <w:szCs w:val="20"/>
                <w:lang w:eastAsia="ru-RU"/>
              </w:rPr>
              <w:t>Приемка и оплата поставленных товаров, выполненных работ, оказанных услуг, несоответствующих условиям контракта (договора)</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16,2</w:t>
            </w: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16,2</w:t>
            </w:r>
          </w:p>
        </w:tc>
        <w:tc>
          <w:tcPr>
            <w:tcW w:w="1242" w:type="dxa"/>
            <w:vAlign w:val="center"/>
          </w:tcPr>
          <w:p w:rsidR="000C06C2" w:rsidRPr="000C06C2" w:rsidRDefault="000C06C2" w:rsidP="0007484C">
            <w:pPr>
              <w:ind w:firstLine="0"/>
              <w:jc w:val="center"/>
              <w:rPr>
                <w:rFonts w:eastAsia="Times New Roman"/>
                <w:sz w:val="20"/>
                <w:szCs w:val="20"/>
                <w:lang w:eastAsia="ru-RU"/>
              </w:rPr>
            </w:pPr>
          </w:p>
        </w:tc>
      </w:tr>
      <w:tr w:rsidR="000C06C2" w:rsidRPr="000C06C2" w:rsidTr="008940A1">
        <w:tc>
          <w:tcPr>
            <w:tcW w:w="959" w:type="dxa"/>
            <w:vAlign w:val="center"/>
          </w:tcPr>
          <w:p w:rsidR="000C06C2" w:rsidRPr="000C06C2" w:rsidRDefault="006D6986" w:rsidP="008940A1">
            <w:pPr>
              <w:spacing w:line="360" w:lineRule="auto"/>
              <w:ind w:firstLine="0"/>
              <w:jc w:val="center"/>
              <w:rPr>
                <w:rFonts w:eastAsia="Times New Roman"/>
                <w:sz w:val="20"/>
                <w:szCs w:val="20"/>
                <w:lang w:eastAsia="ru-RU"/>
              </w:rPr>
            </w:pPr>
            <w:r>
              <w:rPr>
                <w:rFonts w:eastAsia="Times New Roman"/>
                <w:sz w:val="20"/>
                <w:szCs w:val="20"/>
                <w:lang w:eastAsia="ru-RU"/>
              </w:rPr>
              <w:t>4.53</w:t>
            </w:r>
          </w:p>
        </w:tc>
        <w:tc>
          <w:tcPr>
            <w:tcW w:w="2405" w:type="dxa"/>
            <w:vAlign w:val="center"/>
          </w:tcPr>
          <w:p w:rsidR="000C06C2" w:rsidRPr="000C06C2" w:rsidRDefault="006D6986" w:rsidP="00420CFA">
            <w:pPr>
              <w:ind w:firstLine="0"/>
              <w:rPr>
                <w:rFonts w:eastAsia="Times New Roman"/>
                <w:sz w:val="20"/>
                <w:szCs w:val="20"/>
                <w:lang w:eastAsia="ru-RU"/>
              </w:rPr>
            </w:pPr>
            <w:proofErr w:type="gramStart"/>
            <w:r w:rsidRPr="006D6986">
              <w:rPr>
                <w:rFonts w:eastAsia="Times New Roman"/>
                <w:sz w:val="20"/>
                <w:szCs w:val="20"/>
                <w:lang w:eastAsia="ru-RU"/>
              </w:rPr>
              <w:t xml:space="preserve">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w:t>
            </w:r>
            <w:r w:rsidRPr="006D6986">
              <w:rPr>
                <w:rFonts w:eastAsia="Times New Roman"/>
                <w:sz w:val="20"/>
                <w:szCs w:val="20"/>
                <w:lang w:eastAsia="ru-RU"/>
              </w:rPr>
              <w:lastRenderedPageBreak/>
              <w:t>содержащих недостоверную информацию.</w:t>
            </w:r>
            <w:proofErr w:type="gramEnd"/>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lastRenderedPageBreak/>
              <w:t>2</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1" w:type="dxa"/>
            <w:vAlign w:val="center"/>
          </w:tcPr>
          <w:p w:rsidR="000C06C2" w:rsidRPr="000C06C2" w:rsidRDefault="000C06C2" w:rsidP="0007484C">
            <w:pPr>
              <w:ind w:firstLine="0"/>
              <w:jc w:val="center"/>
              <w:rPr>
                <w:rFonts w:eastAsia="Times New Roman"/>
                <w:sz w:val="20"/>
                <w:szCs w:val="20"/>
                <w:lang w:eastAsia="ru-RU"/>
              </w:rPr>
            </w:pPr>
          </w:p>
        </w:tc>
        <w:tc>
          <w:tcPr>
            <w:tcW w:w="1242" w:type="dxa"/>
            <w:vAlign w:val="center"/>
          </w:tcPr>
          <w:p w:rsidR="000C06C2" w:rsidRPr="000C06C2" w:rsidRDefault="000C06C2" w:rsidP="0007484C">
            <w:pPr>
              <w:ind w:firstLine="0"/>
              <w:jc w:val="center"/>
              <w:rPr>
                <w:rFonts w:eastAsia="Times New Roman"/>
                <w:sz w:val="20"/>
                <w:szCs w:val="20"/>
                <w:lang w:eastAsia="ru-RU"/>
              </w:rPr>
            </w:pPr>
          </w:p>
        </w:tc>
      </w:tr>
    </w:tbl>
    <w:p w:rsidR="00660EDF" w:rsidRDefault="00660EDF" w:rsidP="007D1A6A">
      <w:pPr>
        <w:spacing w:line="360" w:lineRule="auto"/>
        <w:jc w:val="both"/>
        <w:rPr>
          <w:rFonts w:eastAsia="Times New Roman"/>
          <w:szCs w:val="28"/>
          <w:lang w:eastAsia="ru-RU"/>
        </w:rPr>
      </w:pPr>
    </w:p>
    <w:p w:rsidR="007D1A6A" w:rsidRDefault="00A72808" w:rsidP="007D1A6A">
      <w:pPr>
        <w:spacing w:line="360" w:lineRule="auto"/>
        <w:jc w:val="both"/>
        <w:rPr>
          <w:rFonts w:eastAsia="Times New Roman"/>
          <w:szCs w:val="28"/>
          <w:lang w:eastAsia="ru-RU"/>
        </w:rPr>
      </w:pPr>
      <w:r>
        <w:rPr>
          <w:rFonts w:eastAsia="Times New Roman"/>
          <w:szCs w:val="28"/>
          <w:lang w:eastAsia="ru-RU"/>
        </w:rPr>
        <w:t>Кроме</w:t>
      </w:r>
      <w:r w:rsidR="007D1A6A">
        <w:rPr>
          <w:rFonts w:eastAsia="Times New Roman"/>
          <w:szCs w:val="28"/>
          <w:lang w:eastAsia="ru-RU"/>
        </w:rPr>
        <w:t xml:space="preserve"> т</w:t>
      </w:r>
      <w:r>
        <w:rPr>
          <w:rFonts w:eastAsia="Times New Roman"/>
          <w:szCs w:val="28"/>
          <w:lang w:eastAsia="ru-RU"/>
        </w:rPr>
        <w:t>ого</w:t>
      </w:r>
      <w:r w:rsidR="007D1A6A">
        <w:rPr>
          <w:rFonts w:eastAsia="Times New Roman"/>
          <w:szCs w:val="28"/>
          <w:lang w:eastAsia="ru-RU"/>
        </w:rPr>
        <w:t>, установлено 3</w:t>
      </w:r>
      <w:r>
        <w:rPr>
          <w:rFonts w:eastAsia="Times New Roman"/>
          <w:szCs w:val="28"/>
          <w:lang w:eastAsia="ru-RU"/>
        </w:rPr>
        <w:t>2</w:t>
      </w:r>
      <w:r w:rsidR="007D1A6A">
        <w:rPr>
          <w:rFonts w:eastAsia="Times New Roman"/>
          <w:szCs w:val="28"/>
          <w:lang w:eastAsia="ru-RU"/>
        </w:rPr>
        <w:t xml:space="preserve"> прочих нарушени</w:t>
      </w:r>
      <w:r>
        <w:rPr>
          <w:rFonts w:eastAsia="Times New Roman"/>
          <w:szCs w:val="28"/>
          <w:lang w:eastAsia="ru-RU"/>
        </w:rPr>
        <w:t>я</w:t>
      </w:r>
      <w:r w:rsidR="007D1A6A">
        <w:rPr>
          <w:rFonts w:eastAsia="Times New Roman"/>
          <w:szCs w:val="28"/>
          <w:lang w:eastAsia="ru-RU"/>
        </w:rPr>
        <w:t xml:space="preserve">, не включенных </w:t>
      </w:r>
      <w:proofErr w:type="gramStart"/>
      <w:r w:rsidR="007D1A6A">
        <w:rPr>
          <w:rFonts w:eastAsia="Times New Roman"/>
          <w:szCs w:val="28"/>
          <w:lang w:eastAsia="ru-RU"/>
        </w:rPr>
        <w:t>в</w:t>
      </w:r>
      <w:proofErr w:type="gramEnd"/>
      <w:r w:rsidR="007D1A6A">
        <w:rPr>
          <w:rFonts w:eastAsia="Times New Roman"/>
          <w:szCs w:val="28"/>
          <w:lang w:eastAsia="ru-RU"/>
        </w:rPr>
        <w:t xml:space="preserve"> </w:t>
      </w:r>
      <w:proofErr w:type="gramStart"/>
      <w:r w:rsidR="007D1A6A">
        <w:rPr>
          <w:rFonts w:eastAsia="Times New Roman"/>
          <w:szCs w:val="28"/>
          <w:lang w:eastAsia="ru-RU"/>
        </w:rPr>
        <w:t>Классификатор</w:t>
      </w:r>
      <w:proofErr w:type="gramEnd"/>
      <w:r w:rsidR="007D1A6A">
        <w:rPr>
          <w:rFonts w:eastAsia="Times New Roman"/>
          <w:szCs w:val="28"/>
          <w:lang w:eastAsia="ru-RU"/>
        </w:rPr>
        <w:t xml:space="preserve">  нарушений, на общую сумму </w:t>
      </w:r>
      <w:r>
        <w:rPr>
          <w:rFonts w:eastAsia="Times New Roman"/>
          <w:szCs w:val="28"/>
          <w:lang w:eastAsia="ru-RU"/>
        </w:rPr>
        <w:t>113,5</w:t>
      </w:r>
      <w:r w:rsidR="007D1A6A">
        <w:rPr>
          <w:rFonts w:eastAsia="Times New Roman"/>
          <w:szCs w:val="28"/>
          <w:lang w:eastAsia="ru-RU"/>
        </w:rPr>
        <w:t xml:space="preserve"> тыс. рублей, в том числе допущенных в  20</w:t>
      </w:r>
      <w:r>
        <w:rPr>
          <w:rFonts w:eastAsia="Times New Roman"/>
          <w:szCs w:val="28"/>
          <w:lang w:eastAsia="ru-RU"/>
        </w:rPr>
        <w:t>19</w:t>
      </w:r>
      <w:r w:rsidR="007D1A6A">
        <w:rPr>
          <w:rFonts w:eastAsia="Times New Roman"/>
          <w:szCs w:val="28"/>
          <w:lang w:eastAsia="ru-RU"/>
        </w:rPr>
        <w:t xml:space="preserve"> году – </w:t>
      </w:r>
      <w:r>
        <w:rPr>
          <w:rFonts w:eastAsia="Times New Roman"/>
          <w:szCs w:val="28"/>
          <w:lang w:eastAsia="ru-RU"/>
        </w:rPr>
        <w:t>113,5</w:t>
      </w:r>
      <w:r w:rsidR="007D1A6A">
        <w:rPr>
          <w:rFonts w:eastAsia="Times New Roman"/>
          <w:szCs w:val="28"/>
          <w:lang w:eastAsia="ru-RU"/>
        </w:rPr>
        <w:t xml:space="preserve"> тыс. рублей.  При этом в результате отдельных таких нарушений отмечено неэффективное использование средств,  выразившееся в уплате пени и судебных расходов в сумме  </w:t>
      </w:r>
      <w:r w:rsidR="001B210F">
        <w:rPr>
          <w:rFonts w:eastAsia="Times New Roman"/>
          <w:szCs w:val="28"/>
          <w:lang w:eastAsia="ru-RU"/>
        </w:rPr>
        <w:t>43,5</w:t>
      </w:r>
      <w:r w:rsidR="007D1A6A">
        <w:rPr>
          <w:rFonts w:eastAsia="Times New Roman"/>
          <w:szCs w:val="28"/>
          <w:lang w:eastAsia="ru-RU"/>
        </w:rPr>
        <w:t xml:space="preserve"> тыс. рублей. </w:t>
      </w:r>
    </w:p>
    <w:p w:rsidR="007D1A6A" w:rsidRDefault="007D1A6A" w:rsidP="007D1A6A">
      <w:pPr>
        <w:spacing w:line="360" w:lineRule="auto"/>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w:t>
      </w:r>
      <w:r w:rsidR="001B210F">
        <w:rPr>
          <w:rFonts w:eastAsia="Times New Roman"/>
          <w:szCs w:val="28"/>
          <w:lang w:eastAsia="ru-RU"/>
        </w:rPr>
        <w:t>материалам</w:t>
      </w:r>
      <w:r>
        <w:rPr>
          <w:rFonts w:eastAsia="Times New Roman"/>
          <w:szCs w:val="28"/>
          <w:lang w:eastAsia="ru-RU"/>
        </w:rPr>
        <w:t xml:space="preserve"> проведенных </w:t>
      </w:r>
      <w:r w:rsidR="001B210F">
        <w:rPr>
          <w:rFonts w:eastAsia="Times New Roman"/>
          <w:szCs w:val="28"/>
          <w:lang w:eastAsia="ru-RU"/>
        </w:rPr>
        <w:t xml:space="preserve">КСП </w:t>
      </w:r>
      <w:proofErr w:type="spellStart"/>
      <w:r w:rsidR="001B210F">
        <w:rPr>
          <w:rFonts w:eastAsia="Times New Roman"/>
          <w:szCs w:val="28"/>
          <w:lang w:eastAsia="ru-RU"/>
        </w:rPr>
        <w:t>Рогнединского</w:t>
      </w:r>
      <w:proofErr w:type="spellEnd"/>
      <w:r w:rsidR="001B210F">
        <w:rPr>
          <w:rFonts w:eastAsia="Times New Roman"/>
          <w:szCs w:val="28"/>
          <w:lang w:eastAsia="ru-RU"/>
        </w:rPr>
        <w:t xml:space="preserve"> района </w:t>
      </w:r>
      <w:r>
        <w:rPr>
          <w:rFonts w:eastAsia="Times New Roman"/>
          <w:szCs w:val="28"/>
          <w:lang w:eastAsia="ru-RU"/>
        </w:rPr>
        <w:t>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1B210F">
        <w:rPr>
          <w:rFonts w:eastAsia="Times New Roman"/>
          <w:szCs w:val="28"/>
          <w:lang w:eastAsia="ru-RU"/>
        </w:rPr>
        <w:t>5</w:t>
      </w:r>
      <w:r>
        <w:rPr>
          <w:rFonts w:eastAsia="Times New Roman"/>
          <w:szCs w:val="28"/>
          <w:lang w:eastAsia="ru-RU"/>
        </w:rPr>
        <w:t xml:space="preserve"> должностных лица привлечены к  ответственности, </w:t>
      </w:r>
      <w:r w:rsidR="001B210F">
        <w:rPr>
          <w:rFonts w:eastAsia="Times New Roman"/>
          <w:szCs w:val="28"/>
          <w:lang w:eastAsia="ru-RU"/>
        </w:rPr>
        <w:t xml:space="preserve">одному лицу вынесен выговор, троим </w:t>
      </w:r>
      <w:r>
        <w:rPr>
          <w:rFonts w:eastAsia="Times New Roman"/>
          <w:szCs w:val="28"/>
          <w:lang w:eastAsia="ru-RU"/>
        </w:rPr>
        <w:t xml:space="preserve"> объявлены </w:t>
      </w:r>
      <w:r w:rsidR="00660EDF">
        <w:rPr>
          <w:rFonts w:eastAsia="Times New Roman"/>
          <w:szCs w:val="28"/>
          <w:lang w:eastAsia="ru-RU"/>
        </w:rPr>
        <w:t xml:space="preserve">замечания, один руководитель привлечен к административной ответственности, </w:t>
      </w:r>
      <w:r w:rsidR="003023C0">
        <w:rPr>
          <w:rFonts w:eastAsia="Times New Roman"/>
          <w:szCs w:val="28"/>
          <w:lang w:eastAsia="ru-RU"/>
        </w:rPr>
        <w:t xml:space="preserve">протокол составлен Управлением ФАС по Брянской области, </w:t>
      </w:r>
      <w:bookmarkStart w:id="7" w:name="_GoBack"/>
      <w:bookmarkEnd w:id="7"/>
      <w:r w:rsidR="00660EDF">
        <w:rPr>
          <w:rFonts w:eastAsia="Times New Roman"/>
          <w:szCs w:val="28"/>
          <w:lang w:eastAsia="ru-RU"/>
        </w:rPr>
        <w:t xml:space="preserve">штрафные санкции составили </w:t>
      </w:r>
      <w:r w:rsidR="001B210F">
        <w:rPr>
          <w:rFonts w:eastAsia="Times New Roman"/>
          <w:szCs w:val="28"/>
          <w:lang w:eastAsia="ru-RU"/>
        </w:rPr>
        <w:t>3</w:t>
      </w:r>
      <w:r w:rsidR="00660EDF">
        <w:rPr>
          <w:rFonts w:eastAsia="Times New Roman"/>
          <w:szCs w:val="28"/>
          <w:lang w:eastAsia="ru-RU"/>
        </w:rPr>
        <w:t xml:space="preserve">,0 тыс. рублей, </w:t>
      </w:r>
      <w:r w:rsidR="001B210F">
        <w:rPr>
          <w:rFonts w:eastAsia="Times New Roman"/>
          <w:szCs w:val="28"/>
          <w:lang w:eastAsia="ru-RU"/>
        </w:rPr>
        <w:t xml:space="preserve">данным нарушителем </w:t>
      </w:r>
      <w:r w:rsidR="00660EDF">
        <w:rPr>
          <w:rFonts w:eastAsia="Times New Roman"/>
          <w:szCs w:val="28"/>
          <w:lang w:eastAsia="ru-RU"/>
        </w:rPr>
        <w:t>штраф уплачен  в полном объеме.</w:t>
      </w:r>
      <w:r>
        <w:rPr>
          <w:rFonts w:eastAsia="Times New Roman"/>
          <w:szCs w:val="28"/>
          <w:lang w:eastAsia="ru-RU"/>
        </w:rPr>
        <w:t xml:space="preserve"> </w:t>
      </w:r>
    </w:p>
    <w:p w:rsidR="007D1A6A" w:rsidRDefault="007D1A6A" w:rsidP="0025326A">
      <w:pPr>
        <w:spacing w:line="360" w:lineRule="auto"/>
        <w:jc w:val="both"/>
        <w:rPr>
          <w:szCs w:val="28"/>
        </w:rPr>
      </w:pPr>
      <w:r w:rsidRPr="004E4350">
        <w:rPr>
          <w:rFonts w:eastAsia="Times New Roman"/>
          <w:szCs w:val="28"/>
          <w:lang w:eastAsia="ru-RU"/>
        </w:rPr>
        <w:t xml:space="preserve">Объем </w:t>
      </w:r>
      <w:r>
        <w:rPr>
          <w:rFonts w:eastAsia="Times New Roman"/>
          <w:szCs w:val="28"/>
          <w:lang w:eastAsia="ru-RU"/>
        </w:rPr>
        <w:t xml:space="preserve">подлежащих устранению нарушений составляет </w:t>
      </w:r>
      <w:r w:rsidR="001F3DA8">
        <w:rPr>
          <w:rFonts w:eastAsia="Times New Roman"/>
          <w:szCs w:val="28"/>
          <w:lang w:eastAsia="ru-RU"/>
        </w:rPr>
        <w:t>16,2</w:t>
      </w:r>
      <w:r>
        <w:rPr>
          <w:rFonts w:eastAsia="Times New Roman"/>
          <w:szCs w:val="28"/>
          <w:lang w:eastAsia="ru-RU"/>
        </w:rPr>
        <w:t xml:space="preserve"> тыс. рублей.  </w:t>
      </w:r>
      <w:r w:rsidR="001F3DA8">
        <w:rPr>
          <w:rFonts w:eastAsia="Times New Roman"/>
          <w:szCs w:val="28"/>
          <w:lang w:eastAsia="ru-RU"/>
        </w:rPr>
        <w:t>Данное нарушение у</w:t>
      </w:r>
      <w:r>
        <w:rPr>
          <w:rFonts w:eastAsia="Times New Roman"/>
          <w:szCs w:val="28"/>
          <w:lang w:eastAsia="ru-RU"/>
        </w:rPr>
        <w:t xml:space="preserve">странено </w:t>
      </w:r>
      <w:r w:rsidR="001F3DA8">
        <w:rPr>
          <w:rFonts w:eastAsia="Times New Roman"/>
          <w:szCs w:val="28"/>
          <w:lang w:eastAsia="ru-RU"/>
        </w:rPr>
        <w:t>путем восстановления в бюджет различных уровней и на счет учреждения в объеме</w:t>
      </w:r>
      <w:r w:rsidR="00907027">
        <w:rPr>
          <w:rFonts w:eastAsia="Times New Roman"/>
          <w:szCs w:val="28"/>
          <w:lang w:eastAsia="ru-RU"/>
        </w:rPr>
        <w:t xml:space="preserve"> 16,2 тыс. рублей.</w:t>
      </w:r>
      <w:r w:rsidR="001F3DA8">
        <w:rPr>
          <w:rFonts w:eastAsia="Times New Roman"/>
          <w:szCs w:val="28"/>
          <w:lang w:eastAsia="ru-RU"/>
        </w:rPr>
        <w:t xml:space="preserve"> </w:t>
      </w:r>
    </w:p>
    <w:p w:rsidR="00003390" w:rsidRPr="00003390" w:rsidRDefault="00600079" w:rsidP="00003390">
      <w:pPr>
        <w:spacing w:line="360" w:lineRule="auto"/>
        <w:jc w:val="both"/>
        <w:rPr>
          <w:rFonts w:eastAsia="Times New Roman"/>
          <w:szCs w:val="28"/>
          <w:lang w:eastAsia="ru-RU"/>
        </w:rPr>
      </w:pPr>
      <w:r>
        <w:rPr>
          <w:rFonts w:eastAsia="Times New Roman"/>
          <w:szCs w:val="28"/>
          <w:lang w:eastAsia="ru-RU"/>
        </w:rPr>
        <w:t xml:space="preserve">По результатам контрольных мероприятий </w:t>
      </w:r>
      <w:r w:rsidR="00003390" w:rsidRPr="00003390">
        <w:rPr>
          <w:rFonts w:eastAsia="Times New Roman"/>
          <w:szCs w:val="28"/>
          <w:lang w:eastAsia="ru-RU"/>
        </w:rPr>
        <w:t>Контрольно-счетной палатой составлено 3 акта</w:t>
      </w:r>
      <w:r w:rsidR="00F72445">
        <w:rPr>
          <w:rFonts w:eastAsia="Times New Roman"/>
          <w:szCs w:val="28"/>
          <w:lang w:eastAsia="ru-RU"/>
        </w:rPr>
        <w:t>, 3 отчета</w:t>
      </w:r>
      <w:proofErr w:type="gramStart"/>
      <w:r w:rsidR="00F72445">
        <w:rPr>
          <w:rFonts w:eastAsia="Times New Roman"/>
          <w:szCs w:val="28"/>
          <w:lang w:eastAsia="ru-RU"/>
        </w:rPr>
        <w:t xml:space="preserve"> </w:t>
      </w:r>
      <w:r>
        <w:rPr>
          <w:rFonts w:eastAsia="Times New Roman"/>
          <w:szCs w:val="28"/>
          <w:lang w:eastAsia="ru-RU"/>
        </w:rPr>
        <w:t>,</w:t>
      </w:r>
      <w:proofErr w:type="gramEnd"/>
      <w:r w:rsidR="00003390" w:rsidRPr="00003390">
        <w:rPr>
          <w:rFonts w:eastAsia="Times New Roman"/>
          <w:szCs w:val="28"/>
          <w:lang w:eastAsia="ru-RU"/>
        </w:rPr>
        <w:t xml:space="preserve"> </w:t>
      </w:r>
      <w:r w:rsidR="00F72445">
        <w:rPr>
          <w:rFonts w:eastAsia="Times New Roman"/>
          <w:szCs w:val="28"/>
          <w:lang w:eastAsia="ru-RU"/>
        </w:rPr>
        <w:t>в</w:t>
      </w:r>
      <w:r>
        <w:rPr>
          <w:rFonts w:eastAsia="Times New Roman"/>
          <w:szCs w:val="28"/>
          <w:lang w:eastAsia="ru-RU"/>
        </w:rPr>
        <w:t>ыполнены мероприятия по решению</w:t>
      </w:r>
      <w:r w:rsidR="00F72445">
        <w:rPr>
          <w:rFonts w:eastAsia="Times New Roman"/>
          <w:szCs w:val="28"/>
          <w:lang w:eastAsia="ru-RU"/>
        </w:rPr>
        <w:t xml:space="preserve">  Коллеги</w:t>
      </w:r>
      <w:r>
        <w:rPr>
          <w:rFonts w:eastAsia="Times New Roman"/>
          <w:szCs w:val="28"/>
          <w:lang w:eastAsia="ru-RU"/>
        </w:rPr>
        <w:t xml:space="preserve">и </w:t>
      </w:r>
      <w:r w:rsidR="00F72445">
        <w:rPr>
          <w:rFonts w:eastAsia="Times New Roman"/>
          <w:szCs w:val="28"/>
          <w:lang w:eastAsia="ru-RU"/>
        </w:rPr>
        <w:t xml:space="preserve"> КСП по Брянской области по совместн</w:t>
      </w:r>
      <w:r>
        <w:rPr>
          <w:rFonts w:eastAsia="Times New Roman"/>
          <w:szCs w:val="28"/>
          <w:lang w:eastAsia="ru-RU"/>
        </w:rPr>
        <w:t xml:space="preserve">ом </w:t>
      </w:r>
      <w:r w:rsidR="00F72445">
        <w:rPr>
          <w:rFonts w:eastAsia="Times New Roman"/>
          <w:szCs w:val="28"/>
          <w:lang w:eastAsia="ru-RU"/>
        </w:rPr>
        <w:t xml:space="preserve"> с КСП Брянской области мероприяти</w:t>
      </w:r>
      <w:r>
        <w:rPr>
          <w:rFonts w:eastAsia="Times New Roman"/>
          <w:szCs w:val="28"/>
          <w:lang w:eastAsia="ru-RU"/>
        </w:rPr>
        <w:t>и</w:t>
      </w:r>
      <w:r w:rsidR="00F72445">
        <w:rPr>
          <w:rFonts w:eastAsia="Times New Roman"/>
          <w:szCs w:val="28"/>
          <w:lang w:eastAsia="ru-RU"/>
        </w:rPr>
        <w:t>;  7</w:t>
      </w:r>
      <w:r w:rsidR="00003390"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w:t>
      </w:r>
      <w:r>
        <w:rPr>
          <w:rFonts w:eastAsia="Times New Roman"/>
          <w:szCs w:val="28"/>
          <w:lang w:eastAsia="ru-RU"/>
        </w:rPr>
        <w:t>19</w:t>
      </w:r>
      <w:r w:rsidR="00003390" w:rsidRPr="00003390">
        <w:rPr>
          <w:rFonts w:eastAsia="Times New Roman"/>
          <w:szCs w:val="28"/>
          <w:lang w:eastAsia="ru-RU"/>
        </w:rPr>
        <w:t xml:space="preserve"> </w:t>
      </w:r>
      <w:r w:rsidR="00003390"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r w:rsidR="00F72445">
        <w:rPr>
          <w:rFonts w:eastAsia="Times New Roman"/>
          <w:szCs w:val="28"/>
          <w:lang w:eastAsia="ru-RU"/>
        </w:rPr>
        <w:t xml:space="preserve"> </w:t>
      </w:r>
      <w:r w:rsidR="00003390"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00003390" w:rsidRPr="00003390">
        <w:rPr>
          <w:rFonts w:eastAsia="Times New Roman"/>
          <w:szCs w:val="28"/>
          <w:lang w:eastAsia="ru-RU"/>
        </w:rPr>
        <w:t xml:space="preserve">Контрольно-счетной палатой направлено </w:t>
      </w:r>
      <w:r w:rsidR="00F72445">
        <w:rPr>
          <w:rFonts w:eastAsia="Times New Roman"/>
          <w:szCs w:val="28"/>
          <w:lang w:eastAsia="ru-RU"/>
        </w:rPr>
        <w:t xml:space="preserve">2 </w:t>
      </w:r>
      <w:r w:rsidR="00003390" w:rsidRPr="00003390">
        <w:rPr>
          <w:rFonts w:eastAsia="Times New Roman"/>
          <w:szCs w:val="28"/>
          <w:lang w:eastAsia="ru-RU"/>
        </w:rPr>
        <w:t>представлени</w:t>
      </w:r>
      <w:r w:rsidR="00F72445">
        <w:rPr>
          <w:rFonts w:eastAsia="Times New Roman"/>
          <w:szCs w:val="28"/>
          <w:lang w:eastAsia="ru-RU"/>
        </w:rPr>
        <w:t>я, 6</w:t>
      </w:r>
      <w:r>
        <w:rPr>
          <w:rFonts w:eastAsia="Times New Roman"/>
          <w:szCs w:val="28"/>
          <w:lang w:eastAsia="ru-RU"/>
        </w:rPr>
        <w:t>5</w:t>
      </w:r>
      <w:r w:rsidR="00003390" w:rsidRPr="00003390">
        <w:rPr>
          <w:rFonts w:eastAsia="Times New Roman"/>
          <w:szCs w:val="28"/>
          <w:lang w:eastAsia="ru-RU"/>
        </w:rPr>
        <w:t xml:space="preserve"> информационных письма, в которых внесено </w:t>
      </w:r>
      <w:r>
        <w:rPr>
          <w:rFonts w:eastAsia="Times New Roman"/>
          <w:szCs w:val="28"/>
          <w:lang w:eastAsia="ru-RU"/>
        </w:rPr>
        <w:t>96</w:t>
      </w:r>
      <w:r w:rsidR="00003390" w:rsidRPr="00003390">
        <w:rPr>
          <w:rFonts w:eastAsia="Times New Roman"/>
          <w:szCs w:val="28"/>
          <w:lang w:eastAsia="ru-RU"/>
        </w:rPr>
        <w:t xml:space="preserve"> предложени</w:t>
      </w:r>
      <w:r>
        <w:rPr>
          <w:rFonts w:eastAsia="Times New Roman"/>
          <w:szCs w:val="28"/>
          <w:lang w:eastAsia="ru-RU"/>
        </w:rPr>
        <w:t>й</w:t>
      </w:r>
      <w:r w:rsidR="00003390"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00003390" w:rsidRPr="00003390">
        <w:rPr>
          <w:rFonts w:eastAsia="Times New Roman"/>
          <w:szCs w:val="28"/>
          <w:lang w:eastAsia="ru-RU"/>
        </w:rPr>
        <w:t xml:space="preserve"> совершенствованию бюджетного процесса, а также по привлечению к дисциплинарной ответственности виновных должностных лиц, которые реализованы в полном объеме.</w:t>
      </w:r>
    </w:p>
    <w:p w:rsidR="004E4350" w:rsidRDefault="00003390" w:rsidP="001C29B3">
      <w:pPr>
        <w:spacing w:line="360" w:lineRule="auto"/>
        <w:jc w:val="both"/>
        <w:rPr>
          <w:rFonts w:eastAsia="Times New Roman"/>
          <w:szCs w:val="28"/>
          <w:lang w:eastAsia="ru-RU"/>
        </w:rPr>
      </w:pPr>
      <w:r w:rsidRPr="00003390">
        <w:rPr>
          <w:rFonts w:eastAsia="Times New Roman"/>
          <w:szCs w:val="28"/>
          <w:lang w:eastAsia="ru-RU"/>
        </w:rPr>
        <w:lastRenderedPageBreak/>
        <w:t xml:space="preserve">По материалам контрольных и экспертно-аналитических мероприятий </w:t>
      </w:r>
      <w:r w:rsidR="001C29B3">
        <w:rPr>
          <w:rFonts w:eastAsia="Times New Roman"/>
          <w:szCs w:val="28"/>
          <w:lang w:eastAsia="ru-RU"/>
        </w:rPr>
        <w:t xml:space="preserve">Главе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w:t>
      </w:r>
      <w:r w:rsidR="001C29B3">
        <w:rPr>
          <w:rFonts w:eastAsia="Times New Roman"/>
          <w:szCs w:val="28"/>
          <w:lang w:eastAsia="ru-RU"/>
        </w:rPr>
        <w:t xml:space="preserve">  Главе администрации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 xml:space="preserve">ено </w:t>
      </w:r>
      <w:r w:rsidR="00957BE4">
        <w:rPr>
          <w:rFonts w:eastAsia="Times New Roman"/>
          <w:szCs w:val="28"/>
          <w:lang w:eastAsia="ru-RU"/>
        </w:rPr>
        <w:t>53</w:t>
      </w:r>
      <w:r w:rsidR="00942328">
        <w:rPr>
          <w:rFonts w:eastAsia="Times New Roman"/>
          <w:szCs w:val="28"/>
          <w:lang w:eastAsia="ru-RU"/>
        </w:rPr>
        <w:t xml:space="preserve">  информационных</w:t>
      </w:r>
      <w:r w:rsidR="001C29B3">
        <w:rPr>
          <w:rFonts w:eastAsia="Times New Roman"/>
          <w:szCs w:val="28"/>
          <w:lang w:eastAsia="ru-RU"/>
        </w:rPr>
        <w:t xml:space="preserve"> письма.</w:t>
      </w:r>
      <w:r w:rsidR="001B6AB2">
        <w:rPr>
          <w:rFonts w:eastAsia="Times New Roman"/>
          <w:szCs w:val="28"/>
          <w:lang w:eastAsia="ru-RU"/>
        </w:rPr>
        <w:t xml:space="preserve"> </w:t>
      </w:r>
    </w:p>
    <w:p w:rsidR="006B1EAC" w:rsidRDefault="006B1EAC" w:rsidP="001766F7">
      <w:pPr>
        <w:keepNext/>
        <w:keepLines/>
        <w:spacing w:line="360" w:lineRule="auto"/>
        <w:jc w:val="both"/>
        <w:outlineLvl w:val="0"/>
        <w:rPr>
          <w:rFonts w:eastAsia="Times New Roman"/>
          <w:b/>
          <w:bCs/>
          <w:szCs w:val="28"/>
          <w:lang w:eastAsia="ru-RU"/>
        </w:rPr>
      </w:pP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 xml:space="preserve">3. </w:t>
      </w:r>
      <w:proofErr w:type="gramStart"/>
      <w:r w:rsidRPr="001766F7">
        <w:rPr>
          <w:rFonts w:eastAsia="Times New Roman"/>
          <w:b/>
          <w:bCs/>
          <w:szCs w:val="28"/>
          <w:lang w:eastAsia="ru-RU"/>
        </w:rPr>
        <w:t>Контроль за</w:t>
      </w:r>
      <w:proofErr w:type="gramEnd"/>
      <w:r w:rsidRPr="001766F7">
        <w:rPr>
          <w:rFonts w:eastAsia="Times New Roman"/>
          <w:b/>
          <w:bCs/>
          <w:szCs w:val="28"/>
          <w:lang w:eastAsia="ru-RU"/>
        </w:rPr>
        <w:t xml:space="preserve"> формированием и исполнением бюджета 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образования «</w:t>
      </w:r>
      <w:proofErr w:type="spellStart"/>
      <w:r w:rsidR="00177733">
        <w:rPr>
          <w:rFonts w:eastAsia="Times New Roman"/>
          <w:b/>
          <w:bCs/>
          <w:szCs w:val="28"/>
          <w:lang w:eastAsia="ru-RU"/>
        </w:rPr>
        <w:t>Рогнедин</w:t>
      </w:r>
      <w:r w:rsidRPr="001766F7">
        <w:rPr>
          <w:rFonts w:eastAsia="Times New Roman"/>
          <w:b/>
          <w:bCs/>
          <w:szCs w:val="28"/>
          <w:lang w:eastAsia="ru-RU"/>
        </w:rPr>
        <w:t>ский</w:t>
      </w:r>
      <w:proofErr w:type="spellEnd"/>
      <w:r w:rsidRPr="001766F7">
        <w:rPr>
          <w:rFonts w:eastAsia="Times New Roman"/>
          <w:b/>
          <w:bCs/>
          <w:szCs w:val="28"/>
          <w:lang w:eastAsia="ru-RU"/>
        </w:rPr>
        <w:t xml:space="preserve"> район», бюджета городского поселения и </w:t>
      </w:r>
      <w:r w:rsidR="00177733">
        <w:rPr>
          <w:rFonts w:eastAsia="Times New Roman"/>
          <w:b/>
          <w:bCs/>
          <w:szCs w:val="28"/>
          <w:lang w:eastAsia="ru-RU"/>
        </w:rPr>
        <w:t>5</w:t>
      </w:r>
      <w:r w:rsidRPr="001766F7">
        <w:rPr>
          <w:rFonts w:eastAsia="Times New Roman"/>
          <w:b/>
          <w:bCs/>
          <w:szCs w:val="28"/>
          <w:lang w:eastAsia="ru-RU"/>
        </w:rPr>
        <w:t xml:space="preserve"> сельских поселений.</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3.1. Предварительный контроль</w:t>
      </w:r>
    </w:p>
    <w:p w:rsidR="001766F7" w:rsidRPr="001766F7" w:rsidRDefault="001766F7" w:rsidP="001766F7">
      <w:pPr>
        <w:spacing w:line="360" w:lineRule="auto"/>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w:t>
      </w:r>
      <w:proofErr w:type="spellStart"/>
      <w:r w:rsidR="00CD1EF6">
        <w:rPr>
          <w:rFonts w:eastAsia="Times New Roman"/>
          <w:szCs w:val="28"/>
          <w:lang w:eastAsia="ru-RU"/>
        </w:rPr>
        <w:t>Рогнединского</w:t>
      </w:r>
      <w:proofErr w:type="spellEnd"/>
      <w:r w:rsidR="00CD1EF6">
        <w:rPr>
          <w:rFonts w:eastAsia="Times New Roman"/>
          <w:szCs w:val="28"/>
          <w:lang w:eastAsia="ru-RU"/>
        </w:rPr>
        <w:t xml:space="preserve">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w:t>
      </w:r>
      <w:r w:rsidR="00D4512E">
        <w:rPr>
          <w:rFonts w:eastAsia="Times New Roman"/>
          <w:szCs w:val="28"/>
          <w:lang w:eastAsia="ru-RU"/>
        </w:rPr>
        <w:t>1</w:t>
      </w:r>
      <w:r w:rsidRPr="001766F7">
        <w:rPr>
          <w:rFonts w:eastAsia="Times New Roman"/>
          <w:szCs w:val="28"/>
          <w:lang w:eastAsia="ru-RU"/>
        </w:rPr>
        <w:t xml:space="preserve"> год и на плановый период 202</w:t>
      </w:r>
      <w:r w:rsidR="00D4512E">
        <w:rPr>
          <w:rFonts w:eastAsia="Times New Roman"/>
          <w:szCs w:val="28"/>
          <w:lang w:eastAsia="ru-RU"/>
        </w:rPr>
        <w:t>2</w:t>
      </w:r>
      <w:r w:rsidRPr="001766F7">
        <w:rPr>
          <w:rFonts w:eastAsia="Times New Roman"/>
          <w:szCs w:val="28"/>
          <w:lang w:eastAsia="ru-RU"/>
        </w:rPr>
        <w:t xml:space="preserve"> и 202</w:t>
      </w:r>
      <w:r w:rsidR="00D4512E">
        <w:rPr>
          <w:rFonts w:eastAsia="Times New Roman"/>
          <w:szCs w:val="28"/>
          <w:lang w:eastAsia="ru-RU"/>
        </w:rPr>
        <w:t>3</w:t>
      </w:r>
      <w:r w:rsidRPr="001766F7">
        <w:rPr>
          <w:rFonts w:eastAsia="Times New Roman"/>
          <w:szCs w:val="28"/>
          <w:lang w:eastAsia="ru-RU"/>
        </w:rPr>
        <w:t xml:space="preserve"> годов»,  а также одного городского и </w:t>
      </w:r>
      <w:r w:rsidR="00177733">
        <w:rPr>
          <w:rFonts w:eastAsia="Times New Roman"/>
          <w:szCs w:val="28"/>
          <w:lang w:eastAsia="ru-RU"/>
        </w:rPr>
        <w:t>5</w:t>
      </w:r>
      <w:proofErr w:type="gramEnd"/>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В рамках экспертно-аналитического мероприятия проведена экспертиза 1</w:t>
      </w:r>
      <w:r w:rsidR="00D4512E">
        <w:rPr>
          <w:rFonts w:eastAsia="Times New Roman"/>
          <w:spacing w:val="-6"/>
          <w:szCs w:val="28"/>
        </w:rPr>
        <w:t>0</w:t>
      </w:r>
      <w:r w:rsidRPr="001766F7">
        <w:rPr>
          <w:rFonts w:eastAsia="Times New Roman"/>
          <w:spacing w:val="-6"/>
          <w:szCs w:val="28"/>
        </w:rPr>
        <w:t xml:space="preserve">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w:t>
      </w:r>
      <w:r w:rsidR="00D4512E">
        <w:rPr>
          <w:rFonts w:eastAsia="Times New Roman"/>
          <w:spacing w:val="-6"/>
          <w:szCs w:val="28"/>
        </w:rPr>
        <w:t>1</w:t>
      </w:r>
      <w:r w:rsidRPr="001766F7">
        <w:rPr>
          <w:rFonts w:eastAsia="Times New Roman"/>
          <w:spacing w:val="-6"/>
          <w:szCs w:val="28"/>
        </w:rPr>
        <w:t xml:space="preserve"> год и на плановый период 202</w:t>
      </w:r>
      <w:r w:rsidR="00D4512E">
        <w:rPr>
          <w:rFonts w:eastAsia="Times New Roman"/>
          <w:spacing w:val="-6"/>
          <w:szCs w:val="28"/>
        </w:rPr>
        <w:t>2</w:t>
      </w:r>
      <w:r w:rsidRPr="001766F7">
        <w:rPr>
          <w:rFonts w:eastAsia="Times New Roman"/>
          <w:spacing w:val="-6"/>
          <w:szCs w:val="28"/>
        </w:rPr>
        <w:t xml:space="preserve"> и 202</w:t>
      </w:r>
      <w:r w:rsidR="00D4512E">
        <w:rPr>
          <w:rFonts w:eastAsia="Times New Roman"/>
          <w:spacing w:val="-6"/>
          <w:szCs w:val="28"/>
        </w:rPr>
        <w:t>3</w:t>
      </w:r>
      <w:r w:rsidRPr="001766F7">
        <w:rPr>
          <w:rFonts w:eastAsia="Times New Roman"/>
          <w:spacing w:val="-6"/>
          <w:szCs w:val="28"/>
        </w:rPr>
        <w:t xml:space="preserve"> годов направлены в Советы народных депутатов и главам муниципальных образований </w:t>
      </w:r>
      <w:proofErr w:type="spellStart"/>
      <w:r w:rsidR="00177733">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3.2. Оперативный контроль</w:t>
      </w:r>
    </w:p>
    <w:p w:rsidR="001766F7" w:rsidRPr="001766F7" w:rsidRDefault="001766F7" w:rsidP="001766F7">
      <w:pPr>
        <w:spacing w:line="360" w:lineRule="auto"/>
        <w:jc w:val="both"/>
        <w:rPr>
          <w:rFonts w:eastAsia="Times New Roman"/>
          <w:szCs w:val="28"/>
          <w:lang w:eastAsia="ru-RU"/>
        </w:rPr>
      </w:pPr>
      <w:proofErr w:type="gramStart"/>
      <w:r w:rsidRPr="001766F7">
        <w:rPr>
          <w:rFonts w:eastAsia="Times New Roman"/>
          <w:szCs w:val="28"/>
          <w:lang w:eastAsia="ru-RU"/>
        </w:rPr>
        <w:t>В 20</w:t>
      </w:r>
      <w:r w:rsidR="00D4512E">
        <w:rPr>
          <w:rFonts w:eastAsia="Times New Roman"/>
          <w:szCs w:val="28"/>
          <w:lang w:eastAsia="ru-RU"/>
        </w:rPr>
        <w:t>20</w:t>
      </w:r>
      <w:r w:rsidRPr="001766F7">
        <w:rPr>
          <w:rFonts w:eastAsia="Times New Roman"/>
          <w:szCs w:val="28"/>
          <w:lang w:eastAsia="ru-RU"/>
        </w:rPr>
        <w:t xml:space="preserve"> году оперативный контроль и анализ исполнения бюджета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w:t>
      </w:r>
      <w:r w:rsidR="00B01DF2">
        <w:rPr>
          <w:rFonts w:eastAsia="Times New Roman"/>
          <w:szCs w:val="28"/>
          <w:lang w:eastAsia="ru-RU"/>
        </w:rPr>
        <w:t>»</w:t>
      </w:r>
      <w:r w:rsidRPr="001766F7">
        <w:rPr>
          <w:rFonts w:eastAsia="Times New Roman"/>
          <w:szCs w:val="28"/>
          <w:lang w:eastAsia="ru-RU"/>
        </w:rPr>
        <w:t xml:space="preserve">, городского поселения </w:t>
      </w:r>
      <w:r w:rsidRPr="001766F7">
        <w:rPr>
          <w:rFonts w:eastAsia="Times New Roman"/>
          <w:szCs w:val="28"/>
          <w:lang w:eastAsia="ru-RU"/>
        </w:rPr>
        <w:lastRenderedPageBreak/>
        <w:t xml:space="preserve">и </w:t>
      </w:r>
      <w:r w:rsidR="00B43449">
        <w:rPr>
          <w:rFonts w:eastAsia="Times New Roman"/>
          <w:szCs w:val="28"/>
          <w:lang w:eastAsia="ru-RU"/>
        </w:rPr>
        <w:t>5</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201</w:t>
      </w:r>
      <w:r w:rsidR="00B01DF2">
        <w:rPr>
          <w:rFonts w:eastAsia="Times New Roman"/>
          <w:szCs w:val="28"/>
          <w:lang w:eastAsia="ru-RU"/>
        </w:rPr>
        <w:t>9</w:t>
      </w:r>
      <w:r w:rsidRPr="001766F7">
        <w:rPr>
          <w:rFonts w:eastAsia="Times New Roman"/>
          <w:szCs w:val="28"/>
          <w:lang w:eastAsia="ru-RU"/>
        </w:rPr>
        <w:t xml:space="preserve"> 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решений «О внесении изменений в решение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на 20</w:t>
      </w:r>
      <w:r w:rsidR="00D4512E">
        <w:rPr>
          <w:rFonts w:eastAsia="Times New Roman"/>
          <w:szCs w:val="28"/>
          <w:lang w:eastAsia="ru-RU"/>
        </w:rPr>
        <w:t>20</w:t>
      </w:r>
      <w:r w:rsidRPr="001766F7">
        <w:rPr>
          <w:rFonts w:eastAsia="Times New Roman"/>
          <w:szCs w:val="28"/>
          <w:lang w:eastAsia="ru-RU"/>
        </w:rPr>
        <w:t xml:space="preserve"> год и на</w:t>
      </w:r>
      <w:proofErr w:type="gramEnd"/>
      <w:r w:rsidRPr="001766F7">
        <w:rPr>
          <w:rFonts w:eastAsia="Times New Roman"/>
          <w:szCs w:val="28"/>
          <w:lang w:eastAsia="ru-RU"/>
        </w:rPr>
        <w:t xml:space="preserve"> плановый период 20</w:t>
      </w:r>
      <w:r w:rsidR="00B01DF2">
        <w:rPr>
          <w:rFonts w:eastAsia="Times New Roman"/>
          <w:szCs w:val="28"/>
          <w:lang w:eastAsia="ru-RU"/>
        </w:rPr>
        <w:t>2</w:t>
      </w:r>
      <w:r w:rsidR="00D4512E">
        <w:rPr>
          <w:rFonts w:eastAsia="Times New Roman"/>
          <w:szCs w:val="28"/>
          <w:lang w:eastAsia="ru-RU"/>
        </w:rPr>
        <w:t>1</w:t>
      </w:r>
      <w:r w:rsidRPr="001766F7">
        <w:rPr>
          <w:rFonts w:eastAsia="Times New Roman"/>
          <w:szCs w:val="28"/>
          <w:lang w:eastAsia="ru-RU"/>
        </w:rPr>
        <w:t xml:space="preserve"> и 20</w:t>
      </w:r>
      <w:r w:rsidR="00B01DF2">
        <w:rPr>
          <w:rFonts w:eastAsia="Times New Roman"/>
          <w:szCs w:val="28"/>
          <w:lang w:eastAsia="ru-RU"/>
        </w:rPr>
        <w:t>2</w:t>
      </w:r>
      <w:r w:rsidR="00D4512E">
        <w:rPr>
          <w:rFonts w:eastAsia="Times New Roman"/>
          <w:szCs w:val="28"/>
          <w:lang w:eastAsia="ru-RU"/>
        </w:rPr>
        <w:t>2</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w:t>
      </w:r>
      <w:r w:rsidR="00D4512E">
        <w:rPr>
          <w:rFonts w:eastAsia="Times New Roman"/>
          <w:szCs w:val="28"/>
          <w:lang w:eastAsia="ru-RU"/>
        </w:rPr>
        <w:t>20</w:t>
      </w:r>
      <w:r w:rsidRPr="001766F7">
        <w:rPr>
          <w:rFonts w:eastAsia="Times New Roman"/>
          <w:szCs w:val="28"/>
          <w:lang w:eastAsia="ru-RU"/>
        </w:rPr>
        <w:t xml:space="preserve"> года.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D4512E">
        <w:rPr>
          <w:rFonts w:eastAsia="Times New Roman"/>
          <w:szCs w:val="28"/>
          <w:lang w:eastAsia="ru-RU"/>
        </w:rPr>
        <w:t>3</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внесении изменений в решение «О бюджете муниципального образования «</w:t>
      </w:r>
      <w:proofErr w:type="spellStart"/>
      <w:r w:rsidR="00B43449">
        <w:rPr>
          <w:rFonts w:eastAsia="Times New Roman"/>
          <w:szCs w:val="28"/>
          <w:lang w:eastAsia="ru-RU"/>
        </w:rPr>
        <w:t>Рогнединский</w:t>
      </w:r>
      <w:proofErr w:type="spellEnd"/>
      <w:r w:rsidR="00B43449">
        <w:rPr>
          <w:rFonts w:eastAsia="Times New Roman"/>
          <w:szCs w:val="28"/>
          <w:lang w:eastAsia="ru-RU"/>
        </w:rPr>
        <w:t xml:space="preserve"> район» на 20</w:t>
      </w:r>
      <w:r w:rsidR="00D4512E">
        <w:rPr>
          <w:rFonts w:eastAsia="Times New Roman"/>
          <w:szCs w:val="28"/>
          <w:lang w:eastAsia="ru-RU"/>
        </w:rPr>
        <w:t>20</w:t>
      </w:r>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D4512E">
        <w:rPr>
          <w:rFonts w:eastAsia="Times New Roman"/>
          <w:szCs w:val="28"/>
          <w:lang w:eastAsia="ru-RU"/>
        </w:rPr>
        <w:t>1</w:t>
      </w:r>
      <w:r w:rsidRPr="001766F7">
        <w:rPr>
          <w:rFonts w:eastAsia="Times New Roman"/>
          <w:szCs w:val="28"/>
          <w:lang w:eastAsia="ru-RU"/>
        </w:rPr>
        <w:t xml:space="preserve"> и 202</w:t>
      </w:r>
      <w:r w:rsidR="00D4512E">
        <w:rPr>
          <w:rFonts w:eastAsia="Times New Roman"/>
          <w:szCs w:val="28"/>
          <w:lang w:eastAsia="ru-RU"/>
        </w:rPr>
        <w:t>2</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По результатам оперативного анализа исполнения бюджета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в 201</w:t>
      </w:r>
      <w:r w:rsidR="00D4512E">
        <w:rPr>
          <w:rFonts w:eastAsia="Times New Roman"/>
          <w:szCs w:val="28"/>
          <w:lang w:eastAsia="ru-RU"/>
        </w:rPr>
        <w:t>9</w:t>
      </w:r>
      <w:r w:rsidRPr="001766F7">
        <w:rPr>
          <w:rFonts w:eastAsia="Times New Roman"/>
          <w:szCs w:val="28"/>
          <w:lang w:eastAsia="ru-RU"/>
        </w:rPr>
        <w:t xml:space="preserve"> году подготовлены заключения на отчеты об исполнении бюджетов за 1 квартал, 1 полугодие и 9 месяцев 20</w:t>
      </w:r>
      <w:r w:rsidR="00D4512E">
        <w:rPr>
          <w:rFonts w:eastAsia="Times New Roman"/>
          <w:szCs w:val="28"/>
          <w:lang w:eastAsia="ru-RU"/>
        </w:rPr>
        <w:t>20</w:t>
      </w:r>
      <w:r w:rsidRPr="001766F7">
        <w:rPr>
          <w:rFonts w:eastAsia="Times New Roman"/>
          <w:szCs w:val="28"/>
          <w:lang w:eastAsia="ru-RU"/>
        </w:rPr>
        <w:t xml:space="preserve"> года, которые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w:t>
      </w:r>
      <w:r w:rsidRPr="001766F7">
        <w:rPr>
          <w:rFonts w:eastAsia="Times New Roman"/>
          <w:szCs w:val="28"/>
          <w:lang w:eastAsia="ru-RU"/>
        </w:rPr>
        <w:lastRenderedPageBreak/>
        <w:t>источников местных бюджетов и использованию их главными распорядителями средств.</w:t>
      </w:r>
    </w:p>
    <w:p w:rsidR="001766F7" w:rsidRPr="001766F7" w:rsidRDefault="001766F7" w:rsidP="001766F7">
      <w:pPr>
        <w:spacing w:line="360" w:lineRule="auto"/>
        <w:jc w:val="both"/>
        <w:rPr>
          <w:rFonts w:eastAsia="Times New Roman"/>
          <w:b/>
          <w:bCs/>
          <w:szCs w:val="28"/>
          <w:lang w:eastAsia="ru-RU"/>
        </w:rPr>
      </w:pPr>
      <w:r w:rsidRPr="001766F7">
        <w:rPr>
          <w:rFonts w:eastAsia="Times New Roman"/>
          <w:szCs w:val="28"/>
          <w:lang w:eastAsia="ru-RU"/>
        </w:rPr>
        <w:t xml:space="preserve">  </w:t>
      </w:r>
      <w:r w:rsidRPr="001766F7">
        <w:rPr>
          <w:rFonts w:eastAsia="Times New Roman"/>
          <w:b/>
          <w:bCs/>
          <w:szCs w:val="28"/>
          <w:lang w:eastAsia="ru-RU"/>
        </w:rPr>
        <w:t>3.3. Последующий контроль</w:t>
      </w:r>
    </w:p>
    <w:p w:rsidR="001766F7" w:rsidRPr="001766F7" w:rsidRDefault="001766F7" w:rsidP="001766F7">
      <w:pPr>
        <w:tabs>
          <w:tab w:val="left" w:pos="9747"/>
        </w:tabs>
        <w:spacing w:line="360" w:lineRule="auto"/>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201</w:t>
      </w:r>
      <w:r w:rsidR="00D4512E">
        <w:rPr>
          <w:rFonts w:eastAsia="Times New Roman"/>
          <w:color w:val="000000"/>
          <w:szCs w:val="28"/>
          <w:lang w:eastAsia="ru-RU"/>
        </w:rPr>
        <w:t>9</w:t>
      </w:r>
      <w:r w:rsidRPr="001766F7">
        <w:rPr>
          <w:rFonts w:eastAsia="Times New Roman"/>
          <w:color w:val="000000"/>
          <w:szCs w:val="28"/>
          <w:lang w:eastAsia="ru-RU"/>
        </w:rPr>
        <w:t xml:space="preserve"> год», проведены внешние проверки годовых отчетов об исполнении бюджетов за 201</w:t>
      </w:r>
      <w:r w:rsidR="00D4512E">
        <w:rPr>
          <w:rFonts w:eastAsia="Times New Roman"/>
          <w:color w:val="000000"/>
          <w:szCs w:val="28"/>
          <w:lang w:eastAsia="ru-RU"/>
        </w:rPr>
        <w:t>9</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D93974">
        <w:rPr>
          <w:rFonts w:eastAsia="Times New Roman"/>
          <w:color w:val="000000"/>
          <w:szCs w:val="28"/>
          <w:lang w:eastAsia="ru-RU"/>
        </w:rPr>
        <w:t>3</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Default="001766F7" w:rsidP="001766F7">
      <w:pPr>
        <w:tabs>
          <w:tab w:val="left" w:pos="9747"/>
        </w:tabs>
        <w:spacing w:line="360" w:lineRule="auto"/>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r w:rsidRPr="001766F7">
        <w:rPr>
          <w:rFonts w:eastAsia="Times New Roman"/>
          <w:szCs w:val="28"/>
          <w:lang w:eastAsia="ru-RU"/>
        </w:rPr>
        <w:t>муниципального образования «</w:t>
      </w:r>
      <w:proofErr w:type="spellStart"/>
      <w:r w:rsidR="00DF0A44">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201</w:t>
      </w:r>
      <w:r w:rsidR="00D4512E">
        <w:rPr>
          <w:rFonts w:eastAsia="Times New Roman"/>
          <w:szCs w:val="28"/>
          <w:lang w:eastAsia="ru-RU"/>
        </w:rPr>
        <w:t>9</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бюджетных средств направлены предложения  о недопущении нарушений в дальней их деятельности.</w:t>
      </w:r>
    </w:p>
    <w:p w:rsidR="000940AB" w:rsidRPr="001766F7" w:rsidRDefault="000940AB" w:rsidP="001766F7">
      <w:pPr>
        <w:tabs>
          <w:tab w:val="left" w:pos="9747"/>
        </w:tabs>
        <w:spacing w:line="360" w:lineRule="auto"/>
        <w:jc w:val="both"/>
        <w:rPr>
          <w:rFonts w:eastAsia="Times New Roman"/>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lastRenderedPageBreak/>
        <w:t>4. Краткая характеристика контрольных мероприятий</w:t>
      </w:r>
    </w:p>
    <w:p w:rsidR="00561A6D" w:rsidRDefault="001766F7" w:rsidP="002218E0">
      <w:pPr>
        <w:spacing w:line="360" w:lineRule="auto"/>
        <w:jc w:val="both"/>
        <w:rPr>
          <w:rFonts w:eastAsia="Times New Roman"/>
          <w:szCs w:val="28"/>
        </w:rPr>
      </w:pPr>
      <w:proofErr w:type="gramStart"/>
      <w:r w:rsidRPr="001766F7">
        <w:rPr>
          <w:rFonts w:eastAsia="Times New Roman"/>
          <w:szCs w:val="28"/>
        </w:rPr>
        <w:t xml:space="preserve">По предложению Контрольно-счетной палаты </w:t>
      </w:r>
      <w:r w:rsidR="00980C42">
        <w:rPr>
          <w:rFonts w:eastAsia="Times New Roman"/>
          <w:szCs w:val="28"/>
        </w:rPr>
        <w:t>Брянской об</w:t>
      </w:r>
      <w:r w:rsidRPr="001766F7">
        <w:rPr>
          <w:rFonts w:eastAsia="Times New Roman"/>
          <w:szCs w:val="28"/>
        </w:rPr>
        <w:t xml:space="preserve">ласти проведено </w:t>
      </w:r>
      <w:r w:rsidRPr="001766F7">
        <w:rPr>
          <w:rFonts w:eastAsia="Times New Roman"/>
          <w:b/>
          <w:szCs w:val="28"/>
        </w:rPr>
        <w:t>совместное контрольное мероприятие</w:t>
      </w:r>
      <w:r w:rsidRPr="001766F7">
        <w:rPr>
          <w:rFonts w:eastAsia="Times New Roman"/>
          <w:szCs w:val="28"/>
        </w:rPr>
        <w:t xml:space="preserve"> </w:t>
      </w:r>
      <w:r w:rsidR="00D57F67" w:rsidRPr="00D57F67">
        <w:rPr>
          <w:rFonts w:eastAsia="Times New Roman"/>
          <w:szCs w:val="28"/>
          <w:lang w:eastAsia="ru-RU"/>
        </w:rPr>
        <w:t>«</w:t>
      </w:r>
      <w:r w:rsidR="002218E0" w:rsidRPr="002218E0">
        <w:rPr>
          <w:rFonts w:eastAsia="Times New Roman"/>
          <w:szCs w:val="28"/>
          <w:lang w:eastAsia="ru-RU"/>
        </w:rPr>
        <w:t xml:space="preserve">Проверка целевого и эффективного  использования субсидии,  представленной в 2019 году бюджету </w:t>
      </w:r>
      <w:proofErr w:type="spellStart"/>
      <w:r w:rsidR="002218E0" w:rsidRPr="002218E0">
        <w:rPr>
          <w:rFonts w:eastAsia="Times New Roman"/>
          <w:szCs w:val="28"/>
          <w:lang w:eastAsia="ru-RU"/>
        </w:rPr>
        <w:t>Рогнединского</w:t>
      </w:r>
      <w:proofErr w:type="spellEnd"/>
      <w:r w:rsidR="002218E0" w:rsidRPr="002218E0">
        <w:rPr>
          <w:rFonts w:eastAsia="Times New Roman"/>
          <w:szCs w:val="28"/>
          <w:lang w:eastAsia="ru-RU"/>
        </w:rPr>
        <w:t xml:space="preserve"> района на капитальный ремонт кровли МБОУ «</w:t>
      </w:r>
      <w:proofErr w:type="spellStart"/>
      <w:r w:rsidR="002218E0" w:rsidRPr="002218E0">
        <w:rPr>
          <w:rFonts w:eastAsia="Times New Roman"/>
          <w:szCs w:val="28"/>
          <w:lang w:eastAsia="ru-RU"/>
        </w:rPr>
        <w:t>Вороновская</w:t>
      </w:r>
      <w:proofErr w:type="spellEnd"/>
      <w:r w:rsidR="002218E0" w:rsidRPr="002218E0">
        <w:rPr>
          <w:rFonts w:eastAsia="Times New Roman"/>
          <w:szCs w:val="28"/>
          <w:lang w:eastAsia="ru-RU"/>
        </w:rPr>
        <w:t xml:space="preserve"> средняя общеобразовательная школа </w:t>
      </w:r>
      <w:proofErr w:type="spellStart"/>
      <w:r w:rsidR="002218E0" w:rsidRPr="002218E0">
        <w:rPr>
          <w:rFonts w:eastAsia="Times New Roman"/>
          <w:szCs w:val="28"/>
          <w:lang w:eastAsia="ru-RU"/>
        </w:rPr>
        <w:t>Рогнединского</w:t>
      </w:r>
      <w:proofErr w:type="spellEnd"/>
      <w:r w:rsidR="002218E0" w:rsidRPr="002218E0">
        <w:rPr>
          <w:rFonts w:eastAsia="Times New Roman"/>
          <w:szCs w:val="28"/>
          <w:lang w:eastAsia="ru-RU"/>
        </w:rPr>
        <w:t xml:space="preserve"> района Брянской области» (совместное с Контрольно-счетной палатой Брянской области)</w:t>
      </w:r>
      <w:r w:rsidR="00011908">
        <w:rPr>
          <w:rFonts w:eastAsia="Times New Roman"/>
          <w:szCs w:val="28"/>
          <w:lang w:eastAsia="ru-RU"/>
        </w:rPr>
        <w:t xml:space="preserve">, </w:t>
      </w:r>
      <w:r w:rsidRPr="001766F7">
        <w:rPr>
          <w:rFonts w:eastAsia="Times New Roman"/>
          <w:szCs w:val="28"/>
        </w:rPr>
        <w:t>по итогам</w:t>
      </w:r>
      <w:r w:rsidR="002965A3">
        <w:rPr>
          <w:rFonts w:eastAsia="Times New Roman"/>
          <w:szCs w:val="28"/>
        </w:rPr>
        <w:t xml:space="preserve"> которого</w:t>
      </w:r>
      <w:r w:rsidR="001C75EE">
        <w:rPr>
          <w:rFonts w:eastAsia="Times New Roman"/>
          <w:szCs w:val="28"/>
        </w:rPr>
        <w:t>,</w:t>
      </w:r>
      <w:r w:rsidR="002965A3">
        <w:rPr>
          <w:rFonts w:eastAsia="Times New Roman"/>
          <w:szCs w:val="28"/>
        </w:rPr>
        <w:t xml:space="preserve"> установлено следующее:</w:t>
      </w:r>
      <w:proofErr w:type="gramEnd"/>
    </w:p>
    <w:p w:rsidR="002218E0" w:rsidRDefault="00CE5E5E" w:rsidP="002218E0">
      <w:pPr>
        <w:spacing w:line="360" w:lineRule="auto"/>
        <w:jc w:val="both"/>
        <w:rPr>
          <w:rFonts w:eastAsia="Times New Roman"/>
          <w:szCs w:val="28"/>
        </w:rPr>
      </w:pPr>
      <w:proofErr w:type="gramStart"/>
      <w:r>
        <w:rPr>
          <w:rFonts w:eastAsia="Times New Roman"/>
          <w:szCs w:val="28"/>
        </w:rPr>
        <w:t xml:space="preserve">- в </w:t>
      </w:r>
      <w:r w:rsidR="005D2C3C" w:rsidRPr="005D2C3C">
        <w:rPr>
          <w:rFonts w:eastAsia="Times New Roman"/>
          <w:szCs w:val="28"/>
        </w:rPr>
        <w:t xml:space="preserve"> нарушение пункта 2.3.4 Соглашения о предоставлении субсидии на иные цели от 25.04.2019 года, заключенного отделом образования администрации </w:t>
      </w:r>
      <w:proofErr w:type="spellStart"/>
      <w:r w:rsidR="005D2C3C" w:rsidRPr="005D2C3C">
        <w:rPr>
          <w:rFonts w:eastAsia="Times New Roman"/>
          <w:szCs w:val="28"/>
        </w:rPr>
        <w:t>Рогнединского</w:t>
      </w:r>
      <w:proofErr w:type="spellEnd"/>
      <w:r w:rsidR="005D2C3C" w:rsidRPr="005D2C3C">
        <w:rPr>
          <w:rFonts w:eastAsia="Times New Roman"/>
          <w:szCs w:val="28"/>
        </w:rPr>
        <w:t xml:space="preserve"> района с МБОУ «</w:t>
      </w:r>
      <w:proofErr w:type="spellStart"/>
      <w:r w:rsidR="005D2C3C" w:rsidRPr="005D2C3C">
        <w:rPr>
          <w:rFonts w:eastAsia="Times New Roman"/>
          <w:szCs w:val="28"/>
        </w:rPr>
        <w:t>Вороновская</w:t>
      </w:r>
      <w:proofErr w:type="spellEnd"/>
      <w:r w:rsidR="005D2C3C" w:rsidRPr="005D2C3C">
        <w:rPr>
          <w:rFonts w:eastAsia="Times New Roman"/>
          <w:szCs w:val="28"/>
        </w:rPr>
        <w:t xml:space="preserve"> средняя общеобразовательная школа </w:t>
      </w:r>
      <w:proofErr w:type="spellStart"/>
      <w:r w:rsidR="005D2C3C" w:rsidRPr="005D2C3C">
        <w:rPr>
          <w:rFonts w:eastAsia="Times New Roman"/>
          <w:szCs w:val="28"/>
        </w:rPr>
        <w:t>Рогнединского</w:t>
      </w:r>
      <w:proofErr w:type="spellEnd"/>
      <w:r w:rsidR="005D2C3C" w:rsidRPr="005D2C3C">
        <w:rPr>
          <w:rFonts w:eastAsia="Times New Roman"/>
          <w:szCs w:val="28"/>
        </w:rPr>
        <w:t xml:space="preserve"> района Брянской области», Учреждением не исполнено обязательство по опубликованию на официальном сайте заданий на осуществление мероприятий за счет субсидии на иные цели</w:t>
      </w:r>
      <w:r>
        <w:rPr>
          <w:rFonts w:eastAsia="Times New Roman"/>
          <w:szCs w:val="28"/>
        </w:rPr>
        <w:t xml:space="preserve"> и отчетов о выполнении заданий;</w:t>
      </w:r>
      <w:proofErr w:type="gramEnd"/>
    </w:p>
    <w:p w:rsidR="00A84094" w:rsidRDefault="00CE5E5E" w:rsidP="002218E0">
      <w:pPr>
        <w:spacing w:line="360" w:lineRule="auto"/>
        <w:jc w:val="both"/>
        <w:rPr>
          <w:rFonts w:eastAsia="Times New Roman"/>
          <w:szCs w:val="28"/>
        </w:rPr>
      </w:pPr>
      <w:r>
        <w:rPr>
          <w:rFonts w:eastAsia="Times New Roman"/>
          <w:szCs w:val="28"/>
        </w:rPr>
        <w:t>- в</w:t>
      </w:r>
      <w:r w:rsidR="009312E3" w:rsidRPr="009312E3">
        <w:rPr>
          <w:rFonts w:eastAsia="Times New Roman"/>
          <w:szCs w:val="28"/>
        </w:rPr>
        <w:t xml:space="preserve"> дополнительной сметной документации по капитальному ремонту кровли, утвержденной руководителем Учреждения 24.07.2019 года, снижение стоимости работ путем применения понижающего коэффициента 0,863894 к стоимости работ, аналогичного определенному в контракте, заключенном по результатам электронного аукциона, не предусмотрено. Неприменение понижающего коэффициента повлекло неэффективное использование в 2019 году средств субсидии на иные цели, предоставленной на капитальный ремонт кровли, в сумме 49,0 тыс. рублей (359,8-359,8*0,863894)</w:t>
      </w:r>
      <w:r>
        <w:rPr>
          <w:rFonts w:eastAsia="Times New Roman"/>
          <w:szCs w:val="28"/>
        </w:rPr>
        <w:t>;</w:t>
      </w:r>
    </w:p>
    <w:p w:rsidR="009312E3" w:rsidRDefault="00CE5E5E" w:rsidP="002218E0">
      <w:pPr>
        <w:spacing w:line="360" w:lineRule="auto"/>
        <w:jc w:val="both"/>
        <w:rPr>
          <w:rFonts w:eastAsia="Times New Roman"/>
          <w:szCs w:val="28"/>
        </w:rPr>
      </w:pPr>
      <w:r>
        <w:rPr>
          <w:rFonts w:eastAsia="Times New Roman"/>
          <w:szCs w:val="28"/>
        </w:rPr>
        <w:t>- у</w:t>
      </w:r>
      <w:r w:rsidR="00EE3E42" w:rsidRPr="00EE3E42">
        <w:rPr>
          <w:rFonts w:eastAsia="Times New Roman"/>
          <w:szCs w:val="28"/>
        </w:rPr>
        <w:t>становлено, что проверка достоверности сметной стоимости объекта «Капитальный ремонт кровли МБОУ «</w:t>
      </w:r>
      <w:proofErr w:type="spellStart"/>
      <w:r w:rsidR="00EE3E42" w:rsidRPr="00EE3E42">
        <w:rPr>
          <w:rFonts w:eastAsia="Times New Roman"/>
          <w:szCs w:val="28"/>
        </w:rPr>
        <w:t>Вороновская</w:t>
      </w:r>
      <w:proofErr w:type="spellEnd"/>
      <w:r w:rsidR="00EE3E42" w:rsidRPr="00EE3E42">
        <w:rPr>
          <w:rFonts w:eastAsia="Times New Roman"/>
          <w:szCs w:val="28"/>
        </w:rPr>
        <w:t xml:space="preserve"> средняя общеобразовательная школа </w:t>
      </w:r>
      <w:proofErr w:type="spellStart"/>
      <w:r w:rsidR="00EE3E42" w:rsidRPr="00EE3E42">
        <w:rPr>
          <w:rFonts w:eastAsia="Times New Roman"/>
          <w:szCs w:val="28"/>
        </w:rPr>
        <w:t>Рогнединского</w:t>
      </w:r>
      <w:proofErr w:type="spellEnd"/>
      <w:r w:rsidR="00EE3E42" w:rsidRPr="00EE3E42">
        <w:rPr>
          <w:rFonts w:eastAsia="Times New Roman"/>
          <w:szCs w:val="28"/>
        </w:rPr>
        <w:t xml:space="preserve"> района Брянской области» в части, подвергшейся изменениям, повторно не проводилась. Применение коэффициентов 1,15 – к затратам труда рабочих и 1,25 – к затратам на эксплуатацию строительных машин и механизмов при демонтаже (разборке) </w:t>
      </w:r>
      <w:r w:rsidR="00EE3E42" w:rsidRPr="00EE3E42">
        <w:rPr>
          <w:rFonts w:eastAsia="Times New Roman"/>
          <w:szCs w:val="28"/>
        </w:rPr>
        <w:lastRenderedPageBreak/>
        <w:t>отдельных видов строительных конструкций привело к завышению стоимости работ в сумме 1,7 тыс. рублей и неэффективному ра</w:t>
      </w:r>
      <w:r w:rsidR="00C406E1">
        <w:rPr>
          <w:rFonts w:eastAsia="Times New Roman"/>
          <w:szCs w:val="28"/>
        </w:rPr>
        <w:t>с</w:t>
      </w:r>
      <w:r w:rsidR="00EE3E42" w:rsidRPr="00EE3E42">
        <w:rPr>
          <w:rFonts w:eastAsia="Times New Roman"/>
          <w:szCs w:val="28"/>
        </w:rPr>
        <w:t>ходованию бюджетных средств</w:t>
      </w:r>
      <w:r>
        <w:rPr>
          <w:rFonts w:eastAsia="Times New Roman"/>
          <w:szCs w:val="28"/>
        </w:rPr>
        <w:t>;</w:t>
      </w:r>
    </w:p>
    <w:p w:rsidR="00EE3E42" w:rsidRDefault="00CE5E5E" w:rsidP="002218E0">
      <w:pPr>
        <w:spacing w:line="360" w:lineRule="auto"/>
        <w:jc w:val="both"/>
        <w:rPr>
          <w:rFonts w:eastAsia="Times New Roman"/>
          <w:szCs w:val="28"/>
        </w:rPr>
      </w:pPr>
      <w:r>
        <w:rPr>
          <w:rFonts w:eastAsia="Times New Roman"/>
          <w:szCs w:val="28"/>
        </w:rPr>
        <w:t>- у</w:t>
      </w:r>
      <w:r w:rsidR="00AA4E9F" w:rsidRPr="00AA4E9F">
        <w:rPr>
          <w:rFonts w:eastAsia="Times New Roman"/>
          <w:szCs w:val="28"/>
        </w:rPr>
        <w:t>становлено, что проверка достоверности сметной стоимости объекта «Капитальный ремонт кровли МБОУ «</w:t>
      </w:r>
      <w:proofErr w:type="spellStart"/>
      <w:r w:rsidR="00AA4E9F" w:rsidRPr="00AA4E9F">
        <w:rPr>
          <w:rFonts w:eastAsia="Times New Roman"/>
          <w:szCs w:val="28"/>
        </w:rPr>
        <w:t>Вороновская</w:t>
      </w:r>
      <w:proofErr w:type="spellEnd"/>
      <w:r w:rsidR="00AA4E9F" w:rsidRPr="00AA4E9F">
        <w:rPr>
          <w:rFonts w:eastAsia="Times New Roman"/>
          <w:szCs w:val="28"/>
        </w:rPr>
        <w:t xml:space="preserve"> средняя общеобразовательная школа </w:t>
      </w:r>
      <w:proofErr w:type="spellStart"/>
      <w:r w:rsidR="00AA4E9F" w:rsidRPr="00AA4E9F">
        <w:rPr>
          <w:rFonts w:eastAsia="Times New Roman"/>
          <w:szCs w:val="28"/>
        </w:rPr>
        <w:t>Рогнединского</w:t>
      </w:r>
      <w:proofErr w:type="spellEnd"/>
      <w:r w:rsidR="00AA4E9F" w:rsidRPr="00AA4E9F">
        <w:rPr>
          <w:rFonts w:eastAsia="Times New Roman"/>
          <w:szCs w:val="28"/>
        </w:rPr>
        <w:t xml:space="preserve"> района Брянской области» в части, подвергшейся изменениям, повторно не проводилась. Неверное применение расценки  ТЕР 15-04-025-01 при определении стоимости дополнительных работ привело к завышению стоимости и неэффективному использов</w:t>
      </w:r>
      <w:r w:rsidR="00C406E1">
        <w:rPr>
          <w:rFonts w:eastAsia="Times New Roman"/>
          <w:szCs w:val="28"/>
        </w:rPr>
        <w:t>а</w:t>
      </w:r>
      <w:r w:rsidR="00AA4E9F" w:rsidRPr="00AA4E9F">
        <w:rPr>
          <w:rFonts w:eastAsia="Times New Roman"/>
          <w:szCs w:val="28"/>
        </w:rPr>
        <w:t>нию бюджетных сре</w:t>
      </w:r>
      <w:proofErr w:type="gramStart"/>
      <w:r w:rsidR="00AA4E9F" w:rsidRPr="00AA4E9F">
        <w:rPr>
          <w:rFonts w:eastAsia="Times New Roman"/>
          <w:szCs w:val="28"/>
        </w:rPr>
        <w:t>дств</w:t>
      </w:r>
      <w:r w:rsidR="00C406E1">
        <w:rPr>
          <w:rFonts w:eastAsia="Times New Roman"/>
          <w:szCs w:val="28"/>
        </w:rPr>
        <w:t xml:space="preserve"> </w:t>
      </w:r>
      <w:r w:rsidR="00AA4E9F" w:rsidRPr="00AA4E9F">
        <w:rPr>
          <w:rFonts w:eastAsia="Times New Roman"/>
          <w:szCs w:val="28"/>
        </w:rPr>
        <w:t xml:space="preserve"> в с</w:t>
      </w:r>
      <w:proofErr w:type="gramEnd"/>
      <w:r w:rsidR="00AA4E9F" w:rsidRPr="00AA4E9F">
        <w:rPr>
          <w:rFonts w:eastAsia="Times New Roman"/>
          <w:szCs w:val="28"/>
        </w:rPr>
        <w:t>умме 3,1 тыс. рублей.</w:t>
      </w:r>
    </w:p>
    <w:p w:rsidR="00C456DB" w:rsidRDefault="00561A6D" w:rsidP="00CE5E5E">
      <w:pPr>
        <w:spacing w:line="360" w:lineRule="auto"/>
        <w:ind w:firstLine="0"/>
        <w:jc w:val="both"/>
        <w:rPr>
          <w:rFonts w:eastAsia="Times New Roman"/>
          <w:szCs w:val="28"/>
        </w:rPr>
      </w:pPr>
      <w:r>
        <w:rPr>
          <w:rFonts w:eastAsia="Times New Roman"/>
          <w:szCs w:val="28"/>
        </w:rPr>
        <w:t xml:space="preserve">        </w:t>
      </w:r>
      <w:r w:rsidR="00C456DB" w:rsidRPr="00C456DB">
        <w:rPr>
          <w:rFonts w:eastAsia="Times New Roman"/>
          <w:szCs w:val="28"/>
        </w:rPr>
        <w:t>Нарушения условий реализации контрактов (договоров), в том числе сроков реализации, включая своевременность расчетов по контракту (договору):</w:t>
      </w:r>
    </w:p>
    <w:p w:rsidR="00CE5E5E" w:rsidRDefault="00CE5E5E" w:rsidP="00CE5E5E">
      <w:pPr>
        <w:spacing w:line="360" w:lineRule="auto"/>
        <w:jc w:val="both"/>
        <w:rPr>
          <w:rFonts w:eastAsia="Times New Roman"/>
          <w:szCs w:val="28"/>
        </w:rPr>
      </w:pPr>
      <w:r>
        <w:rPr>
          <w:rFonts w:eastAsia="Times New Roman"/>
          <w:szCs w:val="28"/>
        </w:rPr>
        <w:t>- в</w:t>
      </w:r>
      <w:r w:rsidRPr="00055040">
        <w:rPr>
          <w:rFonts w:eastAsia="Times New Roman"/>
          <w:szCs w:val="28"/>
        </w:rPr>
        <w:t xml:space="preserve"> 2019 году в нарушение пункта 1.2 муниципального контракта от 04.07.2019 № 0327300136419000001001 подрядной организацией ООО «ДУБРОВКАСЕЛЬХОЗ-МОНТАЖ» неправомерно предъявлены завышенные объемы работ по капитальному ремонту кровли МБОУ «</w:t>
      </w:r>
      <w:proofErr w:type="spellStart"/>
      <w:r w:rsidRPr="00055040">
        <w:rPr>
          <w:rFonts w:eastAsia="Times New Roman"/>
          <w:szCs w:val="28"/>
        </w:rPr>
        <w:t>Вороновская</w:t>
      </w:r>
      <w:proofErr w:type="spellEnd"/>
      <w:r w:rsidRPr="00055040">
        <w:rPr>
          <w:rFonts w:eastAsia="Times New Roman"/>
          <w:szCs w:val="28"/>
        </w:rPr>
        <w:t xml:space="preserve"> средняя общеобразовательная школа </w:t>
      </w:r>
      <w:proofErr w:type="spellStart"/>
      <w:r w:rsidRPr="00055040">
        <w:rPr>
          <w:rFonts w:eastAsia="Times New Roman"/>
          <w:szCs w:val="28"/>
        </w:rPr>
        <w:t>Рогнединского</w:t>
      </w:r>
      <w:proofErr w:type="spellEnd"/>
      <w:r w:rsidRPr="00055040">
        <w:rPr>
          <w:rFonts w:eastAsia="Times New Roman"/>
          <w:szCs w:val="28"/>
        </w:rPr>
        <w:t xml:space="preserve"> района Брянской области» в сумме     16</w:t>
      </w:r>
      <w:r>
        <w:rPr>
          <w:rFonts w:eastAsia="Times New Roman"/>
          <w:szCs w:val="28"/>
        </w:rPr>
        <w:t>,</w:t>
      </w:r>
      <w:r w:rsidRPr="00055040">
        <w:rPr>
          <w:rFonts w:eastAsia="Times New Roman"/>
          <w:szCs w:val="28"/>
        </w:rPr>
        <w:t xml:space="preserve"> 2</w:t>
      </w:r>
      <w:r>
        <w:rPr>
          <w:rFonts w:eastAsia="Times New Roman"/>
          <w:szCs w:val="28"/>
        </w:rPr>
        <w:t xml:space="preserve"> тыс.</w:t>
      </w:r>
      <w:r w:rsidRPr="00055040">
        <w:rPr>
          <w:rFonts w:eastAsia="Times New Roman"/>
          <w:szCs w:val="28"/>
        </w:rPr>
        <w:t xml:space="preserve"> рубл</w:t>
      </w:r>
      <w:r>
        <w:rPr>
          <w:rFonts w:eastAsia="Times New Roman"/>
          <w:szCs w:val="28"/>
        </w:rPr>
        <w:t>ей;</w:t>
      </w:r>
    </w:p>
    <w:p w:rsidR="00CE5E5E" w:rsidRDefault="00CE5E5E" w:rsidP="00CE5E5E">
      <w:pPr>
        <w:spacing w:line="360" w:lineRule="auto"/>
        <w:jc w:val="both"/>
        <w:rPr>
          <w:rFonts w:eastAsia="Times New Roman"/>
          <w:szCs w:val="28"/>
        </w:rPr>
      </w:pPr>
      <w:r>
        <w:rPr>
          <w:rFonts w:eastAsia="Times New Roman"/>
          <w:szCs w:val="28"/>
        </w:rPr>
        <w:t>- и</w:t>
      </w:r>
      <w:r w:rsidRPr="00C51C9D">
        <w:rPr>
          <w:rFonts w:eastAsia="Times New Roman"/>
          <w:szCs w:val="28"/>
        </w:rPr>
        <w:t>нформация об изменении условий муниципального контракта от 04.07.2019 № 0327300136419000001001 несвоевременно направлена Учреждением  в УФК по Брянской области, дополнительное соглашение от 24.07.2019 № 1 направлено 08.10.2019 года,  что позже установленного срока на 49  рабочих дней</w:t>
      </w:r>
      <w:r>
        <w:rPr>
          <w:rFonts w:eastAsia="Times New Roman"/>
          <w:szCs w:val="28"/>
        </w:rPr>
        <w:t>;</w:t>
      </w:r>
    </w:p>
    <w:p w:rsidR="00CE5E5E" w:rsidRDefault="00CE5E5E" w:rsidP="00CE5E5E">
      <w:pPr>
        <w:spacing w:line="360" w:lineRule="auto"/>
        <w:jc w:val="both"/>
        <w:rPr>
          <w:rFonts w:eastAsia="Times New Roman"/>
          <w:szCs w:val="28"/>
        </w:rPr>
      </w:pPr>
      <w:r>
        <w:rPr>
          <w:rFonts w:eastAsia="Times New Roman"/>
          <w:szCs w:val="28"/>
        </w:rPr>
        <w:t>- и</w:t>
      </w:r>
      <w:r w:rsidRPr="00A84094">
        <w:rPr>
          <w:rFonts w:eastAsia="Times New Roman"/>
          <w:szCs w:val="28"/>
        </w:rPr>
        <w:t>нформация об изменении условий муниципального контракта от 04.07.2019 № 0327300136419000001001 Учреждением несвоевременно направлена в УФК по Брянской области,  дополнительное соглашение от 09.08.2019 № 2 направлено 09.10.2019 года, что позже установленного срока на  38 рабочих дней</w:t>
      </w:r>
      <w:r>
        <w:rPr>
          <w:rFonts w:eastAsia="Times New Roman"/>
          <w:szCs w:val="28"/>
        </w:rPr>
        <w:t>.</w:t>
      </w:r>
    </w:p>
    <w:p w:rsidR="00CE5E5E" w:rsidRDefault="00CE5E5E" w:rsidP="00CE5E5E">
      <w:pPr>
        <w:spacing w:line="360" w:lineRule="auto"/>
        <w:jc w:val="both"/>
        <w:rPr>
          <w:rFonts w:eastAsia="Times New Roman"/>
          <w:szCs w:val="28"/>
        </w:rPr>
      </w:pPr>
    </w:p>
    <w:p w:rsidR="008759C1" w:rsidRDefault="001766F7" w:rsidP="008759C1">
      <w:pPr>
        <w:spacing w:line="360" w:lineRule="auto"/>
        <w:jc w:val="both"/>
        <w:rPr>
          <w:rFonts w:eastAsia="Times New Roman"/>
          <w:szCs w:val="28"/>
          <w:lang w:eastAsia="ru-RU"/>
        </w:rPr>
      </w:pPr>
      <w:r w:rsidRPr="001766F7">
        <w:rPr>
          <w:rFonts w:eastAsia="Times New Roman"/>
          <w:szCs w:val="28"/>
        </w:rPr>
        <w:lastRenderedPageBreak/>
        <w:t>По результатам рассмотрения представления объектом контроля приняты следующие м</w:t>
      </w:r>
      <w:r w:rsidR="008759C1">
        <w:rPr>
          <w:rFonts w:eastAsia="Times New Roman"/>
          <w:szCs w:val="28"/>
        </w:rPr>
        <w:t>еры:</w:t>
      </w:r>
      <w:r w:rsidR="008759C1" w:rsidRPr="008759C1">
        <w:rPr>
          <w:rFonts w:eastAsia="Times New Roman"/>
          <w:szCs w:val="28"/>
          <w:lang w:eastAsia="ru-RU"/>
        </w:rPr>
        <w:t xml:space="preserve"> </w:t>
      </w:r>
    </w:p>
    <w:p w:rsidR="008759C1" w:rsidRDefault="008759C1" w:rsidP="008759C1">
      <w:pPr>
        <w:spacing w:line="360" w:lineRule="auto"/>
        <w:jc w:val="both"/>
        <w:rPr>
          <w:rFonts w:eastAsia="Times New Roman"/>
          <w:szCs w:val="28"/>
          <w:lang w:eastAsia="ru-RU"/>
        </w:rPr>
      </w:pPr>
      <w:r>
        <w:rPr>
          <w:rFonts w:eastAsia="Times New Roman"/>
          <w:szCs w:val="28"/>
        </w:rPr>
        <w:t xml:space="preserve">- </w:t>
      </w:r>
      <w:r w:rsidR="00E32022">
        <w:rPr>
          <w:rFonts w:eastAsia="Times New Roman"/>
          <w:szCs w:val="28"/>
        </w:rPr>
        <w:t>п</w:t>
      </w:r>
      <w:r w:rsidR="001766F7" w:rsidRPr="001766F7">
        <w:rPr>
          <w:rFonts w:eastAsia="Times New Roman"/>
          <w:szCs w:val="28"/>
        </w:rPr>
        <w:t xml:space="preserve">ривлечено к дисциплинарной </w:t>
      </w:r>
      <w:r w:rsidR="003A172E">
        <w:rPr>
          <w:rFonts w:eastAsia="Times New Roman"/>
          <w:szCs w:val="28"/>
        </w:rPr>
        <w:t xml:space="preserve">и административной </w:t>
      </w:r>
      <w:r w:rsidR="001766F7" w:rsidRPr="001766F7">
        <w:rPr>
          <w:rFonts w:eastAsia="Times New Roman"/>
          <w:szCs w:val="28"/>
        </w:rPr>
        <w:t xml:space="preserve">ответственности </w:t>
      </w:r>
      <w:r w:rsidR="00C406E1">
        <w:rPr>
          <w:rFonts w:eastAsia="Times New Roman"/>
          <w:szCs w:val="28"/>
        </w:rPr>
        <w:t>3</w:t>
      </w:r>
      <w:r w:rsidR="001766F7" w:rsidRPr="001766F7">
        <w:rPr>
          <w:rFonts w:eastAsia="Times New Roman"/>
          <w:szCs w:val="28"/>
        </w:rPr>
        <w:t xml:space="preserve"> должностн</w:t>
      </w:r>
      <w:r w:rsidR="00452F1A">
        <w:rPr>
          <w:rFonts w:eastAsia="Times New Roman"/>
          <w:szCs w:val="28"/>
        </w:rPr>
        <w:t>ых</w:t>
      </w:r>
      <w:r w:rsidR="001766F7" w:rsidRPr="001766F7">
        <w:rPr>
          <w:rFonts w:eastAsia="Times New Roman"/>
          <w:szCs w:val="28"/>
        </w:rPr>
        <w:t xml:space="preserve"> лиц</w:t>
      </w:r>
      <w:r w:rsidR="00452F1A">
        <w:rPr>
          <w:rFonts w:eastAsia="Times New Roman"/>
          <w:szCs w:val="28"/>
        </w:rPr>
        <w:t>а</w:t>
      </w:r>
      <w:r>
        <w:rPr>
          <w:rFonts w:eastAsia="Times New Roman"/>
          <w:szCs w:val="28"/>
        </w:rPr>
        <w:t>,</w:t>
      </w:r>
      <w:r w:rsidRPr="008759C1">
        <w:rPr>
          <w:rFonts w:eastAsia="Times New Roman"/>
          <w:szCs w:val="28"/>
          <w:lang w:eastAsia="ru-RU"/>
        </w:rPr>
        <w:t xml:space="preserve"> </w:t>
      </w:r>
      <w:r>
        <w:rPr>
          <w:rFonts w:eastAsia="Times New Roman"/>
          <w:szCs w:val="28"/>
          <w:lang w:eastAsia="ru-RU"/>
        </w:rPr>
        <w:t xml:space="preserve">одному лицу вынесен выговор, одному  объявлено замечание,  один руководитель  привлечен к административной ответственности, штрафные санкции составили 30,0 тыс. рублей, данным нарушителем штраф уплачен  в полном объеме. </w:t>
      </w:r>
    </w:p>
    <w:p w:rsidR="008759C1" w:rsidRDefault="003A172E" w:rsidP="008759C1">
      <w:pPr>
        <w:spacing w:line="360" w:lineRule="auto"/>
        <w:jc w:val="both"/>
        <w:rPr>
          <w:szCs w:val="28"/>
        </w:rPr>
      </w:pPr>
      <w:r>
        <w:rPr>
          <w:rFonts w:eastAsia="Times New Roman"/>
          <w:szCs w:val="28"/>
        </w:rPr>
        <w:t xml:space="preserve">- </w:t>
      </w:r>
      <w:r w:rsidRPr="003A172E">
        <w:rPr>
          <w:rFonts w:eastAsia="Times New Roman"/>
          <w:szCs w:val="28"/>
        </w:rPr>
        <w:t>учреждением в 20</w:t>
      </w:r>
      <w:r w:rsidR="008759C1">
        <w:rPr>
          <w:rFonts w:eastAsia="Times New Roman"/>
          <w:szCs w:val="28"/>
        </w:rPr>
        <w:t>20</w:t>
      </w:r>
      <w:r w:rsidRPr="003A172E">
        <w:rPr>
          <w:rFonts w:eastAsia="Times New Roman"/>
          <w:szCs w:val="28"/>
        </w:rPr>
        <w:t xml:space="preserve"> году приняты меры по </w:t>
      </w:r>
      <w:r w:rsidR="008759C1">
        <w:rPr>
          <w:rFonts w:eastAsia="Times New Roman"/>
          <w:szCs w:val="28"/>
        </w:rPr>
        <w:t xml:space="preserve">возврату </w:t>
      </w:r>
      <w:r w:rsidR="008759C1" w:rsidRPr="00055040">
        <w:rPr>
          <w:rFonts w:eastAsia="Times New Roman"/>
          <w:szCs w:val="28"/>
        </w:rPr>
        <w:t>неправомерно предъявлен</w:t>
      </w:r>
      <w:r w:rsidR="00702FCD">
        <w:rPr>
          <w:rFonts w:eastAsia="Times New Roman"/>
          <w:szCs w:val="28"/>
        </w:rPr>
        <w:t>н</w:t>
      </w:r>
      <w:r w:rsidR="008759C1" w:rsidRPr="00055040">
        <w:rPr>
          <w:rFonts w:eastAsia="Times New Roman"/>
          <w:szCs w:val="28"/>
        </w:rPr>
        <w:t>ы</w:t>
      </w:r>
      <w:r w:rsidR="008759C1">
        <w:rPr>
          <w:rFonts w:eastAsia="Times New Roman"/>
          <w:szCs w:val="28"/>
        </w:rPr>
        <w:t>х завышенных</w:t>
      </w:r>
      <w:r w:rsidR="008759C1" w:rsidRPr="00055040">
        <w:rPr>
          <w:rFonts w:eastAsia="Times New Roman"/>
          <w:szCs w:val="28"/>
        </w:rPr>
        <w:t xml:space="preserve"> объем</w:t>
      </w:r>
      <w:r w:rsidR="008759C1">
        <w:rPr>
          <w:rFonts w:eastAsia="Times New Roman"/>
          <w:szCs w:val="28"/>
        </w:rPr>
        <w:t>ов</w:t>
      </w:r>
      <w:r w:rsidR="008759C1" w:rsidRPr="00055040">
        <w:rPr>
          <w:rFonts w:eastAsia="Times New Roman"/>
          <w:szCs w:val="28"/>
        </w:rPr>
        <w:t xml:space="preserve"> работ по капитальному ремонту кровли МБОУ «</w:t>
      </w:r>
      <w:proofErr w:type="spellStart"/>
      <w:r w:rsidR="008759C1" w:rsidRPr="00055040">
        <w:rPr>
          <w:rFonts w:eastAsia="Times New Roman"/>
          <w:szCs w:val="28"/>
        </w:rPr>
        <w:t>Вороновская</w:t>
      </w:r>
      <w:proofErr w:type="spellEnd"/>
      <w:r w:rsidR="008759C1" w:rsidRPr="00055040">
        <w:rPr>
          <w:rFonts w:eastAsia="Times New Roman"/>
          <w:szCs w:val="28"/>
        </w:rPr>
        <w:t xml:space="preserve"> средняя общеобразовательная школа </w:t>
      </w:r>
      <w:proofErr w:type="spellStart"/>
      <w:r w:rsidR="008759C1" w:rsidRPr="00055040">
        <w:rPr>
          <w:rFonts w:eastAsia="Times New Roman"/>
          <w:szCs w:val="28"/>
        </w:rPr>
        <w:t>Рогнединского</w:t>
      </w:r>
      <w:proofErr w:type="spellEnd"/>
      <w:r w:rsidR="008759C1" w:rsidRPr="00055040">
        <w:rPr>
          <w:rFonts w:eastAsia="Times New Roman"/>
          <w:szCs w:val="28"/>
        </w:rPr>
        <w:t xml:space="preserve"> района Брянской области» в сумме   16</w:t>
      </w:r>
      <w:r w:rsidR="008759C1">
        <w:rPr>
          <w:rFonts w:eastAsia="Times New Roman"/>
          <w:szCs w:val="28"/>
        </w:rPr>
        <w:t>,</w:t>
      </w:r>
      <w:r w:rsidR="008759C1" w:rsidRPr="00055040">
        <w:rPr>
          <w:rFonts w:eastAsia="Times New Roman"/>
          <w:szCs w:val="28"/>
        </w:rPr>
        <w:t xml:space="preserve"> 2</w:t>
      </w:r>
      <w:r w:rsidR="008759C1">
        <w:rPr>
          <w:rFonts w:eastAsia="Times New Roman"/>
          <w:szCs w:val="28"/>
        </w:rPr>
        <w:t xml:space="preserve"> тыс.</w:t>
      </w:r>
      <w:r w:rsidR="008759C1" w:rsidRPr="00055040">
        <w:rPr>
          <w:rFonts w:eastAsia="Times New Roman"/>
          <w:szCs w:val="28"/>
        </w:rPr>
        <w:t xml:space="preserve"> рубл</w:t>
      </w:r>
      <w:r w:rsidR="008759C1">
        <w:rPr>
          <w:rFonts w:eastAsia="Times New Roman"/>
          <w:szCs w:val="28"/>
        </w:rPr>
        <w:t>ей</w:t>
      </w:r>
      <w:r w:rsidR="00702FCD">
        <w:rPr>
          <w:rFonts w:eastAsia="Times New Roman"/>
          <w:szCs w:val="28"/>
        </w:rPr>
        <w:t>,</w:t>
      </w:r>
      <w:r w:rsidR="008759C1">
        <w:rPr>
          <w:rFonts w:eastAsia="Times New Roman"/>
          <w:szCs w:val="28"/>
          <w:lang w:eastAsia="ru-RU"/>
        </w:rPr>
        <w:t xml:space="preserve"> </w:t>
      </w:r>
      <w:r w:rsidR="00702FCD">
        <w:rPr>
          <w:rFonts w:eastAsia="Times New Roman"/>
          <w:szCs w:val="28"/>
          <w:lang w:eastAsia="ru-RU"/>
        </w:rPr>
        <w:t>д</w:t>
      </w:r>
      <w:r w:rsidR="008759C1">
        <w:rPr>
          <w:rFonts w:eastAsia="Times New Roman"/>
          <w:szCs w:val="28"/>
          <w:lang w:eastAsia="ru-RU"/>
        </w:rPr>
        <w:t>анное нарушение устранено путем восстановления в бюджет различных уровней и на счет учреждения в</w:t>
      </w:r>
      <w:r w:rsidR="00702FCD">
        <w:rPr>
          <w:rFonts w:eastAsia="Times New Roman"/>
          <w:szCs w:val="28"/>
          <w:lang w:eastAsia="ru-RU"/>
        </w:rPr>
        <w:t xml:space="preserve"> полном объеме</w:t>
      </w:r>
      <w:r w:rsidR="008759C1">
        <w:rPr>
          <w:rFonts w:eastAsia="Times New Roman"/>
          <w:szCs w:val="28"/>
          <w:lang w:eastAsia="ru-RU"/>
        </w:rPr>
        <w:t xml:space="preserve">. </w:t>
      </w:r>
    </w:p>
    <w:p w:rsidR="001766F7" w:rsidRPr="001766F7" w:rsidRDefault="00702FCD" w:rsidP="001766F7">
      <w:pPr>
        <w:spacing w:line="360" w:lineRule="auto"/>
        <w:jc w:val="both"/>
        <w:rPr>
          <w:rFonts w:eastAsia="Times New Roman"/>
          <w:szCs w:val="28"/>
        </w:rPr>
      </w:pPr>
      <w:r>
        <w:rPr>
          <w:rFonts w:eastAsia="Times New Roman"/>
          <w:szCs w:val="28"/>
        </w:rPr>
        <w:t>- п</w:t>
      </w:r>
      <w:r w:rsidR="001766F7" w:rsidRPr="001766F7">
        <w:rPr>
          <w:rFonts w:eastAsia="Times New Roman"/>
          <w:szCs w:val="28"/>
        </w:rPr>
        <w:t>роведена разъяснительная работа с сотрудниками по соблюдению Федерального закона от 05.04.2013 №</w:t>
      </w:r>
      <w:r w:rsidR="00D331E8">
        <w:rPr>
          <w:rFonts w:eastAsia="Times New Roman"/>
          <w:szCs w:val="28"/>
        </w:rPr>
        <w:t xml:space="preserve"> </w:t>
      </w:r>
      <w:r w:rsidR="001766F7" w:rsidRPr="001766F7">
        <w:rPr>
          <w:rFonts w:eastAsia="Times New Roman"/>
          <w:szCs w:val="28"/>
        </w:rPr>
        <w:t>44-ФЗ «О контрактной системе в сфере закупок товаров, работ, услуг для обеспечения государственных и муниципальных нужд».</w:t>
      </w:r>
    </w:p>
    <w:p w:rsidR="001766F7" w:rsidRPr="001766F7" w:rsidRDefault="00893DE0" w:rsidP="001766F7">
      <w:pPr>
        <w:spacing w:line="360" w:lineRule="auto"/>
        <w:jc w:val="both"/>
        <w:rPr>
          <w:rFonts w:eastAsia="Times New Roman"/>
          <w:szCs w:val="28"/>
        </w:rPr>
      </w:pPr>
      <w:r>
        <w:rPr>
          <w:rFonts w:eastAsia="Times New Roman"/>
          <w:b/>
          <w:szCs w:val="28"/>
        </w:rPr>
        <w:t>К</w:t>
      </w:r>
      <w:r w:rsidR="001766F7" w:rsidRPr="001766F7">
        <w:rPr>
          <w:rFonts w:eastAsia="Times New Roman"/>
          <w:b/>
          <w:szCs w:val="28"/>
        </w:rPr>
        <w:t>онтрольное мероприятие</w:t>
      </w:r>
      <w:r w:rsidR="00156DDB">
        <w:rPr>
          <w:rFonts w:eastAsia="Times New Roman"/>
          <w:b/>
          <w:szCs w:val="28"/>
        </w:rPr>
        <w:t>:</w:t>
      </w:r>
      <w:r w:rsidR="003A759C">
        <w:rPr>
          <w:rFonts w:eastAsia="Times New Roman"/>
          <w:b/>
          <w:szCs w:val="28"/>
        </w:rPr>
        <w:t xml:space="preserve"> </w:t>
      </w:r>
      <w:r w:rsidR="009E6E9C">
        <w:rPr>
          <w:rFonts w:eastAsia="Times New Roman"/>
          <w:b/>
          <w:szCs w:val="28"/>
        </w:rPr>
        <w:t>«</w:t>
      </w:r>
      <w:r w:rsidR="006378C2" w:rsidRPr="006378C2">
        <w:rPr>
          <w:rFonts w:eastAsia="Times New Roman"/>
          <w:szCs w:val="28"/>
        </w:rPr>
        <w:t>Проверка финансово-хозяйственной деятельности МБОУ «</w:t>
      </w:r>
      <w:proofErr w:type="spellStart"/>
      <w:r w:rsidR="006378C2" w:rsidRPr="006378C2">
        <w:rPr>
          <w:rFonts w:eastAsia="Times New Roman"/>
          <w:szCs w:val="28"/>
        </w:rPr>
        <w:t>Рогнединская</w:t>
      </w:r>
      <w:proofErr w:type="spellEnd"/>
      <w:r w:rsidR="006378C2" w:rsidRPr="006378C2">
        <w:rPr>
          <w:rFonts w:eastAsia="Times New Roman"/>
          <w:szCs w:val="28"/>
        </w:rPr>
        <w:t xml:space="preserve"> средняя общеобразовательная школа», за 2019 год</w:t>
      </w:r>
      <w:proofErr w:type="gramStart"/>
      <w:r w:rsidR="006378C2" w:rsidRPr="006378C2">
        <w:rPr>
          <w:rFonts w:eastAsia="Times New Roman"/>
          <w:szCs w:val="28"/>
        </w:rPr>
        <w:t>.</w:t>
      </w:r>
      <w:r w:rsidR="009E6E9C" w:rsidRPr="006378C2">
        <w:rPr>
          <w:rFonts w:eastAsia="Times New Roman"/>
          <w:szCs w:val="28"/>
        </w:rPr>
        <w:t>»</w:t>
      </w:r>
      <w:r w:rsidR="005822AD" w:rsidRPr="006378C2">
        <w:rPr>
          <w:rFonts w:eastAsia="Times New Roman"/>
          <w:szCs w:val="28"/>
        </w:rPr>
        <w:t>,</w:t>
      </w:r>
      <w:r w:rsidR="00F14EAF">
        <w:rPr>
          <w:rFonts w:eastAsia="Times New Roman"/>
          <w:szCs w:val="28"/>
        </w:rPr>
        <w:t xml:space="preserve"> </w:t>
      </w:r>
      <w:r w:rsidR="001766F7" w:rsidRPr="006378C2">
        <w:rPr>
          <w:rFonts w:eastAsia="Times New Roman"/>
          <w:szCs w:val="28"/>
        </w:rPr>
        <w:t xml:space="preserve"> </w:t>
      </w:r>
      <w:proofErr w:type="gramEnd"/>
      <w:r w:rsidR="001766F7" w:rsidRPr="006378C2">
        <w:rPr>
          <w:rFonts w:eastAsia="Times New Roman"/>
          <w:szCs w:val="28"/>
        </w:rPr>
        <w:t>по</w:t>
      </w:r>
      <w:r w:rsidR="001766F7" w:rsidRPr="001766F7">
        <w:rPr>
          <w:rFonts w:eastAsia="Times New Roman"/>
          <w:szCs w:val="28"/>
        </w:rPr>
        <w:t xml:space="preserve"> итогам</w:t>
      </w:r>
      <w:r w:rsidR="004A5769">
        <w:rPr>
          <w:rFonts w:eastAsia="Times New Roman"/>
          <w:szCs w:val="28"/>
        </w:rPr>
        <w:t xml:space="preserve"> которого установлено следующее:</w:t>
      </w:r>
    </w:p>
    <w:p w:rsidR="00423E1A" w:rsidRDefault="004A5769" w:rsidP="001766F7">
      <w:pPr>
        <w:spacing w:line="360" w:lineRule="auto"/>
        <w:jc w:val="both"/>
      </w:pPr>
      <w:r>
        <w:rPr>
          <w:rFonts w:eastAsia="Times New Roman"/>
          <w:szCs w:val="28"/>
        </w:rPr>
        <w:t>н</w:t>
      </w:r>
      <w:r w:rsidR="005822AD">
        <w:rPr>
          <w:rFonts w:eastAsia="Times New Roman"/>
          <w:szCs w:val="28"/>
        </w:rPr>
        <w:t xml:space="preserve">арушена часть 5 статьи 39 Закона № 44-ФЗ </w:t>
      </w:r>
      <w:r w:rsidR="00275060">
        <w:rPr>
          <w:rFonts w:eastAsia="Times New Roman"/>
          <w:szCs w:val="28"/>
        </w:rPr>
        <w:t>«О контрактной системе в сфере закупок товаров, работ, услуг для обеспечения государственных и муниципальных нужд»</w:t>
      </w:r>
      <w:r>
        <w:rPr>
          <w:rFonts w:eastAsia="Times New Roman"/>
          <w:szCs w:val="28"/>
        </w:rPr>
        <w:t>:</w:t>
      </w:r>
      <w:r w:rsidR="00423E1A" w:rsidRPr="00423E1A">
        <w:t xml:space="preserve"> </w:t>
      </w:r>
    </w:p>
    <w:p w:rsidR="005822AD" w:rsidRDefault="004A5769" w:rsidP="001766F7">
      <w:pPr>
        <w:spacing w:line="360" w:lineRule="auto"/>
        <w:jc w:val="both"/>
        <w:rPr>
          <w:rFonts w:eastAsia="Times New Roman"/>
          <w:szCs w:val="28"/>
        </w:rPr>
      </w:pPr>
      <w:r>
        <w:rPr>
          <w:rFonts w:eastAsia="Times New Roman"/>
          <w:szCs w:val="28"/>
        </w:rPr>
        <w:t>- и</w:t>
      </w:r>
      <w:r w:rsidR="00423E1A" w:rsidRPr="00423E1A">
        <w:rPr>
          <w:rFonts w:eastAsia="Times New Roman"/>
          <w:szCs w:val="28"/>
        </w:rPr>
        <w:t>з четырех членов Единой комиссии профессиональную переподготовку  или повышение квалификации в сфере закупок прошли только три сотрудника</w:t>
      </w:r>
      <w:r>
        <w:rPr>
          <w:rFonts w:eastAsia="Times New Roman"/>
          <w:szCs w:val="28"/>
        </w:rPr>
        <w:t>.</w:t>
      </w:r>
    </w:p>
    <w:p w:rsidR="00356314" w:rsidRDefault="001766F7" w:rsidP="00356314">
      <w:pPr>
        <w:spacing w:line="360" w:lineRule="auto"/>
        <w:jc w:val="both"/>
        <w:rPr>
          <w:rFonts w:eastAsia="Times New Roman"/>
          <w:szCs w:val="28"/>
          <w:lang w:eastAsia="ru-RU"/>
        </w:rPr>
      </w:pPr>
      <w:r w:rsidRPr="001766F7">
        <w:rPr>
          <w:rFonts w:eastAsia="Times New Roman"/>
          <w:szCs w:val="28"/>
          <w:lang w:eastAsia="ru-RU"/>
        </w:rPr>
        <w:t>По результатам рассмотрения нарушений и недостатков</w:t>
      </w:r>
      <w:r w:rsidR="00021144">
        <w:rPr>
          <w:rFonts w:eastAsia="Times New Roman"/>
          <w:szCs w:val="28"/>
          <w:lang w:eastAsia="ru-RU"/>
        </w:rPr>
        <w:t xml:space="preserve">, </w:t>
      </w:r>
      <w:r w:rsidRPr="001766F7">
        <w:rPr>
          <w:rFonts w:eastAsia="Times New Roman"/>
          <w:szCs w:val="28"/>
          <w:lang w:eastAsia="ru-RU"/>
        </w:rPr>
        <w:t xml:space="preserve"> отме</w:t>
      </w:r>
      <w:r w:rsidR="00356314">
        <w:rPr>
          <w:rFonts w:eastAsia="Times New Roman"/>
          <w:szCs w:val="28"/>
          <w:lang w:eastAsia="ru-RU"/>
        </w:rPr>
        <w:t>ченных контрольным мероприятием, приняты следующие меры:</w:t>
      </w:r>
    </w:p>
    <w:p w:rsidR="00356314" w:rsidRDefault="00356314" w:rsidP="005822AD">
      <w:pPr>
        <w:spacing w:line="360" w:lineRule="auto"/>
        <w:jc w:val="both"/>
        <w:rPr>
          <w:rFonts w:eastAsia="Times New Roman"/>
          <w:szCs w:val="28"/>
          <w:lang w:eastAsia="ru-RU"/>
        </w:rPr>
      </w:pPr>
      <w:r>
        <w:rPr>
          <w:rFonts w:eastAsia="Times New Roman"/>
          <w:szCs w:val="28"/>
          <w:lang w:eastAsia="ru-RU"/>
        </w:rPr>
        <w:t xml:space="preserve">- </w:t>
      </w:r>
      <w:r>
        <w:rPr>
          <w:rFonts w:eastAsia="Times New Roman"/>
          <w:szCs w:val="28"/>
        </w:rPr>
        <w:t>п</w:t>
      </w:r>
      <w:r w:rsidRPr="001766F7">
        <w:rPr>
          <w:rFonts w:eastAsia="Times New Roman"/>
          <w:szCs w:val="28"/>
        </w:rPr>
        <w:t>роведена разъяснительная работа с сотрудниками по соблюдению Федерального закона от 05.04.2013 №</w:t>
      </w:r>
      <w:r>
        <w:rPr>
          <w:rFonts w:eastAsia="Times New Roman"/>
          <w:szCs w:val="28"/>
        </w:rPr>
        <w:t xml:space="preserve"> </w:t>
      </w:r>
      <w:r w:rsidRPr="001766F7">
        <w:rPr>
          <w:rFonts w:eastAsia="Times New Roman"/>
          <w:szCs w:val="28"/>
        </w:rPr>
        <w:t xml:space="preserve">44-ФЗ «О контрактной системе в сфере </w:t>
      </w:r>
      <w:r w:rsidRPr="001766F7">
        <w:rPr>
          <w:rFonts w:eastAsia="Times New Roman"/>
          <w:szCs w:val="28"/>
        </w:rPr>
        <w:lastRenderedPageBreak/>
        <w:t>закупок товаров, работ, услуг для обеспечения госуда</w:t>
      </w:r>
      <w:r>
        <w:rPr>
          <w:rFonts w:eastAsia="Times New Roman"/>
          <w:szCs w:val="28"/>
        </w:rPr>
        <w:t>рственных и муниципальных нужд»;</w:t>
      </w:r>
    </w:p>
    <w:p w:rsidR="001766F7" w:rsidRDefault="001766F7" w:rsidP="005822AD">
      <w:pPr>
        <w:spacing w:line="360" w:lineRule="auto"/>
        <w:jc w:val="both"/>
        <w:rPr>
          <w:rFonts w:eastAsia="Times New Roman"/>
          <w:szCs w:val="28"/>
          <w:lang w:eastAsia="ru-RU"/>
        </w:rPr>
      </w:pPr>
      <w:r w:rsidRPr="001766F7">
        <w:rPr>
          <w:rFonts w:eastAsia="Times New Roman"/>
          <w:szCs w:val="28"/>
          <w:lang w:eastAsia="ru-RU"/>
        </w:rPr>
        <w:t xml:space="preserve"> </w:t>
      </w:r>
      <w:r w:rsidR="00356314">
        <w:rPr>
          <w:rFonts w:eastAsia="Times New Roman"/>
          <w:szCs w:val="28"/>
          <w:lang w:eastAsia="ru-RU"/>
        </w:rPr>
        <w:t xml:space="preserve">- учреждением </w:t>
      </w:r>
      <w:r w:rsidRPr="001766F7">
        <w:rPr>
          <w:rFonts w:eastAsia="Times New Roman"/>
          <w:szCs w:val="28"/>
          <w:lang w:eastAsia="ru-RU"/>
        </w:rPr>
        <w:t>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6C7C82" w:rsidRPr="001766F7" w:rsidRDefault="006C7C82" w:rsidP="006C7C82">
      <w:pPr>
        <w:spacing w:line="360" w:lineRule="auto"/>
        <w:jc w:val="both"/>
        <w:rPr>
          <w:rFonts w:eastAsia="Times New Roman"/>
          <w:szCs w:val="28"/>
        </w:rPr>
      </w:pPr>
      <w:r>
        <w:rPr>
          <w:rFonts w:eastAsia="Times New Roman"/>
          <w:b/>
          <w:szCs w:val="28"/>
        </w:rPr>
        <w:t>К</w:t>
      </w:r>
      <w:r w:rsidRPr="001766F7">
        <w:rPr>
          <w:rFonts w:eastAsia="Times New Roman"/>
          <w:b/>
          <w:szCs w:val="28"/>
        </w:rPr>
        <w:t>онтрольное мероприятие</w:t>
      </w:r>
      <w:r>
        <w:rPr>
          <w:rFonts w:eastAsia="Times New Roman"/>
          <w:b/>
          <w:szCs w:val="28"/>
        </w:rPr>
        <w:t>: «</w:t>
      </w:r>
      <w:r w:rsidR="00ED4CF9" w:rsidRPr="00ED4CF9">
        <w:rPr>
          <w:rFonts w:eastAsia="Times New Roman"/>
          <w:szCs w:val="28"/>
        </w:rPr>
        <w:t>Проверка целевого и эффективного использования бюджетных средств  МБУ ДО «</w:t>
      </w:r>
      <w:proofErr w:type="spellStart"/>
      <w:r w:rsidR="00ED4CF9" w:rsidRPr="00ED4CF9">
        <w:rPr>
          <w:rFonts w:eastAsia="Times New Roman"/>
          <w:szCs w:val="28"/>
        </w:rPr>
        <w:t>Рогнединская</w:t>
      </w:r>
      <w:proofErr w:type="spellEnd"/>
      <w:r w:rsidR="00ED4CF9" w:rsidRPr="00ED4CF9">
        <w:rPr>
          <w:rFonts w:eastAsia="Times New Roman"/>
          <w:szCs w:val="28"/>
        </w:rPr>
        <w:t xml:space="preserve"> детско-юношеская спортивная школа», за 2019 год.</w:t>
      </w:r>
      <w:r w:rsidRPr="00ED4CF9">
        <w:rPr>
          <w:rFonts w:eastAsia="Times New Roman"/>
          <w:szCs w:val="28"/>
        </w:rPr>
        <w:t>»</w:t>
      </w:r>
      <w:proofErr w:type="gramStart"/>
      <w:r w:rsidR="00ED4CF9">
        <w:rPr>
          <w:rFonts w:eastAsia="Times New Roman"/>
          <w:szCs w:val="28"/>
        </w:rPr>
        <w:t xml:space="preserve"> </w:t>
      </w:r>
      <w:r w:rsidRPr="00ED4CF9">
        <w:rPr>
          <w:rFonts w:eastAsia="Times New Roman"/>
          <w:szCs w:val="28"/>
        </w:rPr>
        <w:t>,</w:t>
      </w:r>
      <w:proofErr w:type="gramEnd"/>
      <w:r w:rsidRPr="006378C2">
        <w:rPr>
          <w:rFonts w:eastAsia="Times New Roman"/>
          <w:szCs w:val="28"/>
        </w:rPr>
        <w:t xml:space="preserve"> по</w:t>
      </w:r>
      <w:r w:rsidRPr="001766F7">
        <w:rPr>
          <w:rFonts w:eastAsia="Times New Roman"/>
          <w:szCs w:val="28"/>
        </w:rPr>
        <w:t xml:space="preserve"> итогам</w:t>
      </w:r>
      <w:r>
        <w:rPr>
          <w:rFonts w:eastAsia="Times New Roman"/>
          <w:szCs w:val="28"/>
        </w:rPr>
        <w:t xml:space="preserve"> которого установлено следующее:</w:t>
      </w:r>
    </w:p>
    <w:p w:rsidR="00166DC4" w:rsidRDefault="00A56D80" w:rsidP="001766F7">
      <w:pPr>
        <w:spacing w:line="360" w:lineRule="auto"/>
        <w:jc w:val="both"/>
        <w:rPr>
          <w:rFonts w:eastAsia="Times New Roman"/>
          <w:bCs/>
          <w:szCs w:val="28"/>
          <w:lang w:eastAsia="ru-RU"/>
        </w:rPr>
      </w:pPr>
      <w:r>
        <w:rPr>
          <w:rFonts w:eastAsia="Times New Roman"/>
          <w:bCs/>
          <w:szCs w:val="28"/>
          <w:lang w:eastAsia="ru-RU"/>
        </w:rPr>
        <w:t>- р</w:t>
      </w:r>
      <w:r w:rsidRPr="00A56D80">
        <w:rPr>
          <w:rFonts w:eastAsia="Times New Roman"/>
          <w:bCs/>
          <w:szCs w:val="28"/>
          <w:lang w:eastAsia="ru-RU"/>
        </w:rPr>
        <w:t>уководитель учреждения, при распределении стимулирующей части фонда оплаты труда за октябрь, ноябрь, декабрь 2019 года  формально подходил к оценке эффективности труда каждого сотрудника - тренера, не учитывал персональные результаты работы и вклада в достигнутые показатели (отсутствуют подтверждающие документы на проведение спортивных мероприятий и достигнутых спортивных успехов воспитанников)</w:t>
      </w:r>
      <w:r w:rsidR="00857B6D">
        <w:rPr>
          <w:rFonts w:eastAsia="Times New Roman"/>
          <w:bCs/>
          <w:szCs w:val="28"/>
          <w:lang w:eastAsia="ru-RU"/>
        </w:rPr>
        <w:t>.</w:t>
      </w:r>
    </w:p>
    <w:p w:rsidR="00857B6D" w:rsidRDefault="00857B6D" w:rsidP="00857B6D">
      <w:pPr>
        <w:spacing w:line="360" w:lineRule="auto"/>
        <w:jc w:val="both"/>
        <w:rPr>
          <w:rFonts w:eastAsia="Times New Roman"/>
          <w:szCs w:val="28"/>
          <w:lang w:eastAsia="ru-RU"/>
        </w:rPr>
      </w:pPr>
      <w:r w:rsidRPr="001766F7">
        <w:rPr>
          <w:rFonts w:eastAsia="Times New Roman"/>
          <w:szCs w:val="28"/>
          <w:lang w:eastAsia="ru-RU"/>
        </w:rPr>
        <w:t>По результатам рассмотрения нарушений и недостатков</w:t>
      </w:r>
      <w:r>
        <w:rPr>
          <w:rFonts w:eastAsia="Times New Roman"/>
          <w:szCs w:val="28"/>
          <w:lang w:eastAsia="ru-RU"/>
        </w:rPr>
        <w:t xml:space="preserve">, </w:t>
      </w:r>
      <w:r w:rsidRPr="001766F7">
        <w:rPr>
          <w:rFonts w:eastAsia="Times New Roman"/>
          <w:szCs w:val="28"/>
          <w:lang w:eastAsia="ru-RU"/>
        </w:rPr>
        <w:t xml:space="preserve"> отме</w:t>
      </w:r>
      <w:r>
        <w:rPr>
          <w:rFonts w:eastAsia="Times New Roman"/>
          <w:szCs w:val="28"/>
          <w:lang w:eastAsia="ru-RU"/>
        </w:rPr>
        <w:t>ченных контрольным мероприятием, приняты следующие меры:</w:t>
      </w:r>
    </w:p>
    <w:p w:rsidR="00857B6D" w:rsidRDefault="00857B6D" w:rsidP="00857B6D">
      <w:pPr>
        <w:spacing w:line="360" w:lineRule="auto"/>
        <w:jc w:val="both"/>
        <w:rPr>
          <w:rFonts w:eastAsia="Times New Roman"/>
          <w:szCs w:val="28"/>
          <w:lang w:eastAsia="ru-RU"/>
        </w:rPr>
      </w:pPr>
      <w:r>
        <w:rPr>
          <w:rFonts w:eastAsia="Times New Roman"/>
          <w:szCs w:val="28"/>
          <w:lang w:eastAsia="ru-RU"/>
        </w:rPr>
        <w:t xml:space="preserve">- учреждением </w:t>
      </w:r>
      <w:r w:rsidRPr="001766F7">
        <w:rPr>
          <w:rFonts w:eastAsia="Times New Roman"/>
          <w:szCs w:val="28"/>
          <w:lang w:eastAsia="ru-RU"/>
        </w:rPr>
        <w:t>представлена информация об устранении нарушений и недостатков</w:t>
      </w:r>
      <w:r>
        <w:rPr>
          <w:rFonts w:eastAsia="Times New Roman"/>
          <w:szCs w:val="28"/>
          <w:lang w:eastAsia="ru-RU"/>
        </w:rPr>
        <w:t>.</w:t>
      </w:r>
      <w:r w:rsidRPr="001766F7">
        <w:rPr>
          <w:rFonts w:eastAsia="Times New Roman"/>
          <w:szCs w:val="28"/>
          <w:lang w:eastAsia="ru-RU"/>
        </w:rPr>
        <w:t xml:space="preserve"> </w:t>
      </w:r>
    </w:p>
    <w:p w:rsidR="00857B6D" w:rsidRPr="00A56D80" w:rsidRDefault="00857B6D" w:rsidP="001766F7">
      <w:pPr>
        <w:spacing w:line="360" w:lineRule="auto"/>
        <w:jc w:val="both"/>
        <w:rPr>
          <w:rFonts w:eastAsia="Times New Roman"/>
          <w:bCs/>
          <w:szCs w:val="28"/>
          <w:lang w:eastAsia="ru-RU"/>
        </w:rPr>
      </w:pP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5. Краткая характеристика экспертно-аналитических мероприятий</w:t>
      </w:r>
    </w:p>
    <w:p w:rsidR="002004C3" w:rsidRPr="002004C3" w:rsidRDefault="001766F7" w:rsidP="002004C3">
      <w:pPr>
        <w:spacing w:line="360" w:lineRule="auto"/>
        <w:jc w:val="both"/>
        <w:rPr>
          <w:rFonts w:eastAsia="Times New Roman"/>
          <w:bCs/>
          <w:szCs w:val="28"/>
          <w:lang w:eastAsia="ru-RU"/>
        </w:rPr>
      </w:pPr>
      <w:proofErr w:type="gramStart"/>
      <w:r w:rsidRPr="001766F7">
        <w:rPr>
          <w:rFonts w:eastAsia="Times New Roman"/>
          <w:bCs/>
          <w:szCs w:val="28"/>
          <w:lang w:eastAsia="ru-RU"/>
        </w:rPr>
        <w:t>Во исполнение полномочий, возложенных Бюджетным кодексом Российской Федерации, и заключенными соглашениями, Контрольно-счётной палатой в 20</w:t>
      </w:r>
      <w:r w:rsidR="00EC42F7">
        <w:rPr>
          <w:rFonts w:eastAsia="Times New Roman"/>
          <w:bCs/>
          <w:szCs w:val="28"/>
          <w:lang w:eastAsia="ru-RU"/>
        </w:rPr>
        <w:t>20</w:t>
      </w:r>
      <w:r w:rsidRPr="001766F7">
        <w:rPr>
          <w:rFonts w:eastAsia="Times New Roman"/>
          <w:bCs/>
          <w:szCs w:val="28"/>
          <w:lang w:eastAsia="ru-RU"/>
        </w:rPr>
        <w:t xml:space="preserve">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201</w:t>
      </w:r>
      <w:r w:rsidR="00EC42F7">
        <w:rPr>
          <w:rFonts w:eastAsia="Times New Roman"/>
          <w:bCs/>
          <w:szCs w:val="28"/>
          <w:lang w:eastAsia="ru-RU"/>
        </w:rPr>
        <w:t>9</w:t>
      </w:r>
      <w:r w:rsidRPr="001766F7">
        <w:rPr>
          <w:rFonts w:eastAsia="Times New Roman"/>
          <w:bCs/>
          <w:szCs w:val="28"/>
          <w:lang w:eastAsia="ru-RU"/>
        </w:rPr>
        <w:t xml:space="preserve"> год, а именно: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ское</w:t>
      </w:r>
      <w:proofErr w:type="spellEnd"/>
      <w:r w:rsidRPr="001766F7">
        <w:rPr>
          <w:rFonts w:eastAsia="Times New Roman"/>
          <w:bCs/>
          <w:szCs w:val="28"/>
          <w:lang w:eastAsia="ru-RU"/>
        </w:rPr>
        <w:t xml:space="preserve"> городское поселение», муниципальное образование «</w:t>
      </w:r>
      <w:proofErr w:type="spellStart"/>
      <w:r w:rsidR="007B0DEB">
        <w:rPr>
          <w:rFonts w:eastAsia="Times New Roman"/>
          <w:bCs/>
          <w:szCs w:val="28"/>
          <w:lang w:eastAsia="ru-RU"/>
        </w:rPr>
        <w:t>Воронов</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r w:rsidR="007B0DEB">
        <w:rPr>
          <w:rFonts w:eastAsia="Times New Roman"/>
          <w:bCs/>
          <w:szCs w:val="28"/>
          <w:lang w:eastAsia="ru-RU"/>
        </w:rPr>
        <w:t>Федоров</w:t>
      </w:r>
      <w:r w:rsidRPr="001766F7">
        <w:rPr>
          <w:rFonts w:eastAsia="Times New Roman"/>
          <w:bCs/>
          <w:szCs w:val="28"/>
          <w:lang w:eastAsia="ru-RU"/>
        </w:rPr>
        <w:t>ское сельское поселение», муниципальное образование «</w:t>
      </w:r>
      <w:proofErr w:type="spellStart"/>
      <w:r w:rsidRPr="001766F7">
        <w:rPr>
          <w:rFonts w:eastAsia="Times New Roman"/>
          <w:bCs/>
          <w:szCs w:val="28"/>
          <w:lang w:eastAsia="ru-RU"/>
        </w:rPr>
        <w:t>С</w:t>
      </w:r>
      <w:r w:rsidR="007B0DEB">
        <w:rPr>
          <w:rFonts w:eastAsia="Times New Roman"/>
          <w:bCs/>
          <w:szCs w:val="28"/>
          <w:lang w:eastAsia="ru-RU"/>
        </w:rPr>
        <w:t>елилович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r w:rsidRPr="001766F7">
        <w:rPr>
          <w:rFonts w:eastAsia="Times New Roman"/>
          <w:bCs/>
          <w:szCs w:val="28"/>
          <w:lang w:eastAsia="ru-RU"/>
        </w:rPr>
        <w:lastRenderedPageBreak/>
        <w:t>«</w:t>
      </w:r>
      <w:proofErr w:type="spellStart"/>
      <w:r w:rsidR="007B0DEB">
        <w:rPr>
          <w:rFonts w:eastAsia="Times New Roman"/>
          <w:bCs/>
          <w:szCs w:val="28"/>
          <w:lang w:eastAsia="ru-RU"/>
        </w:rPr>
        <w:t>Тюнин</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w:t>
      </w:r>
      <w:proofErr w:type="gramEnd"/>
      <w:r w:rsidRPr="001766F7">
        <w:rPr>
          <w:rFonts w:eastAsia="Times New Roman"/>
          <w:bCs/>
          <w:szCs w:val="28"/>
          <w:lang w:eastAsia="ru-RU"/>
        </w:rPr>
        <w:t>», муниципальное образование «</w:t>
      </w:r>
      <w:proofErr w:type="spellStart"/>
      <w:r w:rsidR="007B0DEB">
        <w:rPr>
          <w:rFonts w:eastAsia="Times New Roman"/>
          <w:bCs/>
          <w:szCs w:val="28"/>
          <w:lang w:eastAsia="ru-RU"/>
        </w:rPr>
        <w:t>Шарович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По итогам проведенных внешних 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201</w:t>
      </w:r>
      <w:r w:rsidR="00EC42F7">
        <w:rPr>
          <w:rFonts w:eastAsia="Times New Roman"/>
          <w:bCs/>
          <w:szCs w:val="28"/>
          <w:lang w:eastAsia="ru-RU"/>
        </w:rPr>
        <w:t>9</w:t>
      </w:r>
      <w:r w:rsidRPr="001766F7">
        <w:rPr>
          <w:rFonts w:eastAsia="Times New Roman"/>
          <w:bCs/>
          <w:szCs w:val="28"/>
          <w:lang w:eastAsia="ru-RU"/>
        </w:rPr>
        <w:t xml:space="preserve">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EC42F7">
        <w:rPr>
          <w:rFonts w:eastAsia="Times New Roman"/>
          <w:bCs/>
          <w:szCs w:val="28"/>
          <w:lang w:eastAsia="ru-RU"/>
        </w:rPr>
        <w:t>43,5</w:t>
      </w:r>
      <w:r w:rsidRPr="001766F7">
        <w:rPr>
          <w:rFonts w:eastAsia="Times New Roman"/>
          <w:bCs/>
          <w:szCs w:val="28"/>
          <w:lang w:eastAsia="ru-RU"/>
        </w:rPr>
        <w:t xml:space="preserve"> тыс. рублей</w:t>
      </w:r>
      <w:r w:rsidR="00230289">
        <w:rPr>
          <w:rFonts w:eastAsia="Times New Roman"/>
          <w:bCs/>
          <w:szCs w:val="28"/>
          <w:lang w:eastAsia="ru-RU"/>
        </w:rPr>
        <w:t xml:space="preserve"> </w:t>
      </w:r>
    </w:p>
    <w:p w:rsidR="00AC16BF" w:rsidRDefault="002004C3" w:rsidP="00AC16BF">
      <w:pPr>
        <w:spacing w:line="360" w:lineRule="auto"/>
        <w:jc w:val="both"/>
        <w:rPr>
          <w:rFonts w:eastAsia="Times New Roman"/>
          <w:bCs/>
          <w:szCs w:val="28"/>
          <w:lang w:eastAsia="ru-RU"/>
        </w:rPr>
      </w:pPr>
      <w:r>
        <w:rPr>
          <w:rFonts w:eastAsia="Times New Roman"/>
          <w:bCs/>
          <w:szCs w:val="28"/>
          <w:lang w:eastAsia="ru-RU"/>
        </w:rPr>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201</w:t>
      </w:r>
      <w:r w:rsidR="00EC42F7">
        <w:rPr>
          <w:rFonts w:eastAsia="Times New Roman"/>
          <w:bCs/>
          <w:szCs w:val="28"/>
          <w:lang w:eastAsia="ru-RU"/>
        </w:rPr>
        <w:t>9</w:t>
      </w:r>
      <w:r w:rsidR="001766F7" w:rsidRPr="001766F7">
        <w:rPr>
          <w:rFonts w:eastAsia="Times New Roman"/>
          <w:bCs/>
          <w:szCs w:val="28"/>
          <w:lang w:eastAsia="ru-RU"/>
        </w:rPr>
        <w:t xml:space="preserve">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В целях недопущения недостатков в дальнейшем главам администраций муниципальных образований направлены информационные письма с предложениями.</w:t>
      </w:r>
    </w:p>
    <w:p w:rsidR="00AC16BF" w:rsidRPr="00AC16BF" w:rsidRDefault="001766F7" w:rsidP="00AC16BF">
      <w:pPr>
        <w:spacing w:line="360" w:lineRule="auto"/>
        <w:jc w:val="both"/>
        <w:rPr>
          <w:rFonts w:eastAsia="Times New Roman"/>
          <w:bCs/>
          <w:szCs w:val="28"/>
          <w:lang w:eastAsia="ru-RU"/>
        </w:rPr>
      </w:pPr>
      <w:r w:rsidRPr="001766F7">
        <w:rPr>
          <w:rFonts w:eastAsia="Times New Roman"/>
          <w:bCs/>
          <w:szCs w:val="28"/>
          <w:lang w:eastAsia="ru-RU"/>
        </w:rPr>
        <w:t xml:space="preserve"> </w:t>
      </w:r>
      <w:r w:rsidR="00AC16BF" w:rsidRPr="00AC16BF">
        <w:rPr>
          <w:rFonts w:eastAsia="Times New Roman"/>
          <w:bCs/>
          <w:szCs w:val="28"/>
          <w:lang w:eastAsia="ru-RU"/>
        </w:rPr>
        <w:t xml:space="preserve">В результате проведения экспертно-аналитического мероприятия </w:t>
      </w:r>
      <w:r w:rsidR="00AC16BF" w:rsidRPr="00AC16BF">
        <w:rPr>
          <w:rFonts w:eastAsia="Times New Roman"/>
          <w:b/>
          <w:bCs/>
          <w:szCs w:val="28"/>
          <w:lang w:eastAsia="ru-RU"/>
        </w:rPr>
        <w:t>«</w:t>
      </w:r>
      <w:r w:rsidR="00AE113B" w:rsidRPr="00AE113B">
        <w:rPr>
          <w:rFonts w:eastAsia="Times New Roman"/>
          <w:b/>
          <w:bCs/>
          <w:szCs w:val="28"/>
          <w:lang w:eastAsia="ru-RU"/>
        </w:rPr>
        <w:t>Экспертиза и анализ реализации муниципальных программ муниципального образования "</w:t>
      </w:r>
      <w:proofErr w:type="spellStart"/>
      <w:r w:rsidR="00AE113B" w:rsidRPr="00AE113B">
        <w:rPr>
          <w:rFonts w:eastAsia="Times New Roman"/>
          <w:b/>
          <w:bCs/>
          <w:szCs w:val="28"/>
          <w:lang w:eastAsia="ru-RU"/>
        </w:rPr>
        <w:t>Рогнединский</w:t>
      </w:r>
      <w:proofErr w:type="spellEnd"/>
      <w:r w:rsidR="00AE113B" w:rsidRPr="00AE113B">
        <w:rPr>
          <w:rFonts w:eastAsia="Times New Roman"/>
          <w:b/>
          <w:bCs/>
          <w:szCs w:val="28"/>
          <w:lang w:eastAsia="ru-RU"/>
        </w:rPr>
        <w:t xml:space="preserve"> район" за 2019 год</w:t>
      </w:r>
      <w:proofErr w:type="gramStart"/>
      <w:r w:rsidR="00AE113B" w:rsidRPr="00AE113B">
        <w:rPr>
          <w:rFonts w:eastAsia="Times New Roman"/>
          <w:b/>
          <w:bCs/>
          <w:szCs w:val="28"/>
          <w:lang w:eastAsia="ru-RU"/>
        </w:rPr>
        <w:t>.</w:t>
      </w:r>
      <w:r w:rsidR="00AC16BF" w:rsidRPr="00AC16BF">
        <w:rPr>
          <w:rFonts w:eastAsia="Times New Roman"/>
          <w:b/>
          <w:bCs/>
          <w:szCs w:val="28"/>
          <w:lang w:eastAsia="ru-RU"/>
        </w:rPr>
        <w:t>»</w:t>
      </w:r>
      <w:r w:rsidR="00AC16BF" w:rsidRPr="00AC16BF">
        <w:rPr>
          <w:rFonts w:eastAsia="Times New Roman"/>
          <w:bCs/>
          <w:szCs w:val="28"/>
          <w:lang w:eastAsia="ru-RU"/>
        </w:rPr>
        <w:t xml:space="preserve"> </w:t>
      </w:r>
      <w:proofErr w:type="gramEnd"/>
      <w:r w:rsidR="00FC2316">
        <w:rPr>
          <w:rFonts w:eastAsia="Times New Roman"/>
          <w:bCs/>
          <w:szCs w:val="28"/>
          <w:lang w:eastAsia="ru-RU"/>
        </w:rPr>
        <w:t>ус</w:t>
      </w:r>
      <w:r w:rsidR="00AC16BF" w:rsidRPr="00AC16BF">
        <w:rPr>
          <w:rFonts w:eastAsia="Times New Roman"/>
          <w:bCs/>
          <w:szCs w:val="28"/>
          <w:lang w:eastAsia="ru-RU"/>
        </w:rPr>
        <w:t>тановлено:</w:t>
      </w:r>
    </w:p>
    <w:p w:rsidR="00897B87" w:rsidRDefault="000533D5" w:rsidP="00897B87">
      <w:pPr>
        <w:spacing w:line="360" w:lineRule="auto"/>
        <w:jc w:val="both"/>
        <w:rPr>
          <w:rFonts w:eastAsia="Times New Roman"/>
          <w:bCs/>
          <w:szCs w:val="28"/>
          <w:lang w:eastAsia="ru-RU"/>
        </w:rPr>
      </w:pPr>
      <w:proofErr w:type="gramStart"/>
      <w:r>
        <w:rPr>
          <w:rFonts w:eastAsia="Times New Roman"/>
          <w:bCs/>
          <w:szCs w:val="28"/>
          <w:lang w:eastAsia="ru-RU"/>
        </w:rPr>
        <w:t>- в</w:t>
      </w:r>
      <w:r w:rsidRPr="000533D5">
        <w:rPr>
          <w:rFonts w:eastAsia="Times New Roman"/>
          <w:bCs/>
          <w:szCs w:val="28"/>
          <w:lang w:eastAsia="ru-RU"/>
        </w:rPr>
        <w:t xml:space="preserve"> нарушение Порядка разработки, реализации и оценки эффективности муниципальных программ муниципального образования "</w:t>
      </w:r>
      <w:proofErr w:type="spellStart"/>
      <w:r w:rsidRPr="000533D5">
        <w:rPr>
          <w:rFonts w:eastAsia="Times New Roman"/>
          <w:bCs/>
          <w:szCs w:val="28"/>
          <w:lang w:eastAsia="ru-RU"/>
        </w:rPr>
        <w:t>Рогнединский</w:t>
      </w:r>
      <w:proofErr w:type="spellEnd"/>
      <w:r w:rsidRPr="000533D5">
        <w:rPr>
          <w:rFonts w:eastAsia="Times New Roman"/>
          <w:bCs/>
          <w:szCs w:val="28"/>
          <w:lang w:eastAsia="ru-RU"/>
        </w:rPr>
        <w:t xml:space="preserve"> район", утвержденного  Постановлением администрации </w:t>
      </w:r>
      <w:proofErr w:type="spellStart"/>
      <w:r w:rsidRPr="000533D5">
        <w:rPr>
          <w:rFonts w:eastAsia="Times New Roman"/>
          <w:bCs/>
          <w:szCs w:val="28"/>
          <w:lang w:eastAsia="ru-RU"/>
        </w:rPr>
        <w:t>Рогнединского</w:t>
      </w:r>
      <w:proofErr w:type="spellEnd"/>
      <w:r w:rsidRPr="000533D5">
        <w:rPr>
          <w:rFonts w:eastAsia="Times New Roman"/>
          <w:bCs/>
          <w:szCs w:val="28"/>
          <w:lang w:eastAsia="ru-RU"/>
        </w:rPr>
        <w:t xml:space="preserve"> района от 03.10.2011 года  № 331 (таблица 4 приложения к Порядку), в муниципальной программе "Реализация полномочий органа исполнительной власти местного самоуправления </w:t>
      </w:r>
      <w:proofErr w:type="spellStart"/>
      <w:r w:rsidRPr="000533D5">
        <w:rPr>
          <w:rFonts w:eastAsia="Times New Roman"/>
          <w:bCs/>
          <w:szCs w:val="28"/>
          <w:lang w:eastAsia="ru-RU"/>
        </w:rPr>
        <w:t>Рогнединского</w:t>
      </w:r>
      <w:proofErr w:type="spellEnd"/>
      <w:r w:rsidRPr="000533D5">
        <w:rPr>
          <w:rFonts w:eastAsia="Times New Roman"/>
          <w:bCs/>
          <w:szCs w:val="28"/>
          <w:lang w:eastAsia="ru-RU"/>
        </w:rPr>
        <w:t xml:space="preserve"> района (2019-2021 годы)", нарушена форма таблиц: отсутствует графа "объем средств на реализацию "Всего", отсутствует графа "наименование целевых по</w:t>
      </w:r>
      <w:r>
        <w:rPr>
          <w:rFonts w:eastAsia="Times New Roman"/>
          <w:bCs/>
          <w:szCs w:val="28"/>
          <w:lang w:eastAsia="ru-RU"/>
        </w:rPr>
        <w:t xml:space="preserve">казателей (индикаторов"". </w:t>
      </w:r>
      <w:proofErr w:type="gramEnd"/>
    </w:p>
    <w:p w:rsidR="00DE3456" w:rsidRPr="00DE3456" w:rsidRDefault="00DE3456" w:rsidP="00DE3456">
      <w:pPr>
        <w:spacing w:line="360" w:lineRule="auto"/>
        <w:jc w:val="both"/>
        <w:rPr>
          <w:rFonts w:eastAsia="Times New Roman"/>
          <w:szCs w:val="28"/>
          <w:lang w:eastAsia="ru-RU"/>
        </w:rPr>
      </w:pPr>
      <w:r w:rsidRPr="00DE3456">
        <w:rPr>
          <w:rFonts w:eastAsia="Times New Roman"/>
          <w:szCs w:val="28"/>
          <w:lang w:eastAsia="ru-RU"/>
        </w:rPr>
        <w:t>По результатам рассмотрения нарушений и недостатков, отмеченных экспертно-аналитическим мероприятием,  представлена информация об устранении нарушений и недостатков, которы</w:t>
      </w:r>
      <w:r w:rsidR="000533D5">
        <w:rPr>
          <w:rFonts w:eastAsia="Times New Roman"/>
          <w:szCs w:val="28"/>
          <w:lang w:eastAsia="ru-RU"/>
        </w:rPr>
        <w:t xml:space="preserve">е были </w:t>
      </w:r>
      <w:r w:rsidRPr="00DE3456">
        <w:rPr>
          <w:rFonts w:eastAsia="Times New Roman"/>
          <w:szCs w:val="28"/>
          <w:lang w:eastAsia="ru-RU"/>
        </w:rPr>
        <w:t xml:space="preserve"> устранен</w:t>
      </w:r>
      <w:r w:rsidR="000533D5">
        <w:rPr>
          <w:rFonts w:eastAsia="Times New Roman"/>
          <w:szCs w:val="28"/>
          <w:lang w:eastAsia="ru-RU"/>
        </w:rPr>
        <w:t>ы</w:t>
      </w:r>
      <w:r w:rsidRPr="00DE3456">
        <w:rPr>
          <w:rFonts w:eastAsia="Times New Roman"/>
          <w:szCs w:val="28"/>
          <w:lang w:eastAsia="ru-RU"/>
        </w:rPr>
        <w:t xml:space="preserve"> во время проведения мероприятия. </w:t>
      </w:r>
    </w:p>
    <w:p w:rsidR="00173510" w:rsidRPr="00AC16BF" w:rsidRDefault="00173510" w:rsidP="00173510">
      <w:pPr>
        <w:spacing w:line="360" w:lineRule="auto"/>
        <w:jc w:val="both"/>
        <w:rPr>
          <w:rFonts w:eastAsia="Times New Roman"/>
          <w:bCs/>
          <w:szCs w:val="28"/>
          <w:lang w:eastAsia="ru-RU"/>
        </w:rPr>
      </w:pPr>
      <w:proofErr w:type="gramStart"/>
      <w:r w:rsidRPr="00AC16BF">
        <w:rPr>
          <w:rFonts w:eastAsia="Times New Roman"/>
          <w:bCs/>
          <w:szCs w:val="28"/>
          <w:lang w:eastAsia="ru-RU"/>
        </w:rPr>
        <w:t xml:space="preserve">В результате проведения экспертно-аналитического мероприятия </w:t>
      </w:r>
      <w:r w:rsidRPr="00AC16BF">
        <w:rPr>
          <w:rFonts w:eastAsia="Times New Roman"/>
          <w:b/>
          <w:bCs/>
          <w:szCs w:val="28"/>
          <w:lang w:eastAsia="ru-RU"/>
        </w:rPr>
        <w:t>«</w:t>
      </w:r>
      <w:r w:rsidR="003C5C12" w:rsidRPr="003C5C12">
        <w:rPr>
          <w:rFonts w:eastAsia="Times New Roman"/>
          <w:b/>
          <w:bCs/>
          <w:szCs w:val="28"/>
          <w:lang w:eastAsia="ru-RU"/>
        </w:rPr>
        <w:t xml:space="preserve">Мониторинг реализации в 2020 году на территории </w:t>
      </w:r>
      <w:proofErr w:type="spellStart"/>
      <w:r w:rsidR="003C5C12" w:rsidRPr="003C5C12">
        <w:rPr>
          <w:rFonts w:eastAsia="Times New Roman"/>
          <w:b/>
          <w:bCs/>
          <w:szCs w:val="28"/>
          <w:lang w:eastAsia="ru-RU"/>
        </w:rPr>
        <w:t>Рогнединского</w:t>
      </w:r>
      <w:proofErr w:type="spellEnd"/>
      <w:r w:rsidR="003C5C12" w:rsidRPr="003C5C12">
        <w:rPr>
          <w:rFonts w:eastAsia="Times New Roman"/>
          <w:b/>
          <w:bCs/>
          <w:szCs w:val="28"/>
          <w:lang w:eastAsia="ru-RU"/>
        </w:rPr>
        <w:t xml:space="preserve"> муниципального района муниципальных проектов по созданию новых </w:t>
      </w:r>
      <w:r w:rsidR="003C5C12" w:rsidRPr="003C5C12">
        <w:rPr>
          <w:rFonts w:eastAsia="Times New Roman"/>
          <w:b/>
          <w:bCs/>
          <w:szCs w:val="28"/>
          <w:lang w:eastAsia="ru-RU"/>
        </w:rPr>
        <w:lastRenderedPageBreak/>
        <w:t>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"Успех каждого ребенка" государственной программы "Развитие образования и науки Брянской области", национального проекта "Образование" в 2020 году</w:t>
      </w:r>
      <w:r w:rsidRPr="00AE113B">
        <w:rPr>
          <w:rFonts w:eastAsia="Times New Roman"/>
          <w:b/>
          <w:bCs/>
          <w:szCs w:val="28"/>
          <w:lang w:eastAsia="ru-RU"/>
        </w:rPr>
        <w:t>.</w:t>
      </w:r>
      <w:r w:rsidRPr="00AC16BF">
        <w:rPr>
          <w:rFonts w:eastAsia="Times New Roman"/>
          <w:b/>
          <w:bCs/>
          <w:szCs w:val="28"/>
          <w:lang w:eastAsia="ru-RU"/>
        </w:rPr>
        <w:t>»</w:t>
      </w:r>
      <w:r w:rsidRPr="00AC16BF">
        <w:rPr>
          <w:rFonts w:eastAsia="Times New Roman"/>
          <w:bCs/>
          <w:szCs w:val="28"/>
          <w:lang w:eastAsia="ru-RU"/>
        </w:rPr>
        <w:t xml:space="preserve"> </w:t>
      </w:r>
      <w:r w:rsidR="000D0D7D">
        <w:rPr>
          <w:rFonts w:eastAsia="Times New Roman"/>
          <w:bCs/>
          <w:szCs w:val="28"/>
          <w:lang w:eastAsia="ru-RU"/>
        </w:rPr>
        <w:t xml:space="preserve">нарушений не </w:t>
      </w:r>
      <w:r>
        <w:rPr>
          <w:rFonts w:eastAsia="Times New Roman"/>
          <w:bCs/>
          <w:szCs w:val="28"/>
          <w:lang w:eastAsia="ru-RU"/>
        </w:rPr>
        <w:t>ус</w:t>
      </w:r>
      <w:r w:rsidR="000D0D7D">
        <w:rPr>
          <w:rFonts w:eastAsia="Times New Roman"/>
          <w:bCs/>
          <w:szCs w:val="28"/>
          <w:lang w:eastAsia="ru-RU"/>
        </w:rPr>
        <w:t>тановлено.</w:t>
      </w:r>
      <w:proofErr w:type="gramEnd"/>
    </w:p>
    <w:p w:rsidR="001766F7" w:rsidRPr="001766F7" w:rsidRDefault="001766F7" w:rsidP="001766F7">
      <w:pPr>
        <w:spacing w:line="360" w:lineRule="auto"/>
        <w:jc w:val="both"/>
        <w:rPr>
          <w:rFonts w:eastAsia="Times New Roman"/>
          <w:b/>
          <w:szCs w:val="28"/>
          <w:lang w:eastAsia="ru-RU"/>
        </w:rPr>
      </w:pPr>
      <w:r w:rsidRPr="001766F7">
        <w:rPr>
          <w:rFonts w:eastAsia="Times New Roman"/>
          <w:b/>
          <w:bCs/>
          <w:szCs w:val="28"/>
          <w:lang w:eastAsia="ru-RU"/>
        </w:rPr>
        <w:t>6. Взаимодействие Контрольно-счетной палаты с государственными и муниципальными органами</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В 20</w:t>
      </w:r>
      <w:r w:rsidR="00C367A4">
        <w:rPr>
          <w:rFonts w:eastAsia="Times New Roman"/>
          <w:bCs/>
          <w:szCs w:val="28"/>
          <w:lang w:eastAsia="ru-RU"/>
        </w:rPr>
        <w:t>20</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 xml:space="preserve">организации деятельности в области противодействия коррупции. Разработан и утвержден план мероприятий КСП </w:t>
      </w:r>
      <w:proofErr w:type="spellStart"/>
      <w:r w:rsidR="009E3492">
        <w:rPr>
          <w:rFonts w:eastAsia="Times New Roman"/>
          <w:bCs/>
          <w:szCs w:val="28"/>
          <w:lang w:eastAsia="ru-RU"/>
        </w:rPr>
        <w:t>Рогнединского</w:t>
      </w:r>
      <w:proofErr w:type="spellEnd"/>
      <w:r w:rsidR="009E3492">
        <w:rPr>
          <w:rFonts w:eastAsia="Times New Roman"/>
          <w:bCs/>
          <w:szCs w:val="28"/>
          <w:lang w:eastAsia="ru-RU"/>
        </w:rPr>
        <w:t xml:space="preserve"> района по противодействию коррупции на 20</w:t>
      </w:r>
      <w:r w:rsidR="00C367A4">
        <w:rPr>
          <w:rFonts w:eastAsia="Times New Roman"/>
          <w:bCs/>
          <w:szCs w:val="28"/>
          <w:lang w:eastAsia="ru-RU"/>
        </w:rPr>
        <w:t>20</w:t>
      </w:r>
      <w:r w:rsidR="009E3492">
        <w:rPr>
          <w:rFonts w:eastAsia="Times New Roman"/>
          <w:bCs/>
          <w:szCs w:val="28"/>
          <w:lang w:eastAsia="ru-RU"/>
        </w:rPr>
        <w:t xml:space="preserve"> – 202</w:t>
      </w:r>
      <w:r w:rsidR="00C367A4">
        <w:rPr>
          <w:rFonts w:eastAsia="Times New Roman"/>
          <w:bCs/>
          <w:szCs w:val="28"/>
          <w:lang w:eastAsia="ru-RU"/>
        </w:rPr>
        <w:t>2</w:t>
      </w:r>
      <w:r w:rsidR="009E3492">
        <w:rPr>
          <w:rFonts w:eastAsia="Times New Roman"/>
          <w:bCs/>
          <w:szCs w:val="28"/>
          <w:lang w:eastAsia="ru-RU"/>
        </w:rPr>
        <w:t xml:space="preserve"> годы,</w:t>
      </w:r>
      <w:r w:rsidR="00C4186A">
        <w:rPr>
          <w:rFonts w:eastAsia="Times New Roman"/>
          <w:bCs/>
          <w:szCs w:val="28"/>
          <w:lang w:eastAsia="ru-RU"/>
        </w:rPr>
        <w:t xml:space="preserve"> в отчетном году заключено Соглашение о сотрудничестве и взаимодействии между прокуратурой </w:t>
      </w:r>
      <w:proofErr w:type="spellStart"/>
      <w:r w:rsidR="00C4186A">
        <w:rPr>
          <w:rFonts w:eastAsia="Times New Roman"/>
          <w:bCs/>
          <w:szCs w:val="28"/>
          <w:lang w:eastAsia="ru-RU"/>
        </w:rPr>
        <w:t>Рогнединского</w:t>
      </w:r>
      <w:proofErr w:type="spellEnd"/>
      <w:r w:rsidR="00C4186A">
        <w:rPr>
          <w:rFonts w:eastAsia="Times New Roman"/>
          <w:bCs/>
          <w:szCs w:val="28"/>
          <w:lang w:eastAsia="ru-RU"/>
        </w:rPr>
        <w:t xml:space="preserve"> района и контрольно-счетной палатой </w:t>
      </w:r>
      <w:proofErr w:type="spellStart"/>
      <w:r w:rsidR="00C4186A">
        <w:rPr>
          <w:rFonts w:eastAsia="Times New Roman"/>
          <w:bCs/>
          <w:szCs w:val="28"/>
          <w:lang w:eastAsia="ru-RU"/>
        </w:rPr>
        <w:t>Рогнединского</w:t>
      </w:r>
      <w:proofErr w:type="spellEnd"/>
      <w:r w:rsidR="00C4186A">
        <w:rPr>
          <w:rFonts w:eastAsia="Times New Roman"/>
          <w:bCs/>
          <w:szCs w:val="28"/>
          <w:lang w:eastAsia="ru-RU"/>
        </w:rPr>
        <w:t xml:space="preserve"> района</w:t>
      </w:r>
      <w:r w:rsidR="009E3492">
        <w:rPr>
          <w:rFonts w:eastAsia="Times New Roman"/>
          <w:bCs/>
          <w:szCs w:val="28"/>
          <w:lang w:eastAsia="ru-RU"/>
        </w:rPr>
        <w:t xml:space="preserve">. </w:t>
      </w:r>
      <w:proofErr w:type="gramStart"/>
      <w:r w:rsidR="009E3492">
        <w:rPr>
          <w:rFonts w:eastAsia="Times New Roman"/>
          <w:bCs/>
          <w:szCs w:val="28"/>
          <w:lang w:eastAsia="ru-RU"/>
        </w:rPr>
        <w:t xml:space="preserve">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w:t>
      </w:r>
      <w:proofErr w:type="gramEnd"/>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9341AF">
      <w:pPr>
        <w:tabs>
          <w:tab w:val="left" w:pos="851"/>
        </w:tabs>
        <w:overflowPunct w:val="0"/>
        <w:autoSpaceDE w:val="0"/>
        <w:autoSpaceDN w:val="0"/>
        <w:adjustRightInd w:val="0"/>
        <w:spacing w:line="360" w:lineRule="auto"/>
        <w:ind w:firstLine="0"/>
        <w:jc w:val="both"/>
        <w:rPr>
          <w:rFonts w:eastAsia="Times New Roman"/>
          <w:bCs/>
          <w:szCs w:val="28"/>
          <w:lang w:eastAsia="ru-RU"/>
        </w:rPr>
      </w:pPr>
      <w:r w:rsidRPr="001766F7">
        <w:rPr>
          <w:rFonts w:ascii="Times New Roman CYR" w:eastAsia="Times New Roman" w:hAnsi="Times New Roman CYR"/>
          <w:szCs w:val="28"/>
          <w:lang w:eastAsia="ru-RU"/>
        </w:rPr>
        <w:tab/>
      </w:r>
      <w:r w:rsidR="009341AF">
        <w:rPr>
          <w:rFonts w:ascii="Times New Roman CYR" w:eastAsia="Times New Roman" w:hAnsi="Times New Roman CYR"/>
          <w:szCs w:val="28"/>
          <w:lang w:eastAsia="ru-RU"/>
        </w:rPr>
        <w:t xml:space="preserve">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мониторинг страницы сайта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по итогам мониторинга  по наполнению необходимой информацией, страница сайта КСП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признана одной из лучших в системе контрольно-счетных органов Брянской области, что в целом поспособствует повышению открытости и гласности работы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w:t>
      </w:r>
    </w:p>
    <w:p w:rsidR="006257C2" w:rsidRPr="001766F7" w:rsidRDefault="006257C2" w:rsidP="001766F7">
      <w:pPr>
        <w:tabs>
          <w:tab w:val="left" w:pos="851"/>
        </w:tabs>
        <w:overflowPunct w:val="0"/>
        <w:autoSpaceDE w:val="0"/>
        <w:autoSpaceDN w:val="0"/>
        <w:adjustRightInd w:val="0"/>
        <w:spacing w:line="360" w:lineRule="auto"/>
        <w:ind w:firstLine="0"/>
        <w:jc w:val="both"/>
        <w:rPr>
          <w:rFonts w:eastAsia="Times New Roman"/>
          <w:bCs/>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lastRenderedPageBreak/>
        <w:t>7. Информирование о деятельности Контрольно-счетной палаты</w:t>
      </w:r>
    </w:p>
    <w:p w:rsidR="001766F7" w:rsidRPr="001766F7" w:rsidRDefault="001766F7" w:rsidP="001766F7">
      <w:pPr>
        <w:spacing w:line="360" w:lineRule="auto"/>
        <w:jc w:val="both"/>
        <w:rPr>
          <w:rFonts w:eastAsia="Times New Roman"/>
          <w:szCs w:val="28"/>
        </w:rPr>
      </w:pPr>
      <w:r w:rsidRPr="001766F7">
        <w:rPr>
          <w:rFonts w:eastAsia="Times New Roman"/>
          <w:szCs w:val="28"/>
        </w:rPr>
        <w:t xml:space="preserve">Руководство Контрольно-счетной палаты принимало активное участие </w:t>
      </w:r>
      <w:r w:rsidRPr="001766F7">
        <w:rPr>
          <w:rFonts w:eastAsia="Times New Roman"/>
          <w:szCs w:val="28"/>
        </w:rPr>
        <w:br/>
        <w:t>в мероприятиях регионального и муниципального уровня, посвященных вопросам финансового контроля и аудита.</w:t>
      </w:r>
    </w:p>
    <w:p w:rsid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6257C2" w:rsidRPr="001766F7" w:rsidRDefault="006257C2" w:rsidP="001766F7">
      <w:pPr>
        <w:spacing w:line="360" w:lineRule="auto"/>
        <w:jc w:val="both"/>
        <w:rPr>
          <w:rFonts w:eastAsia="Times New Roman"/>
          <w:szCs w:val="28"/>
          <w:lang w:eastAsia="ru-RU"/>
        </w:rPr>
      </w:pP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8. Обеспечение деятельности Контрольно-счетной палаты</w:t>
      </w:r>
    </w:p>
    <w:p w:rsidR="001766F7" w:rsidRPr="001766F7" w:rsidRDefault="001766F7" w:rsidP="001766F7">
      <w:pPr>
        <w:spacing w:line="360" w:lineRule="auto"/>
        <w:jc w:val="both"/>
        <w:rPr>
          <w:rFonts w:eastAsia="Times New Roman"/>
          <w:bCs/>
          <w:szCs w:val="28"/>
          <w:lang w:eastAsia="ru-RU"/>
        </w:rPr>
      </w:pPr>
      <w:r w:rsidRPr="001766F7">
        <w:rPr>
          <w:rFonts w:eastAsia="Times New Roman"/>
          <w:bCs/>
          <w:szCs w:val="28"/>
          <w:lang w:eastAsia="ru-RU"/>
        </w:rPr>
        <w:t>В соответствии с ведомственной структурой расходов, утвержденной решением «О бюджете муниципального образования «</w:t>
      </w:r>
      <w:proofErr w:type="spellStart"/>
      <w:r w:rsidR="004116FD">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на 20</w:t>
      </w:r>
      <w:r w:rsidR="00C367A4">
        <w:rPr>
          <w:rFonts w:eastAsia="Times New Roman"/>
          <w:bCs/>
          <w:szCs w:val="28"/>
          <w:lang w:eastAsia="ru-RU"/>
        </w:rPr>
        <w:t>20</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w:t>
      </w:r>
      <w:r w:rsidR="00C367A4">
        <w:rPr>
          <w:rFonts w:eastAsia="Times New Roman"/>
          <w:bCs/>
          <w:szCs w:val="28"/>
          <w:lang w:eastAsia="ru-RU"/>
        </w:rPr>
        <w:t>1</w:t>
      </w:r>
      <w:r w:rsidRPr="001766F7">
        <w:rPr>
          <w:rFonts w:eastAsia="Times New Roman"/>
          <w:bCs/>
          <w:szCs w:val="28"/>
          <w:lang w:eastAsia="ru-RU"/>
        </w:rPr>
        <w:t xml:space="preserve"> и 202</w:t>
      </w:r>
      <w:r w:rsidR="00C367A4">
        <w:rPr>
          <w:rFonts w:eastAsia="Times New Roman"/>
          <w:bCs/>
          <w:szCs w:val="28"/>
          <w:lang w:eastAsia="ru-RU"/>
        </w:rPr>
        <w:t>2</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B12A38">
        <w:rPr>
          <w:rFonts w:eastAsia="Times New Roman"/>
          <w:bCs/>
          <w:szCs w:val="28"/>
          <w:lang w:eastAsia="ru-RU"/>
        </w:rPr>
        <w:t>7</w:t>
      </w:r>
      <w:r w:rsidR="00C367A4">
        <w:rPr>
          <w:rFonts w:eastAsia="Times New Roman"/>
          <w:bCs/>
          <w:szCs w:val="28"/>
          <w:lang w:eastAsia="ru-RU"/>
        </w:rPr>
        <w:t>48,5</w:t>
      </w:r>
      <w:r w:rsidR="00B12A38">
        <w:rPr>
          <w:rFonts w:eastAsia="Times New Roman"/>
          <w:bCs/>
          <w:szCs w:val="28"/>
          <w:lang w:eastAsia="ru-RU"/>
        </w:rPr>
        <w:t xml:space="preserve">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B12A38">
        <w:rPr>
          <w:rFonts w:eastAsia="Times New Roman"/>
          <w:bCs/>
          <w:szCs w:val="28"/>
          <w:lang w:eastAsia="ru-RU"/>
        </w:rPr>
        <w:t xml:space="preserve">750,0 </w:t>
      </w:r>
      <w:r w:rsidRPr="001766F7">
        <w:rPr>
          <w:rFonts w:eastAsia="Times New Roman"/>
          <w:bCs/>
          <w:szCs w:val="28"/>
          <w:lang w:eastAsia="ru-RU"/>
        </w:rPr>
        <w:t>тыс. рублей или 99,</w:t>
      </w:r>
      <w:r w:rsidR="00C367A4">
        <w:rPr>
          <w:rFonts w:eastAsia="Times New Roman"/>
          <w:bCs/>
          <w:szCs w:val="28"/>
          <w:lang w:eastAsia="ru-RU"/>
        </w:rPr>
        <w:t>8</w:t>
      </w:r>
      <w:r w:rsidRPr="001766F7">
        <w:rPr>
          <w:rFonts w:eastAsia="Times New Roman"/>
          <w:bCs/>
          <w:szCs w:val="28"/>
          <w:lang w:eastAsia="ru-RU"/>
        </w:rPr>
        <w:t xml:space="preserve"> процента.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приобретение канцтоваров</w:t>
      </w:r>
      <w:proofErr w:type="gramStart"/>
      <w:r w:rsidR="00865220">
        <w:rPr>
          <w:rFonts w:eastAsia="Times New Roman"/>
          <w:bCs/>
          <w:szCs w:val="28"/>
          <w:lang w:eastAsia="ru-RU"/>
        </w:rPr>
        <w:t xml:space="preserve"> </w:t>
      </w:r>
      <w:r w:rsidRPr="001766F7">
        <w:rPr>
          <w:rFonts w:eastAsia="Times New Roman"/>
          <w:bCs/>
          <w:szCs w:val="28"/>
          <w:lang w:eastAsia="ru-RU"/>
        </w:rPr>
        <w:t>.</w:t>
      </w:r>
      <w:proofErr w:type="gramEnd"/>
    </w:p>
    <w:p w:rsidR="001766F7" w:rsidRPr="001766F7" w:rsidRDefault="001766F7" w:rsidP="004116FD">
      <w:pPr>
        <w:spacing w:line="360" w:lineRule="auto"/>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w:t>
      </w:r>
      <w:r w:rsidR="00C367A4">
        <w:rPr>
          <w:rFonts w:eastAsia="Times New Roman"/>
          <w:bCs/>
          <w:szCs w:val="28"/>
          <w:lang w:eastAsia="ru-RU"/>
        </w:rPr>
        <w:t>1</w:t>
      </w:r>
      <w:r w:rsidRPr="001766F7">
        <w:rPr>
          <w:rFonts w:eastAsia="Times New Roman"/>
          <w:bCs/>
          <w:szCs w:val="28"/>
          <w:lang w:eastAsia="ru-RU"/>
        </w:rPr>
        <w:t xml:space="preserve"> года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 xml:space="preserve">у </w:t>
      </w:r>
      <w:r w:rsidRPr="001766F7">
        <w:rPr>
          <w:rFonts w:eastAsia="Times New Roman"/>
          <w:bCs/>
          <w:szCs w:val="28"/>
          <w:lang w:eastAsia="ru-RU"/>
        </w:rPr>
        <w:t xml:space="preserve">– </w:t>
      </w:r>
      <w:r w:rsidR="007D73FF">
        <w:rPr>
          <w:rFonts w:eastAsia="Times New Roman"/>
          <w:bCs/>
          <w:szCs w:val="28"/>
          <w:lang w:eastAsia="ru-RU"/>
        </w:rPr>
        <w:t xml:space="preserve">высшую 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xml:space="preserve">, замещающая </w:t>
      </w:r>
      <w:r w:rsidR="007D73FF">
        <w:rPr>
          <w:rFonts w:eastAsia="Times New Roman"/>
          <w:bCs/>
          <w:szCs w:val="28"/>
          <w:lang w:eastAsia="ru-RU"/>
        </w:rPr>
        <w:t xml:space="preserve">высшую </w:t>
      </w:r>
      <w:r w:rsidR="004116FD">
        <w:rPr>
          <w:rFonts w:eastAsia="Times New Roman"/>
          <w:bCs/>
          <w:szCs w:val="28"/>
          <w:lang w:eastAsia="ru-RU"/>
        </w:rPr>
        <w:t>муниципальную должность</w:t>
      </w:r>
      <w:r w:rsidRPr="001766F7">
        <w:rPr>
          <w:rFonts w:eastAsia="Times New Roman"/>
          <w:bCs/>
          <w:szCs w:val="28"/>
          <w:lang w:eastAsia="ru-RU"/>
        </w:rPr>
        <w:t xml:space="preserve">. </w:t>
      </w:r>
    </w:p>
    <w:p w:rsidR="001766F7" w:rsidRPr="001766F7" w:rsidRDefault="004116FD" w:rsidP="001766F7">
      <w:pPr>
        <w:spacing w:line="360" w:lineRule="auto"/>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w:t>
      </w:r>
      <w:r w:rsidR="001766F7" w:rsidRPr="001766F7">
        <w:rPr>
          <w:rFonts w:eastAsia="Times New Roman"/>
          <w:bCs/>
          <w:szCs w:val="28"/>
          <w:lang w:eastAsia="ru-RU"/>
        </w:rPr>
        <w:lastRenderedPageBreak/>
        <w:t xml:space="preserve">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За истекший период 20</w:t>
      </w:r>
      <w:r w:rsidR="00C367A4">
        <w:rPr>
          <w:rFonts w:eastAsia="Times New Roman"/>
          <w:bCs/>
          <w:szCs w:val="28"/>
          <w:lang w:eastAsia="ru-RU"/>
        </w:rPr>
        <w:t>20</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4116FD" w:rsidRPr="001766F7" w:rsidRDefault="004116FD" w:rsidP="001766F7">
      <w:pPr>
        <w:keepNext/>
        <w:keepLines/>
        <w:spacing w:line="360" w:lineRule="auto"/>
        <w:jc w:val="both"/>
        <w:outlineLvl w:val="0"/>
        <w:rPr>
          <w:rFonts w:eastAsia="Times New Roman"/>
          <w:bCs/>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9. Заключительные положения</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товаров, работ, услуг для обеспечения государственных и муниципальных нужд» на территории </w:t>
      </w:r>
      <w:proofErr w:type="spellStart"/>
      <w:r w:rsidR="009416D2">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В 20</w:t>
      </w:r>
      <w:r w:rsidR="007D73FF">
        <w:rPr>
          <w:rFonts w:eastAsia="Times New Roman"/>
          <w:szCs w:val="28"/>
          <w:lang w:eastAsia="ru-RU"/>
        </w:rPr>
        <w:t>2</w:t>
      </w:r>
      <w:r w:rsidR="00C367A4">
        <w:rPr>
          <w:rFonts w:eastAsia="Times New Roman"/>
          <w:szCs w:val="28"/>
          <w:lang w:eastAsia="ru-RU"/>
        </w:rPr>
        <w:t>1</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дальнейшему укреплению и развитию единой системы контроля формирования и исполнения бюджета </w:t>
      </w:r>
      <w:proofErr w:type="spellStart"/>
      <w:r w:rsidR="007D73FF">
        <w:rPr>
          <w:rFonts w:eastAsia="Times New Roman"/>
          <w:szCs w:val="28"/>
          <w:lang w:eastAsia="ru-RU"/>
        </w:rPr>
        <w:t>Рогнединского</w:t>
      </w:r>
      <w:proofErr w:type="spellEnd"/>
      <w:r w:rsidR="007D73FF">
        <w:rPr>
          <w:rFonts w:eastAsia="Times New Roman"/>
          <w:szCs w:val="28"/>
          <w:lang w:eastAsia="ru-RU"/>
        </w:rPr>
        <w:t xml:space="preserve"> </w:t>
      </w:r>
      <w:r w:rsidRPr="001766F7">
        <w:rPr>
          <w:rFonts w:eastAsia="Times New Roman"/>
          <w:szCs w:val="28"/>
          <w:lang w:eastAsia="ru-RU"/>
        </w:rPr>
        <w:t>муниципального  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w:t>
      </w:r>
      <w:r w:rsidRPr="001766F7">
        <w:rPr>
          <w:rFonts w:eastAsia="Times New Roman"/>
          <w:szCs w:val="28"/>
          <w:lang w:eastAsia="ru-RU"/>
        </w:rPr>
        <w:lastRenderedPageBreak/>
        <w:t xml:space="preserve">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1766F7" w:rsidRPr="001766F7" w:rsidRDefault="001766F7" w:rsidP="001766F7">
      <w:pPr>
        <w:spacing w:after="200" w:line="360" w:lineRule="auto"/>
        <w:ind w:firstLine="0"/>
        <w:jc w:val="both"/>
        <w:rPr>
          <w:rFonts w:eastAsia="Times New Roman"/>
          <w:bCs/>
          <w:szCs w:val="28"/>
        </w:rPr>
      </w:pPr>
    </w:p>
    <w:p w:rsidR="001766F7" w:rsidRPr="001766F7" w:rsidRDefault="001766F7" w:rsidP="001766F7">
      <w:pPr>
        <w:spacing w:after="200" w:line="360" w:lineRule="auto"/>
        <w:ind w:firstLine="0"/>
        <w:jc w:val="both"/>
        <w:rPr>
          <w:rFonts w:eastAsia="Times New Roman"/>
          <w:bCs/>
          <w:szCs w:val="28"/>
        </w:rPr>
      </w:pPr>
    </w:p>
    <w:p w:rsidR="001766F7" w:rsidRPr="005E74F3" w:rsidRDefault="00735862" w:rsidP="001766F7">
      <w:pPr>
        <w:tabs>
          <w:tab w:val="left" w:pos="540"/>
        </w:tabs>
        <w:ind w:firstLine="0"/>
        <w:rPr>
          <w:rFonts w:eastAsia="Times New Roman"/>
          <w:szCs w:val="28"/>
          <w:lang w:eastAsia="ru-RU"/>
        </w:rPr>
      </w:pPr>
      <w:r w:rsidRPr="005E74F3">
        <w:rPr>
          <w:rFonts w:eastAsia="Times New Roman"/>
          <w:szCs w:val="28"/>
          <w:lang w:eastAsia="ru-RU"/>
        </w:rPr>
        <w:t>П</w:t>
      </w:r>
      <w:r w:rsidR="001766F7" w:rsidRPr="005E74F3">
        <w:rPr>
          <w:rFonts w:eastAsia="Times New Roman"/>
          <w:szCs w:val="28"/>
          <w:lang w:eastAsia="ru-RU"/>
        </w:rPr>
        <w:t>редседател</w:t>
      </w:r>
      <w:r w:rsidRPr="005E74F3">
        <w:rPr>
          <w:rFonts w:eastAsia="Times New Roman"/>
          <w:szCs w:val="28"/>
          <w:lang w:eastAsia="ru-RU"/>
        </w:rPr>
        <w:t>ь</w:t>
      </w:r>
      <w:r w:rsidR="001766F7" w:rsidRPr="005E74F3">
        <w:rPr>
          <w:rFonts w:eastAsia="Times New Roman"/>
          <w:szCs w:val="28"/>
          <w:lang w:eastAsia="ru-RU"/>
        </w:rPr>
        <w:t xml:space="preserve"> </w:t>
      </w:r>
      <w:r w:rsidR="001766F7" w:rsidRPr="005E74F3">
        <w:rPr>
          <w:rFonts w:eastAsia="Times New Roman"/>
          <w:szCs w:val="28"/>
          <w:lang w:eastAsia="ru-RU"/>
        </w:rPr>
        <w:br/>
        <w:t xml:space="preserve">Контрольно-счетной палаты </w:t>
      </w:r>
      <w:r w:rsidR="001766F7" w:rsidRPr="005E74F3">
        <w:rPr>
          <w:rFonts w:eastAsia="Times New Roman"/>
          <w:szCs w:val="28"/>
          <w:lang w:eastAsia="ru-RU"/>
        </w:rPr>
        <w:br/>
      </w:r>
      <w:proofErr w:type="spellStart"/>
      <w:r w:rsidRPr="005E74F3">
        <w:rPr>
          <w:rFonts w:eastAsia="Times New Roman"/>
          <w:szCs w:val="28"/>
          <w:lang w:eastAsia="ru-RU"/>
        </w:rPr>
        <w:t>Рогнедин</w:t>
      </w:r>
      <w:r w:rsidR="001766F7" w:rsidRPr="005E74F3">
        <w:rPr>
          <w:rFonts w:eastAsia="Times New Roman"/>
          <w:szCs w:val="28"/>
          <w:lang w:eastAsia="ru-RU"/>
        </w:rPr>
        <w:t>ского</w:t>
      </w:r>
      <w:proofErr w:type="spellEnd"/>
      <w:r w:rsidR="001766F7" w:rsidRPr="005E74F3">
        <w:rPr>
          <w:rFonts w:eastAsia="Times New Roman"/>
          <w:szCs w:val="28"/>
          <w:lang w:eastAsia="ru-RU"/>
        </w:rPr>
        <w:t xml:space="preserve"> района</w:t>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t xml:space="preserve">  </w:t>
      </w:r>
      <w:r w:rsidRPr="005E74F3">
        <w:rPr>
          <w:rFonts w:eastAsia="Times New Roman"/>
          <w:szCs w:val="28"/>
          <w:lang w:eastAsia="ru-RU"/>
        </w:rPr>
        <w:t xml:space="preserve">   В.П. </w:t>
      </w:r>
      <w:proofErr w:type="spellStart"/>
      <w:r w:rsidRPr="005E74F3">
        <w:rPr>
          <w:rFonts w:eastAsia="Times New Roman"/>
          <w:szCs w:val="28"/>
          <w:lang w:eastAsia="ru-RU"/>
        </w:rPr>
        <w:t>Семкин</w:t>
      </w:r>
      <w:proofErr w:type="spellEnd"/>
    </w:p>
    <w:p w:rsidR="001766F7" w:rsidRPr="005E74F3" w:rsidRDefault="001766F7" w:rsidP="001766F7">
      <w:pPr>
        <w:spacing w:after="200" w:line="360" w:lineRule="auto"/>
        <w:ind w:firstLine="0"/>
        <w:jc w:val="both"/>
        <w:rPr>
          <w:rFonts w:eastAsia="Times New Roman"/>
          <w:bCs/>
          <w:szCs w:val="28"/>
        </w:rPr>
      </w:pPr>
    </w:p>
    <w:p w:rsidR="001766F7" w:rsidRPr="005E74F3"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4E" w:rsidRDefault="0088464E" w:rsidP="00AA79D7">
      <w:r>
        <w:separator/>
      </w:r>
    </w:p>
  </w:endnote>
  <w:endnote w:type="continuationSeparator" w:id="0">
    <w:p w:rsidR="0088464E" w:rsidRDefault="0088464E"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4E" w:rsidRDefault="0088464E" w:rsidP="00AA79D7">
      <w:r>
        <w:separator/>
      </w:r>
    </w:p>
  </w:footnote>
  <w:footnote w:type="continuationSeparator" w:id="0">
    <w:p w:rsidR="0088464E" w:rsidRDefault="0088464E"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3023C0">
          <w:rPr>
            <w:noProof/>
          </w:rPr>
          <w:t>6</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FB6"/>
    <w:rsid w:val="00021144"/>
    <w:rsid w:val="00035EB8"/>
    <w:rsid w:val="00040389"/>
    <w:rsid w:val="00041F48"/>
    <w:rsid w:val="0004381A"/>
    <w:rsid w:val="00043EA6"/>
    <w:rsid w:val="000528A1"/>
    <w:rsid w:val="000533D5"/>
    <w:rsid w:val="00055040"/>
    <w:rsid w:val="00057279"/>
    <w:rsid w:val="00060382"/>
    <w:rsid w:val="00060904"/>
    <w:rsid w:val="0006535D"/>
    <w:rsid w:val="00065CFB"/>
    <w:rsid w:val="0007484C"/>
    <w:rsid w:val="00084422"/>
    <w:rsid w:val="000928E6"/>
    <w:rsid w:val="000940AB"/>
    <w:rsid w:val="000A2C54"/>
    <w:rsid w:val="000C06C2"/>
    <w:rsid w:val="000C4903"/>
    <w:rsid w:val="000D0068"/>
    <w:rsid w:val="000D0D7D"/>
    <w:rsid w:val="000D4E1C"/>
    <w:rsid w:val="000E08B2"/>
    <w:rsid w:val="000E2C69"/>
    <w:rsid w:val="000E7DA5"/>
    <w:rsid w:val="000F1361"/>
    <w:rsid w:val="001007A7"/>
    <w:rsid w:val="00104254"/>
    <w:rsid w:val="001152D8"/>
    <w:rsid w:val="00117181"/>
    <w:rsid w:val="0012191A"/>
    <w:rsid w:val="001242FB"/>
    <w:rsid w:val="00133BE3"/>
    <w:rsid w:val="00135446"/>
    <w:rsid w:val="00140032"/>
    <w:rsid w:val="001450A9"/>
    <w:rsid w:val="00152D83"/>
    <w:rsid w:val="001530EB"/>
    <w:rsid w:val="0015419C"/>
    <w:rsid w:val="00156DDB"/>
    <w:rsid w:val="0016593D"/>
    <w:rsid w:val="00166DC4"/>
    <w:rsid w:val="00172890"/>
    <w:rsid w:val="00173510"/>
    <w:rsid w:val="001766F7"/>
    <w:rsid w:val="00177733"/>
    <w:rsid w:val="001A2497"/>
    <w:rsid w:val="001B210F"/>
    <w:rsid w:val="001B22C6"/>
    <w:rsid w:val="001B59DE"/>
    <w:rsid w:val="001B6AB2"/>
    <w:rsid w:val="001B77EA"/>
    <w:rsid w:val="001C29B3"/>
    <w:rsid w:val="001C4D6D"/>
    <w:rsid w:val="001C75EE"/>
    <w:rsid w:val="001D0593"/>
    <w:rsid w:val="001D46D1"/>
    <w:rsid w:val="001D6228"/>
    <w:rsid w:val="001E1723"/>
    <w:rsid w:val="001F2D5B"/>
    <w:rsid w:val="001F3DA8"/>
    <w:rsid w:val="001F5304"/>
    <w:rsid w:val="001F609E"/>
    <w:rsid w:val="002004C3"/>
    <w:rsid w:val="00203E74"/>
    <w:rsid w:val="00203F3D"/>
    <w:rsid w:val="0020683D"/>
    <w:rsid w:val="00212D83"/>
    <w:rsid w:val="002218E0"/>
    <w:rsid w:val="00222BF6"/>
    <w:rsid w:val="00230289"/>
    <w:rsid w:val="00230B1C"/>
    <w:rsid w:val="00231CAA"/>
    <w:rsid w:val="00242F69"/>
    <w:rsid w:val="0025326A"/>
    <w:rsid w:val="002541A4"/>
    <w:rsid w:val="00256634"/>
    <w:rsid w:val="00262EC1"/>
    <w:rsid w:val="00262EFD"/>
    <w:rsid w:val="00264FBB"/>
    <w:rsid w:val="00275060"/>
    <w:rsid w:val="00281C11"/>
    <w:rsid w:val="002937BA"/>
    <w:rsid w:val="002965A3"/>
    <w:rsid w:val="002A7050"/>
    <w:rsid w:val="002B0168"/>
    <w:rsid w:val="002C106B"/>
    <w:rsid w:val="002D699F"/>
    <w:rsid w:val="002D7590"/>
    <w:rsid w:val="002E0E24"/>
    <w:rsid w:val="002E4334"/>
    <w:rsid w:val="002F4674"/>
    <w:rsid w:val="002F54E5"/>
    <w:rsid w:val="003023C0"/>
    <w:rsid w:val="00306297"/>
    <w:rsid w:val="003137C0"/>
    <w:rsid w:val="003159C4"/>
    <w:rsid w:val="00324333"/>
    <w:rsid w:val="00335FFA"/>
    <w:rsid w:val="00356314"/>
    <w:rsid w:val="00361DB1"/>
    <w:rsid w:val="00362974"/>
    <w:rsid w:val="00363E38"/>
    <w:rsid w:val="003712F4"/>
    <w:rsid w:val="00376D11"/>
    <w:rsid w:val="00376E62"/>
    <w:rsid w:val="00377111"/>
    <w:rsid w:val="00386845"/>
    <w:rsid w:val="00386AD8"/>
    <w:rsid w:val="003956C1"/>
    <w:rsid w:val="003A0B26"/>
    <w:rsid w:val="003A172E"/>
    <w:rsid w:val="003A759C"/>
    <w:rsid w:val="003B0771"/>
    <w:rsid w:val="003B65F0"/>
    <w:rsid w:val="003C0E8D"/>
    <w:rsid w:val="003C5C12"/>
    <w:rsid w:val="003C6B5A"/>
    <w:rsid w:val="004116FD"/>
    <w:rsid w:val="00413C72"/>
    <w:rsid w:val="0041624B"/>
    <w:rsid w:val="00420CFA"/>
    <w:rsid w:val="00423E1A"/>
    <w:rsid w:val="0043216E"/>
    <w:rsid w:val="00434D00"/>
    <w:rsid w:val="00436645"/>
    <w:rsid w:val="00447009"/>
    <w:rsid w:val="00452F1A"/>
    <w:rsid w:val="004560F5"/>
    <w:rsid w:val="00460B7C"/>
    <w:rsid w:val="004629A5"/>
    <w:rsid w:val="0046782E"/>
    <w:rsid w:val="004725B1"/>
    <w:rsid w:val="00481E3E"/>
    <w:rsid w:val="0048348D"/>
    <w:rsid w:val="004922CF"/>
    <w:rsid w:val="004930DF"/>
    <w:rsid w:val="0049672F"/>
    <w:rsid w:val="00497B07"/>
    <w:rsid w:val="004A53ED"/>
    <w:rsid w:val="004A5769"/>
    <w:rsid w:val="004B1564"/>
    <w:rsid w:val="004C082D"/>
    <w:rsid w:val="004E4350"/>
    <w:rsid w:val="004E6637"/>
    <w:rsid w:val="004F03E0"/>
    <w:rsid w:val="004F1124"/>
    <w:rsid w:val="004F2837"/>
    <w:rsid w:val="004F5DC9"/>
    <w:rsid w:val="004F7296"/>
    <w:rsid w:val="005018D0"/>
    <w:rsid w:val="0050273F"/>
    <w:rsid w:val="00510BEF"/>
    <w:rsid w:val="00521AB4"/>
    <w:rsid w:val="00523F60"/>
    <w:rsid w:val="00530F00"/>
    <w:rsid w:val="00535DBB"/>
    <w:rsid w:val="005443DB"/>
    <w:rsid w:val="00551521"/>
    <w:rsid w:val="00561A6D"/>
    <w:rsid w:val="005722BE"/>
    <w:rsid w:val="005822AD"/>
    <w:rsid w:val="00587922"/>
    <w:rsid w:val="005A1836"/>
    <w:rsid w:val="005A3519"/>
    <w:rsid w:val="005B02FE"/>
    <w:rsid w:val="005C44D9"/>
    <w:rsid w:val="005D2C3C"/>
    <w:rsid w:val="005E74F3"/>
    <w:rsid w:val="005F067C"/>
    <w:rsid w:val="005F2FA6"/>
    <w:rsid w:val="00600079"/>
    <w:rsid w:val="00602012"/>
    <w:rsid w:val="00603453"/>
    <w:rsid w:val="0060449C"/>
    <w:rsid w:val="006127A8"/>
    <w:rsid w:val="00613203"/>
    <w:rsid w:val="0062236C"/>
    <w:rsid w:val="006257C2"/>
    <w:rsid w:val="006259D0"/>
    <w:rsid w:val="0063068F"/>
    <w:rsid w:val="006364D3"/>
    <w:rsid w:val="006378C2"/>
    <w:rsid w:val="00637941"/>
    <w:rsid w:val="00641858"/>
    <w:rsid w:val="00660E96"/>
    <w:rsid w:val="00660EDF"/>
    <w:rsid w:val="00661B09"/>
    <w:rsid w:val="00664E99"/>
    <w:rsid w:val="0067132C"/>
    <w:rsid w:val="00677CE9"/>
    <w:rsid w:val="00686672"/>
    <w:rsid w:val="00692466"/>
    <w:rsid w:val="00695379"/>
    <w:rsid w:val="00696DEE"/>
    <w:rsid w:val="006974DF"/>
    <w:rsid w:val="006A076A"/>
    <w:rsid w:val="006A19EC"/>
    <w:rsid w:val="006A579F"/>
    <w:rsid w:val="006B1EAC"/>
    <w:rsid w:val="006B5D30"/>
    <w:rsid w:val="006B7C44"/>
    <w:rsid w:val="006C5345"/>
    <w:rsid w:val="006C7C82"/>
    <w:rsid w:val="006D1F3A"/>
    <w:rsid w:val="006D3C0D"/>
    <w:rsid w:val="006D3EC8"/>
    <w:rsid w:val="006D6986"/>
    <w:rsid w:val="006E4BD5"/>
    <w:rsid w:val="006F3A3F"/>
    <w:rsid w:val="00700230"/>
    <w:rsid w:val="00702E37"/>
    <w:rsid w:val="00702FCD"/>
    <w:rsid w:val="00707AEE"/>
    <w:rsid w:val="00725E60"/>
    <w:rsid w:val="00735862"/>
    <w:rsid w:val="0073745F"/>
    <w:rsid w:val="00744E13"/>
    <w:rsid w:val="00750565"/>
    <w:rsid w:val="00753854"/>
    <w:rsid w:val="007549C2"/>
    <w:rsid w:val="0075623D"/>
    <w:rsid w:val="007725B8"/>
    <w:rsid w:val="00781D34"/>
    <w:rsid w:val="007858FB"/>
    <w:rsid w:val="00786A59"/>
    <w:rsid w:val="00790B8B"/>
    <w:rsid w:val="007921CB"/>
    <w:rsid w:val="007A5A95"/>
    <w:rsid w:val="007A5AF9"/>
    <w:rsid w:val="007A5C90"/>
    <w:rsid w:val="007B016D"/>
    <w:rsid w:val="007B0DEB"/>
    <w:rsid w:val="007B4045"/>
    <w:rsid w:val="007C5681"/>
    <w:rsid w:val="007D1A6A"/>
    <w:rsid w:val="007D4746"/>
    <w:rsid w:val="007D4F36"/>
    <w:rsid w:val="007D73FF"/>
    <w:rsid w:val="007E1DB9"/>
    <w:rsid w:val="007E2797"/>
    <w:rsid w:val="007E59FB"/>
    <w:rsid w:val="007F61CB"/>
    <w:rsid w:val="007F7EC4"/>
    <w:rsid w:val="00803836"/>
    <w:rsid w:val="00805449"/>
    <w:rsid w:val="00811C2C"/>
    <w:rsid w:val="00812CAE"/>
    <w:rsid w:val="0081401E"/>
    <w:rsid w:val="00822E11"/>
    <w:rsid w:val="0083247B"/>
    <w:rsid w:val="00833649"/>
    <w:rsid w:val="00835A5C"/>
    <w:rsid w:val="00840DDD"/>
    <w:rsid w:val="0085072B"/>
    <w:rsid w:val="008529A6"/>
    <w:rsid w:val="00857B6D"/>
    <w:rsid w:val="00865220"/>
    <w:rsid w:val="00872B1B"/>
    <w:rsid w:val="00874449"/>
    <w:rsid w:val="008759C1"/>
    <w:rsid w:val="00882E90"/>
    <w:rsid w:val="0088464E"/>
    <w:rsid w:val="00890BB5"/>
    <w:rsid w:val="00892DEE"/>
    <w:rsid w:val="00892F7E"/>
    <w:rsid w:val="00893DE0"/>
    <w:rsid w:val="008940A1"/>
    <w:rsid w:val="00897B87"/>
    <w:rsid w:val="008A0891"/>
    <w:rsid w:val="008A465D"/>
    <w:rsid w:val="008A731D"/>
    <w:rsid w:val="008B29A3"/>
    <w:rsid w:val="008B2F30"/>
    <w:rsid w:val="008B384F"/>
    <w:rsid w:val="008B5A53"/>
    <w:rsid w:val="008E4DB5"/>
    <w:rsid w:val="008E4F90"/>
    <w:rsid w:val="008F26FB"/>
    <w:rsid w:val="008F29EA"/>
    <w:rsid w:val="009022A4"/>
    <w:rsid w:val="00907027"/>
    <w:rsid w:val="009129B5"/>
    <w:rsid w:val="0091335C"/>
    <w:rsid w:val="009275A5"/>
    <w:rsid w:val="009312E3"/>
    <w:rsid w:val="0093191A"/>
    <w:rsid w:val="00931F03"/>
    <w:rsid w:val="009341AF"/>
    <w:rsid w:val="009416D2"/>
    <w:rsid w:val="00942328"/>
    <w:rsid w:val="009430B5"/>
    <w:rsid w:val="009500EA"/>
    <w:rsid w:val="00953550"/>
    <w:rsid w:val="00954F26"/>
    <w:rsid w:val="00957BE4"/>
    <w:rsid w:val="00964921"/>
    <w:rsid w:val="00965B6A"/>
    <w:rsid w:val="00971440"/>
    <w:rsid w:val="00980C42"/>
    <w:rsid w:val="00986F98"/>
    <w:rsid w:val="00996B0B"/>
    <w:rsid w:val="009A082E"/>
    <w:rsid w:val="009A60E3"/>
    <w:rsid w:val="009C2751"/>
    <w:rsid w:val="009C3CE0"/>
    <w:rsid w:val="009E1700"/>
    <w:rsid w:val="009E3492"/>
    <w:rsid w:val="009E6E9C"/>
    <w:rsid w:val="00A02421"/>
    <w:rsid w:val="00A062F9"/>
    <w:rsid w:val="00A1023C"/>
    <w:rsid w:val="00A11138"/>
    <w:rsid w:val="00A156E9"/>
    <w:rsid w:val="00A2084C"/>
    <w:rsid w:val="00A22303"/>
    <w:rsid w:val="00A25BBF"/>
    <w:rsid w:val="00A27370"/>
    <w:rsid w:val="00A56D80"/>
    <w:rsid w:val="00A72808"/>
    <w:rsid w:val="00A768B7"/>
    <w:rsid w:val="00A77EBA"/>
    <w:rsid w:val="00A80943"/>
    <w:rsid w:val="00A84094"/>
    <w:rsid w:val="00A927ED"/>
    <w:rsid w:val="00A96801"/>
    <w:rsid w:val="00AA1C8E"/>
    <w:rsid w:val="00AA1FA5"/>
    <w:rsid w:val="00AA4E9F"/>
    <w:rsid w:val="00AA5E62"/>
    <w:rsid w:val="00AA6EA4"/>
    <w:rsid w:val="00AA79D7"/>
    <w:rsid w:val="00AB374C"/>
    <w:rsid w:val="00AB451A"/>
    <w:rsid w:val="00AC16BF"/>
    <w:rsid w:val="00AC3458"/>
    <w:rsid w:val="00AE08C4"/>
    <w:rsid w:val="00AE0C86"/>
    <w:rsid w:val="00AE113B"/>
    <w:rsid w:val="00AE53D1"/>
    <w:rsid w:val="00AE7FC5"/>
    <w:rsid w:val="00B00326"/>
    <w:rsid w:val="00B01DF2"/>
    <w:rsid w:val="00B04462"/>
    <w:rsid w:val="00B10347"/>
    <w:rsid w:val="00B12A38"/>
    <w:rsid w:val="00B17854"/>
    <w:rsid w:val="00B233A0"/>
    <w:rsid w:val="00B342EA"/>
    <w:rsid w:val="00B37683"/>
    <w:rsid w:val="00B43449"/>
    <w:rsid w:val="00B51F3F"/>
    <w:rsid w:val="00B54C48"/>
    <w:rsid w:val="00B57308"/>
    <w:rsid w:val="00B6286E"/>
    <w:rsid w:val="00B73129"/>
    <w:rsid w:val="00B7477E"/>
    <w:rsid w:val="00B92B8F"/>
    <w:rsid w:val="00B94495"/>
    <w:rsid w:val="00B979E1"/>
    <w:rsid w:val="00BB5D41"/>
    <w:rsid w:val="00BC3F87"/>
    <w:rsid w:val="00BC664D"/>
    <w:rsid w:val="00BE535C"/>
    <w:rsid w:val="00BE7BAC"/>
    <w:rsid w:val="00C03B12"/>
    <w:rsid w:val="00C03B16"/>
    <w:rsid w:val="00C07E38"/>
    <w:rsid w:val="00C124CF"/>
    <w:rsid w:val="00C221E9"/>
    <w:rsid w:val="00C23494"/>
    <w:rsid w:val="00C367A4"/>
    <w:rsid w:val="00C406E1"/>
    <w:rsid w:val="00C4186A"/>
    <w:rsid w:val="00C456DB"/>
    <w:rsid w:val="00C46E00"/>
    <w:rsid w:val="00C50C93"/>
    <w:rsid w:val="00C51C9D"/>
    <w:rsid w:val="00C5261E"/>
    <w:rsid w:val="00C5742F"/>
    <w:rsid w:val="00C6108D"/>
    <w:rsid w:val="00C658D6"/>
    <w:rsid w:val="00C65BEE"/>
    <w:rsid w:val="00C74B55"/>
    <w:rsid w:val="00C815BC"/>
    <w:rsid w:val="00C82B87"/>
    <w:rsid w:val="00CA37D8"/>
    <w:rsid w:val="00CB12D0"/>
    <w:rsid w:val="00CB4286"/>
    <w:rsid w:val="00CC1C45"/>
    <w:rsid w:val="00CC7582"/>
    <w:rsid w:val="00CD143F"/>
    <w:rsid w:val="00CD1EF6"/>
    <w:rsid w:val="00CD7E7C"/>
    <w:rsid w:val="00CE0F3E"/>
    <w:rsid w:val="00CE5E5E"/>
    <w:rsid w:val="00D146D5"/>
    <w:rsid w:val="00D23292"/>
    <w:rsid w:val="00D24789"/>
    <w:rsid w:val="00D331E8"/>
    <w:rsid w:val="00D40079"/>
    <w:rsid w:val="00D44854"/>
    <w:rsid w:val="00D4512E"/>
    <w:rsid w:val="00D515DC"/>
    <w:rsid w:val="00D57F67"/>
    <w:rsid w:val="00D713F4"/>
    <w:rsid w:val="00D748BA"/>
    <w:rsid w:val="00D750D1"/>
    <w:rsid w:val="00D75410"/>
    <w:rsid w:val="00D84549"/>
    <w:rsid w:val="00D93974"/>
    <w:rsid w:val="00DA18C4"/>
    <w:rsid w:val="00DA52B1"/>
    <w:rsid w:val="00DB378F"/>
    <w:rsid w:val="00DC54CA"/>
    <w:rsid w:val="00DE3456"/>
    <w:rsid w:val="00DE34C5"/>
    <w:rsid w:val="00DF0A44"/>
    <w:rsid w:val="00DF3691"/>
    <w:rsid w:val="00DF4B49"/>
    <w:rsid w:val="00E0505D"/>
    <w:rsid w:val="00E2397C"/>
    <w:rsid w:val="00E241AB"/>
    <w:rsid w:val="00E30934"/>
    <w:rsid w:val="00E31BFF"/>
    <w:rsid w:val="00E32022"/>
    <w:rsid w:val="00E34B55"/>
    <w:rsid w:val="00E6194A"/>
    <w:rsid w:val="00E70E6B"/>
    <w:rsid w:val="00E82286"/>
    <w:rsid w:val="00EA5536"/>
    <w:rsid w:val="00EA712F"/>
    <w:rsid w:val="00EA735D"/>
    <w:rsid w:val="00EB44E6"/>
    <w:rsid w:val="00EB5F4B"/>
    <w:rsid w:val="00EB7C95"/>
    <w:rsid w:val="00EC42F7"/>
    <w:rsid w:val="00ED4CF9"/>
    <w:rsid w:val="00EE1BC3"/>
    <w:rsid w:val="00EE3E42"/>
    <w:rsid w:val="00EE4F27"/>
    <w:rsid w:val="00EF4ED4"/>
    <w:rsid w:val="00EF5417"/>
    <w:rsid w:val="00EF7380"/>
    <w:rsid w:val="00EF7DB1"/>
    <w:rsid w:val="00F02921"/>
    <w:rsid w:val="00F036A0"/>
    <w:rsid w:val="00F14EAF"/>
    <w:rsid w:val="00F2035C"/>
    <w:rsid w:val="00F20431"/>
    <w:rsid w:val="00F2170A"/>
    <w:rsid w:val="00F21A4B"/>
    <w:rsid w:val="00F21AA3"/>
    <w:rsid w:val="00F33797"/>
    <w:rsid w:val="00F64020"/>
    <w:rsid w:val="00F705F3"/>
    <w:rsid w:val="00F71BC5"/>
    <w:rsid w:val="00F72445"/>
    <w:rsid w:val="00F772C9"/>
    <w:rsid w:val="00F97C72"/>
    <w:rsid w:val="00FA115D"/>
    <w:rsid w:val="00FB6FD9"/>
    <w:rsid w:val="00FC1A55"/>
    <w:rsid w:val="00FC2316"/>
    <w:rsid w:val="00FE22FD"/>
    <w:rsid w:val="00FE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340205357">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1263802770">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7F6D3-9693-49FD-B363-EEA8C33F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18</Pages>
  <Words>4121</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КСП</cp:lastModifiedBy>
  <cp:revision>242</cp:revision>
  <dcterms:created xsi:type="dcterms:W3CDTF">2018-12-26T05:28:00Z</dcterms:created>
  <dcterms:modified xsi:type="dcterms:W3CDTF">2021-02-26T07:32:00Z</dcterms:modified>
</cp:coreProperties>
</file>