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7B3C91" w:rsidRDefault="001C0E10" w:rsidP="001C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C91">
        <w:rPr>
          <w:rFonts w:ascii="Times New Roman" w:hAnsi="Times New Roman"/>
          <w:b/>
          <w:sz w:val="28"/>
          <w:szCs w:val="28"/>
        </w:rPr>
        <w:t>ДОКЛАД</w:t>
      </w:r>
    </w:p>
    <w:p w:rsidR="007B3C91" w:rsidRPr="007B3C91" w:rsidRDefault="007B3C91" w:rsidP="001C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C91">
        <w:rPr>
          <w:rFonts w:ascii="Times New Roman" w:hAnsi="Times New Roman"/>
          <w:b/>
          <w:sz w:val="28"/>
          <w:szCs w:val="28"/>
        </w:rPr>
        <w:t xml:space="preserve">председателя контрольно-счетной палаты </w:t>
      </w:r>
      <w:proofErr w:type="spellStart"/>
      <w:r w:rsidRPr="007B3C91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7B3C91">
        <w:rPr>
          <w:rFonts w:ascii="Times New Roman" w:hAnsi="Times New Roman"/>
          <w:b/>
          <w:sz w:val="28"/>
          <w:szCs w:val="28"/>
        </w:rPr>
        <w:t xml:space="preserve"> района на </w:t>
      </w:r>
      <w:r w:rsidR="00AD4D42">
        <w:rPr>
          <w:rFonts w:ascii="Times New Roman" w:hAnsi="Times New Roman"/>
          <w:b/>
          <w:sz w:val="28"/>
          <w:szCs w:val="28"/>
        </w:rPr>
        <w:t xml:space="preserve">постоянной комиссии по бюджету, налогам и экономики  </w:t>
      </w:r>
      <w:r w:rsidRPr="007B3C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C91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7B3C91">
        <w:rPr>
          <w:rFonts w:ascii="Times New Roman" w:hAnsi="Times New Roman"/>
          <w:b/>
          <w:sz w:val="28"/>
          <w:szCs w:val="28"/>
        </w:rPr>
        <w:t xml:space="preserve"> районного Совета народных депутатов п</w:t>
      </w:r>
      <w:bookmarkStart w:id="0" w:name="_GoBack"/>
      <w:bookmarkEnd w:id="0"/>
      <w:r w:rsidRPr="007B3C91">
        <w:rPr>
          <w:rFonts w:ascii="Times New Roman" w:hAnsi="Times New Roman"/>
          <w:b/>
          <w:sz w:val="28"/>
          <w:szCs w:val="28"/>
        </w:rPr>
        <w:t>о исполнению бюджета МО «</w:t>
      </w:r>
      <w:proofErr w:type="spellStart"/>
      <w:r w:rsidRPr="007B3C91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Pr="007B3C91">
        <w:rPr>
          <w:rFonts w:ascii="Times New Roman" w:hAnsi="Times New Roman"/>
          <w:b/>
          <w:sz w:val="28"/>
          <w:szCs w:val="28"/>
        </w:rPr>
        <w:t xml:space="preserve"> район» за 2018 год</w:t>
      </w:r>
    </w:p>
    <w:p w:rsidR="001C0E10" w:rsidRDefault="001C0E10" w:rsidP="001C0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за 2018 год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2019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район» 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2018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район», а также проверки годового отчета об исполнении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за 2018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 xml:space="preserve">Основные меры по исполнению бюджета за 2018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27.12.2017 г. № 5-240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 на 2018 год и на плановый период 2019 и 2020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lastRenderedPageBreak/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и кассового плана на текущий финансовый год.    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22</w:t>
      </w:r>
      <w:r w:rsidRPr="000B41BC">
        <w:rPr>
          <w:rFonts w:ascii="Times New Roman" w:hAnsi="Times New Roman"/>
          <w:sz w:val="28"/>
          <w:szCs w:val="28"/>
        </w:rPr>
        <w:t xml:space="preserve"> единицы, из них: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6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казенных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учреждения: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000BEA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2018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BC2F79">
        <w:rPr>
          <w:rFonts w:ascii="Times New Roman" w:hAnsi="Times New Roman"/>
          <w:sz w:val="28"/>
          <w:szCs w:val="28"/>
        </w:rPr>
        <w:t>182394,8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100,</w:t>
      </w:r>
      <w:r w:rsidR="00271ED1">
        <w:rPr>
          <w:rFonts w:ascii="Times New Roman" w:hAnsi="Times New Roman"/>
          <w:sz w:val="28"/>
          <w:szCs w:val="28"/>
        </w:rPr>
        <w:t>0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роста к уровню 2017 года составил </w:t>
      </w:r>
      <w:r w:rsidR="00BC2F79">
        <w:rPr>
          <w:rFonts w:ascii="Times New Roman" w:hAnsi="Times New Roman"/>
          <w:sz w:val="28"/>
          <w:szCs w:val="28"/>
        </w:rPr>
        <w:t>110,5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BC2F79">
        <w:rPr>
          <w:rFonts w:ascii="Times New Roman" w:hAnsi="Times New Roman"/>
          <w:sz w:val="28"/>
          <w:szCs w:val="28"/>
        </w:rPr>
        <w:t>182074,3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271ED1">
        <w:rPr>
          <w:rFonts w:ascii="Times New Roman" w:hAnsi="Times New Roman"/>
          <w:sz w:val="28"/>
          <w:szCs w:val="28"/>
        </w:rPr>
        <w:t>100,0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роста к уровню 2017 года составил </w:t>
      </w:r>
      <w:r w:rsidR="00910F8B">
        <w:rPr>
          <w:rFonts w:ascii="Times New Roman" w:hAnsi="Times New Roman"/>
          <w:sz w:val="28"/>
          <w:szCs w:val="28"/>
        </w:rPr>
        <w:t>110,5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910F8B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910F8B">
        <w:rPr>
          <w:rFonts w:ascii="Times New Roman" w:hAnsi="Times New Roman"/>
          <w:sz w:val="28"/>
          <w:szCs w:val="28"/>
        </w:rPr>
        <w:t>320,5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 </w:t>
      </w:r>
      <w:r w:rsidR="001821B5">
        <w:rPr>
          <w:rFonts w:ascii="Times New Roman" w:hAnsi="Times New Roman"/>
          <w:sz w:val="28"/>
          <w:szCs w:val="28"/>
        </w:rPr>
        <w:t xml:space="preserve">29,7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Безвозмездные поступления занимают </w:t>
      </w:r>
      <w:r w:rsidR="001821B5">
        <w:rPr>
          <w:rFonts w:ascii="Times New Roman" w:hAnsi="Times New Roman"/>
          <w:sz w:val="28"/>
          <w:szCs w:val="28"/>
        </w:rPr>
        <w:t xml:space="preserve">70,3 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Снижение собственных доходов за 2018 год в сравнении с 2017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1821B5">
        <w:rPr>
          <w:rFonts w:ascii="Times New Roman" w:hAnsi="Times New Roman"/>
          <w:sz w:val="28"/>
          <w:szCs w:val="28"/>
        </w:rPr>
        <w:t>9,7</w:t>
      </w:r>
      <w:r w:rsidRPr="00855F6E">
        <w:rPr>
          <w:rFonts w:ascii="Times New Roman" w:hAnsi="Times New Roman"/>
          <w:sz w:val="28"/>
          <w:szCs w:val="28"/>
        </w:rPr>
        <w:t xml:space="preserve"> 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E92D65">
        <w:rPr>
          <w:rFonts w:ascii="Times New Roman" w:hAnsi="Times New Roman"/>
          <w:sz w:val="28"/>
          <w:szCs w:val="28"/>
        </w:rPr>
        <w:t>49,5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E92D65">
        <w:rPr>
          <w:rFonts w:ascii="Times New Roman" w:hAnsi="Times New Roman"/>
          <w:sz w:val="28"/>
          <w:szCs w:val="28"/>
        </w:rPr>
        <w:t>7,2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proofErr w:type="gramEnd"/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больше уровня прошлого года.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 дошкольное образование направлено </w:t>
      </w:r>
      <w:r w:rsidR="00E92D65">
        <w:rPr>
          <w:rFonts w:ascii="Times New Roman" w:hAnsi="Times New Roman"/>
          <w:sz w:val="28"/>
          <w:szCs w:val="28"/>
        </w:rPr>
        <w:t>14957,7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общего образования составили </w:t>
      </w:r>
      <w:r w:rsidR="00E92D65">
        <w:rPr>
          <w:rFonts w:ascii="Times New Roman" w:hAnsi="Times New Roman"/>
          <w:sz w:val="28"/>
          <w:szCs w:val="28"/>
        </w:rPr>
        <w:t>60824,1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на дополнительное образование произведены в сумме </w:t>
      </w:r>
      <w:r w:rsidR="00E92D65">
        <w:rPr>
          <w:rFonts w:ascii="Times New Roman" w:hAnsi="Times New Roman"/>
          <w:sz w:val="28"/>
          <w:szCs w:val="28"/>
        </w:rPr>
        <w:t>6004,4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по подразделу 0707 «Молодежная политика и оздоровление детей» составили </w:t>
      </w:r>
      <w:r w:rsidR="00E92D65">
        <w:rPr>
          <w:rFonts w:ascii="Times New Roman" w:hAnsi="Times New Roman"/>
          <w:sz w:val="28"/>
          <w:szCs w:val="28"/>
        </w:rPr>
        <w:t>234,0</w:t>
      </w:r>
      <w:r w:rsidRPr="00855F6E">
        <w:rPr>
          <w:rFonts w:ascii="Times New Roman" w:hAnsi="Times New Roman"/>
          <w:sz w:val="28"/>
          <w:szCs w:val="28"/>
        </w:rPr>
        <w:t xml:space="preserve"> тыс. рублей. На другие вопросы в области образования направлено </w:t>
      </w:r>
      <w:r w:rsidR="00E92D65">
        <w:rPr>
          <w:rFonts w:ascii="Times New Roman" w:hAnsi="Times New Roman"/>
          <w:sz w:val="28"/>
          <w:szCs w:val="28"/>
        </w:rPr>
        <w:t>8819,2</w:t>
      </w:r>
      <w:r w:rsidRPr="00855F6E">
        <w:rPr>
          <w:rFonts w:ascii="Times New Roman" w:hAnsi="Times New Roman"/>
          <w:sz w:val="28"/>
          <w:szCs w:val="28"/>
        </w:rPr>
        <w:t xml:space="preserve"> тыс. рублей.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>Наименьший показатель - 0,</w:t>
      </w:r>
      <w:r w:rsidR="00E92D65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E92D65">
        <w:rPr>
          <w:rFonts w:ascii="Times New Roman" w:hAnsi="Times New Roman"/>
          <w:sz w:val="28"/>
          <w:szCs w:val="28"/>
        </w:rPr>
        <w:t>54,3</w:t>
      </w:r>
      <w:r w:rsidRPr="00855F6E">
        <w:rPr>
          <w:rFonts w:ascii="Times New Roman" w:hAnsi="Times New Roman"/>
          <w:sz w:val="28"/>
          <w:szCs w:val="28"/>
        </w:rPr>
        <w:t xml:space="preserve"> тыс. рублей,  занимает раздел «</w:t>
      </w:r>
      <w:r w:rsidR="00E92D65">
        <w:rPr>
          <w:rFonts w:ascii="Times New Roman" w:hAnsi="Times New Roman"/>
          <w:sz w:val="28"/>
          <w:szCs w:val="28"/>
        </w:rPr>
        <w:t>Физическая культура и спорт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855F6E" w:rsidRPr="00855F6E" w:rsidRDefault="00855F6E" w:rsidP="00855F6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55F6E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консолидированного бюджета, бюджет исполнен с </w:t>
      </w:r>
      <w:r w:rsidR="005762FE">
        <w:rPr>
          <w:rFonts w:ascii="Times New Roman" w:hAnsi="Times New Roman"/>
          <w:color w:val="000000"/>
          <w:sz w:val="28"/>
          <w:szCs w:val="28"/>
        </w:rPr>
        <w:t>про</w:t>
      </w:r>
      <w:r w:rsidRPr="00855F6E"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5762FE">
        <w:rPr>
          <w:rFonts w:ascii="Times New Roman" w:hAnsi="Times New Roman"/>
          <w:color w:val="000000"/>
          <w:sz w:val="28"/>
          <w:szCs w:val="28"/>
        </w:rPr>
        <w:t>320,5</w:t>
      </w:r>
      <w:r w:rsidRPr="00855F6E">
        <w:rPr>
          <w:rFonts w:ascii="Times New Roman" w:hAnsi="Times New Roman"/>
          <w:color w:val="000000"/>
          <w:sz w:val="28"/>
          <w:szCs w:val="28"/>
        </w:rPr>
        <w:t xml:space="preserve"> тыс. рублей.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муниципального образова</w:t>
      </w:r>
      <w:r w:rsidR="00DF5822">
        <w:rPr>
          <w:rFonts w:ascii="Times New Roman" w:hAnsi="Times New Roman"/>
          <w:sz w:val="28"/>
          <w:szCs w:val="28"/>
        </w:rPr>
        <w:t>ния «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F5822">
        <w:rPr>
          <w:rFonts w:ascii="Times New Roman" w:hAnsi="Times New Roman"/>
          <w:sz w:val="28"/>
          <w:szCs w:val="28"/>
        </w:rPr>
        <w:t xml:space="preserve"> район» за 201</w:t>
      </w:r>
      <w:r w:rsidR="000509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0509BE">
        <w:rPr>
          <w:rFonts w:ascii="Times New Roman" w:hAnsi="Times New Roman"/>
          <w:sz w:val="28"/>
          <w:szCs w:val="28"/>
        </w:rPr>
        <w:t>161611,5</w:t>
      </w:r>
      <w:r w:rsidR="00D41AC8">
        <w:rPr>
          <w:rFonts w:ascii="Times New Roman" w:hAnsi="Times New Roman"/>
          <w:sz w:val="28"/>
          <w:szCs w:val="28"/>
        </w:rPr>
        <w:t xml:space="preserve">  тыс. рублей, или  </w:t>
      </w:r>
      <w:r>
        <w:rPr>
          <w:rFonts w:ascii="Times New Roman" w:hAnsi="Times New Roman"/>
          <w:sz w:val="28"/>
          <w:szCs w:val="28"/>
        </w:rPr>
        <w:t>100,6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0509BE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составил  </w:t>
      </w:r>
      <w:r>
        <w:rPr>
          <w:rFonts w:ascii="Times New Roman" w:hAnsi="Times New Roman"/>
          <w:sz w:val="28"/>
          <w:szCs w:val="28"/>
        </w:rPr>
        <w:t>10</w:t>
      </w:r>
      <w:r w:rsidR="000509BE">
        <w:rPr>
          <w:rFonts w:ascii="Times New Roman" w:hAnsi="Times New Roman"/>
          <w:sz w:val="28"/>
          <w:szCs w:val="28"/>
        </w:rPr>
        <w:t>8,7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 </w:t>
      </w:r>
      <w:r w:rsidR="000509BE">
        <w:rPr>
          <w:rFonts w:ascii="Times New Roman" w:hAnsi="Times New Roman"/>
          <w:sz w:val="28"/>
          <w:szCs w:val="28"/>
        </w:rPr>
        <w:t>160310,4</w:t>
      </w:r>
      <w:r>
        <w:rPr>
          <w:rFonts w:ascii="Times New Roman" w:hAnsi="Times New Roman"/>
          <w:sz w:val="28"/>
          <w:szCs w:val="28"/>
        </w:rPr>
        <w:t xml:space="preserve">  тыс. рублей, или  9</w:t>
      </w:r>
      <w:r w:rsidR="000509BE">
        <w:rPr>
          <w:rFonts w:ascii="Times New Roman" w:hAnsi="Times New Roman"/>
          <w:sz w:val="28"/>
          <w:szCs w:val="28"/>
        </w:rPr>
        <w:t>6</w:t>
      </w:r>
      <w:r w:rsidR="00DF5822">
        <w:rPr>
          <w:rFonts w:ascii="Times New Roman" w:hAnsi="Times New Roman"/>
          <w:sz w:val="28"/>
          <w:szCs w:val="28"/>
        </w:rPr>
        <w:t>,</w:t>
      </w:r>
      <w:r w:rsidR="000509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>ачений, темп роста к уровню 201</w:t>
      </w:r>
      <w:r w:rsidR="000509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0509BE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,</w:t>
      </w:r>
      <w:r w:rsidR="000509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F582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  </w:t>
      </w:r>
      <w:r w:rsidR="000509BE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безвозмез</w:t>
      </w:r>
      <w:r w:rsidR="00DF5822">
        <w:rPr>
          <w:rFonts w:ascii="Times New Roman" w:hAnsi="Times New Roman"/>
          <w:sz w:val="28"/>
          <w:szCs w:val="28"/>
        </w:rPr>
        <w:t>дные поступления составляют 7</w:t>
      </w:r>
      <w:r w:rsidR="009A023B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 xml:space="preserve"> %, налоговые и неналоговые доходы бюджета занимают  </w:t>
      </w:r>
      <w:r w:rsidR="009A023B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</w:t>
      </w:r>
      <w:r w:rsidR="009A023B">
        <w:rPr>
          <w:rFonts w:ascii="Times New Roman" w:hAnsi="Times New Roman"/>
          <w:sz w:val="28"/>
          <w:szCs w:val="28"/>
        </w:rPr>
        <w:t>8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9A023B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9A02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</w:t>
      </w:r>
      <w:r w:rsidR="009A023B">
        <w:rPr>
          <w:rFonts w:ascii="Times New Roman" w:hAnsi="Times New Roman"/>
          <w:sz w:val="28"/>
          <w:szCs w:val="28"/>
        </w:rPr>
        <w:t xml:space="preserve">также </w:t>
      </w:r>
      <w:r w:rsidR="00DF5822">
        <w:rPr>
          <w:rFonts w:ascii="Times New Roman" w:hAnsi="Times New Roman"/>
          <w:sz w:val="28"/>
          <w:szCs w:val="28"/>
        </w:rPr>
        <w:t xml:space="preserve">с </w:t>
      </w:r>
      <w:r w:rsidR="009A023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9A023B">
        <w:rPr>
          <w:rFonts w:ascii="Times New Roman" w:hAnsi="Times New Roman"/>
          <w:sz w:val="28"/>
          <w:szCs w:val="28"/>
        </w:rPr>
        <w:t>1005,1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201</w:t>
      </w:r>
      <w:r w:rsidR="00431F96">
        <w:rPr>
          <w:rFonts w:ascii="Times New Roman" w:hAnsi="Times New Roman"/>
          <w:sz w:val="28"/>
          <w:szCs w:val="28"/>
        </w:rPr>
        <w:t>8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431F96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431F96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 xml:space="preserve"> года     № 5-</w:t>
      </w:r>
      <w:r w:rsidR="00431F96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431F96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431F96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 </w:t>
      </w:r>
      <w:r w:rsidR="00431F96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 на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31F96">
        <w:rPr>
          <w:rFonts w:ascii="Times New Roman" w:hAnsi="Times New Roman"/>
          <w:sz w:val="28"/>
          <w:szCs w:val="28"/>
        </w:rPr>
        <w:t>160721,5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31F96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431F96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1A6FE7">
        <w:rPr>
          <w:rFonts w:ascii="Times New Roman" w:hAnsi="Times New Roman"/>
          <w:sz w:val="28"/>
          <w:szCs w:val="28"/>
        </w:rPr>
        <w:t>24210,8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1A6FE7">
        <w:rPr>
          <w:rFonts w:ascii="Times New Roman" w:hAnsi="Times New Roman"/>
          <w:sz w:val="28"/>
          <w:szCs w:val="28"/>
        </w:rPr>
        <w:t>17,7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1A6FE7">
        <w:rPr>
          <w:rFonts w:ascii="Times New Roman" w:hAnsi="Times New Roman"/>
          <w:sz w:val="28"/>
          <w:szCs w:val="28"/>
        </w:rPr>
        <w:t>29001,5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6FE7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431F96">
        <w:rPr>
          <w:rFonts w:ascii="Times New Roman" w:hAnsi="Times New Roman"/>
          <w:sz w:val="28"/>
          <w:szCs w:val="28"/>
        </w:rPr>
        <w:t>161611,5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100,6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431F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8F3E0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431F96">
        <w:rPr>
          <w:rFonts w:ascii="Times New Roman" w:hAnsi="Times New Roman"/>
          <w:sz w:val="28"/>
          <w:szCs w:val="28"/>
        </w:rPr>
        <w:t>12989,8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8F3E04">
        <w:rPr>
          <w:rFonts w:ascii="Times New Roman" w:hAnsi="Times New Roman"/>
          <w:sz w:val="28"/>
          <w:szCs w:val="28"/>
        </w:rPr>
        <w:t>10</w:t>
      </w:r>
      <w:r w:rsidR="00431F96">
        <w:rPr>
          <w:rFonts w:ascii="Times New Roman" w:hAnsi="Times New Roman"/>
          <w:sz w:val="28"/>
          <w:szCs w:val="28"/>
        </w:rPr>
        <w:t>8</w:t>
      </w:r>
      <w:r w:rsidR="008F3E04">
        <w:rPr>
          <w:rFonts w:ascii="Times New Roman" w:hAnsi="Times New Roman"/>
          <w:sz w:val="28"/>
          <w:szCs w:val="28"/>
        </w:rPr>
        <w:t>,</w:t>
      </w:r>
      <w:r w:rsidR="00431F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8F3E04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>60310,4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>вые назначения исполнены на 9</w:t>
      </w:r>
      <w:r w:rsidR="004F7D6A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4F7D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4F7D6A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4F7D6A">
        <w:rPr>
          <w:rFonts w:ascii="Times New Roman" w:hAnsi="Times New Roman"/>
          <w:sz w:val="28"/>
          <w:szCs w:val="28"/>
        </w:rPr>
        <w:t>12693,8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4F7D6A">
        <w:rPr>
          <w:rFonts w:ascii="Times New Roman" w:hAnsi="Times New Roman"/>
          <w:sz w:val="28"/>
          <w:szCs w:val="28"/>
        </w:rPr>
        <w:t>108,6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201</w:t>
      </w:r>
      <w:r w:rsidR="004F7D6A">
        <w:rPr>
          <w:rFonts w:ascii="Times New Roman" w:hAnsi="Times New Roman"/>
          <w:sz w:val="28"/>
          <w:szCs w:val="28"/>
        </w:rPr>
        <w:t>8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4F7D6A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8F3E0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4F7D6A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2C2D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2C2D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5-</w:t>
      </w:r>
      <w:r w:rsidR="002C2D0B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2C2D0B">
        <w:rPr>
          <w:rFonts w:ascii="Times New Roman" w:hAnsi="Times New Roman"/>
          <w:sz w:val="28"/>
          <w:szCs w:val="28"/>
        </w:rPr>
        <w:t>го</w:t>
      </w:r>
      <w:proofErr w:type="spellEnd"/>
      <w:r w:rsidR="002C2D0B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2C2D0B">
        <w:rPr>
          <w:rFonts w:ascii="Times New Roman" w:hAnsi="Times New Roman"/>
          <w:sz w:val="28"/>
          <w:szCs w:val="28"/>
        </w:rPr>
        <w:lastRenderedPageBreak/>
        <w:t>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77A33"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>
        <w:rPr>
          <w:rFonts w:ascii="Times New Roman" w:hAnsi="Times New Roman"/>
          <w:sz w:val="28"/>
          <w:szCs w:val="28"/>
        </w:rPr>
        <w:t>»  доходы бюджета на 201</w:t>
      </w:r>
      <w:r w:rsidR="005F41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 </w:t>
      </w:r>
      <w:r w:rsidR="002C2D0B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2C2D0B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Шестью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>муниципального района на 201</w:t>
      </w:r>
      <w:r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 w:rsidR="00D41AC8">
        <w:rPr>
          <w:rFonts w:ascii="Times New Roman" w:hAnsi="Times New Roman"/>
          <w:sz w:val="28"/>
          <w:szCs w:val="28"/>
        </w:rPr>
        <w:t xml:space="preserve">»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24210,8</w:t>
      </w:r>
      <w:r w:rsidR="00D41AC8" w:rsidRPr="0054405F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/>
          <w:sz w:val="28"/>
          <w:szCs w:val="28"/>
        </w:rPr>
        <w:t>17,7</w:t>
      </w:r>
      <w:r w:rsidR="00D41AC8">
        <w:rPr>
          <w:rFonts w:ascii="Times New Roman" w:hAnsi="Times New Roman"/>
          <w:sz w:val="28"/>
          <w:szCs w:val="28"/>
        </w:rPr>
        <w:t xml:space="preserve"> % , и составили  </w:t>
      </w:r>
      <w:r>
        <w:rPr>
          <w:rFonts w:ascii="Times New Roman" w:hAnsi="Times New Roman"/>
          <w:sz w:val="28"/>
          <w:szCs w:val="28"/>
        </w:rPr>
        <w:t>160721,5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2C2D0B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собственные )</w:t>
      </w:r>
      <w:r w:rsidR="00D41AC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  исполнена в сумме  </w:t>
      </w:r>
      <w:r w:rsidR="002C2D0B">
        <w:rPr>
          <w:rFonts w:ascii="Times New Roman" w:hAnsi="Times New Roman"/>
          <w:sz w:val="28"/>
          <w:szCs w:val="28"/>
        </w:rPr>
        <w:t>39229,0</w:t>
      </w:r>
      <w:r w:rsidR="00D41AC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 </w:t>
      </w:r>
      <w:r w:rsidR="002C2D0B">
        <w:rPr>
          <w:rFonts w:ascii="Times New Roman" w:hAnsi="Times New Roman"/>
          <w:sz w:val="28"/>
          <w:szCs w:val="28"/>
        </w:rPr>
        <w:t>115,9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0B">
        <w:rPr>
          <w:rFonts w:ascii="Times New Roman" w:hAnsi="Times New Roman"/>
          <w:sz w:val="28"/>
          <w:szCs w:val="28"/>
        </w:rPr>
        <w:t>102,5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утвержденному пр</w:t>
      </w:r>
      <w:r>
        <w:rPr>
          <w:rFonts w:ascii="Times New Roman" w:hAnsi="Times New Roman"/>
          <w:sz w:val="28"/>
          <w:szCs w:val="28"/>
        </w:rPr>
        <w:t>огнозу. Темп роста к уровню 201</w:t>
      </w:r>
      <w:r w:rsidR="002C2D0B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0B">
        <w:rPr>
          <w:rFonts w:ascii="Times New Roman" w:hAnsi="Times New Roman"/>
          <w:sz w:val="28"/>
          <w:szCs w:val="28"/>
        </w:rPr>
        <w:t>91,2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201</w:t>
      </w:r>
      <w:r w:rsidR="003038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отношению к уровню предыдущего отчетного периода у</w:t>
      </w:r>
      <w:r w:rsidR="000D2D7A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3038B9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снизил</w:t>
      </w:r>
      <w:r w:rsidR="00B664DB">
        <w:rPr>
          <w:rFonts w:ascii="Times New Roman" w:hAnsi="Times New Roman"/>
          <w:sz w:val="28"/>
          <w:szCs w:val="28"/>
        </w:rPr>
        <w:t>ся на  8</w:t>
      </w:r>
      <w:r w:rsidR="003038B9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15,9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39229,0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3038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201</w:t>
      </w:r>
      <w:r w:rsidR="004613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46136D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46136D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46136D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>ходы, на их долю приходится 8</w:t>
      </w:r>
      <w:r w:rsidR="00087125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087125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087125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>источником, сформировавшим  6</w:t>
      </w:r>
      <w:r w:rsidR="000871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087125"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5E0FC6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201</w:t>
      </w:r>
      <w:r w:rsidR="00087125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(53,2%)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5E0FC6">
        <w:rPr>
          <w:rFonts w:ascii="Times New Roman" w:hAnsi="Times New Roman"/>
          <w:sz w:val="28"/>
          <w:szCs w:val="28"/>
        </w:rPr>
        <w:t>12,3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21E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1604B">
        <w:rPr>
          <w:rFonts w:ascii="Times New Roman" w:hAnsi="Times New Roman"/>
          <w:sz w:val="28"/>
          <w:szCs w:val="28"/>
        </w:rPr>
        <w:t>33646,6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F1604B">
        <w:rPr>
          <w:rFonts w:ascii="Times New Roman" w:hAnsi="Times New Roman"/>
          <w:sz w:val="28"/>
          <w:szCs w:val="28"/>
        </w:rPr>
        <w:t>1</w:t>
      </w:r>
      <w:r w:rsidR="000467E5">
        <w:rPr>
          <w:rFonts w:ascii="Times New Roman" w:hAnsi="Times New Roman"/>
          <w:sz w:val="28"/>
          <w:szCs w:val="28"/>
        </w:rPr>
        <w:t>,8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1</w:t>
      </w:r>
      <w:r w:rsidR="00F1604B">
        <w:rPr>
          <w:rFonts w:ascii="Times New Roman" w:hAnsi="Times New Roman"/>
          <w:sz w:val="28"/>
          <w:szCs w:val="28"/>
        </w:rPr>
        <w:t>11,5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F1604B">
        <w:rPr>
          <w:rFonts w:ascii="Times New Roman" w:hAnsi="Times New Roman"/>
          <w:sz w:val="28"/>
          <w:szCs w:val="28"/>
        </w:rPr>
        <w:t>76,4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F1604B">
        <w:rPr>
          <w:rFonts w:ascii="Times New Roman" w:hAnsi="Times New Roman"/>
          <w:sz w:val="28"/>
          <w:szCs w:val="28"/>
        </w:rPr>
        <w:t>25698,1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101,</w:t>
      </w:r>
      <w:r w:rsidR="00F1604B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F1604B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F1604B">
        <w:rPr>
          <w:rFonts w:ascii="Times New Roman" w:hAnsi="Times New Roman"/>
          <w:sz w:val="28"/>
          <w:szCs w:val="28"/>
        </w:rPr>
        <w:t>12,4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1604B">
        <w:rPr>
          <w:rFonts w:ascii="Times New Roman" w:hAnsi="Times New Roman"/>
          <w:sz w:val="28"/>
          <w:szCs w:val="28"/>
        </w:rPr>
        <w:t>277,8</w:t>
      </w:r>
      <w:r>
        <w:rPr>
          <w:rFonts w:ascii="Times New Roman" w:hAnsi="Times New Roman"/>
          <w:sz w:val="28"/>
          <w:szCs w:val="28"/>
        </w:rPr>
        <w:t xml:space="preserve">   тыс. рублей, что составляет 10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% уточненных плановых назначений, темп рост</w:t>
      </w:r>
      <w:r w:rsidR="00A76CAF">
        <w:rPr>
          <w:rFonts w:ascii="Times New Roman" w:hAnsi="Times New Roman"/>
          <w:sz w:val="28"/>
          <w:szCs w:val="28"/>
        </w:rPr>
        <w:t>а к уровню прошлого года – 1</w:t>
      </w:r>
      <w:r w:rsidR="00F1604B">
        <w:rPr>
          <w:rFonts w:ascii="Times New Roman" w:hAnsi="Times New Roman"/>
          <w:sz w:val="28"/>
          <w:szCs w:val="28"/>
        </w:rPr>
        <w:t>11,5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F1604B">
        <w:rPr>
          <w:rFonts w:ascii="Times New Roman" w:hAnsi="Times New Roman"/>
          <w:sz w:val="28"/>
          <w:szCs w:val="28"/>
        </w:rPr>
        <w:t>4830,8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1</w:t>
      </w:r>
      <w:r w:rsidR="00F1604B">
        <w:rPr>
          <w:rFonts w:ascii="Times New Roman" w:hAnsi="Times New Roman"/>
          <w:sz w:val="28"/>
          <w:szCs w:val="28"/>
        </w:rPr>
        <w:t>0</w:t>
      </w:r>
      <w:r w:rsidR="00A76CAF">
        <w:rPr>
          <w:rFonts w:ascii="Times New Roman" w:hAnsi="Times New Roman"/>
          <w:sz w:val="28"/>
          <w:szCs w:val="28"/>
        </w:rPr>
        <w:t>0,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1604B">
        <w:rPr>
          <w:rFonts w:ascii="Times New Roman" w:hAnsi="Times New Roman"/>
          <w:sz w:val="28"/>
          <w:szCs w:val="28"/>
        </w:rPr>
        <w:t>2839,9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F1604B">
        <w:rPr>
          <w:rFonts w:ascii="Times New Roman" w:hAnsi="Times New Roman"/>
          <w:sz w:val="28"/>
          <w:szCs w:val="28"/>
        </w:rPr>
        <w:t>5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плана.  Темп роста поступления налога к уровню 201</w:t>
      </w:r>
      <w:r w:rsidR="00F1604B">
        <w:rPr>
          <w:rFonts w:ascii="Times New Roman" w:hAnsi="Times New Roman"/>
          <w:sz w:val="28"/>
          <w:szCs w:val="28"/>
        </w:rPr>
        <w:t>6</w:t>
      </w:r>
      <w:r w:rsidR="00EA5A6A">
        <w:rPr>
          <w:rFonts w:ascii="Times New Roman" w:hAnsi="Times New Roman"/>
          <w:sz w:val="28"/>
          <w:szCs w:val="28"/>
        </w:rPr>
        <w:t xml:space="preserve"> года составил 11</w:t>
      </w:r>
      <w:r w:rsidR="00F1604B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15E6E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415E6E">
        <w:rPr>
          <w:rFonts w:ascii="Times New Roman" w:hAnsi="Times New Roman"/>
          <w:sz w:val="28"/>
          <w:szCs w:val="28"/>
        </w:rPr>
        <w:t>5582,4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415E6E">
        <w:rPr>
          <w:rFonts w:ascii="Times New Roman" w:hAnsi="Times New Roman"/>
          <w:sz w:val="28"/>
          <w:szCs w:val="28"/>
        </w:rPr>
        <w:t>7,6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415E6E">
        <w:rPr>
          <w:rFonts w:ascii="Times New Roman" w:hAnsi="Times New Roman"/>
          <w:sz w:val="28"/>
          <w:szCs w:val="28"/>
        </w:rPr>
        <w:t>43,6</w:t>
      </w:r>
      <w:r w:rsidR="00D41AC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415E6E">
        <w:rPr>
          <w:rFonts w:ascii="Times New Roman" w:hAnsi="Times New Roman"/>
          <w:sz w:val="28"/>
          <w:szCs w:val="28"/>
        </w:rPr>
        <w:t>14,2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415E6E">
        <w:rPr>
          <w:rFonts w:ascii="Times New Roman" w:hAnsi="Times New Roman"/>
          <w:sz w:val="28"/>
          <w:szCs w:val="28"/>
        </w:rPr>
        <w:t xml:space="preserve">15,6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415E6E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(29,8%)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201</w:t>
      </w:r>
      <w:r w:rsidR="00415E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415E6E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415E6E">
        <w:rPr>
          <w:rFonts w:ascii="Times New Roman" w:hAnsi="Times New Roman"/>
          <w:sz w:val="28"/>
          <w:szCs w:val="28"/>
        </w:rPr>
        <w:t>1243,4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415E6E">
        <w:rPr>
          <w:rFonts w:ascii="Times New Roman" w:hAnsi="Times New Roman"/>
          <w:sz w:val="28"/>
          <w:szCs w:val="28"/>
        </w:rPr>
        <w:t>29</w:t>
      </w:r>
      <w:r w:rsidR="00CF23D7">
        <w:rPr>
          <w:rFonts w:ascii="Times New Roman" w:hAnsi="Times New Roman"/>
          <w:sz w:val="28"/>
          <w:szCs w:val="28"/>
        </w:rPr>
        <w:t>,</w:t>
      </w:r>
      <w:r w:rsidR="00415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415E6E">
        <w:rPr>
          <w:rFonts w:ascii="Times New Roman" w:hAnsi="Times New Roman"/>
          <w:sz w:val="28"/>
          <w:szCs w:val="28"/>
        </w:rPr>
        <w:t>761,3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415E6E">
        <w:rPr>
          <w:rFonts w:ascii="Times New Roman" w:hAnsi="Times New Roman"/>
          <w:sz w:val="28"/>
          <w:szCs w:val="28"/>
        </w:rPr>
        <w:t>62,0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415E6E">
        <w:rPr>
          <w:rFonts w:ascii="Times New Roman" w:hAnsi="Times New Roman"/>
          <w:sz w:val="28"/>
          <w:szCs w:val="28"/>
        </w:rPr>
        <w:t>52,5</w:t>
      </w:r>
      <w:r>
        <w:rPr>
          <w:rFonts w:ascii="Times New Roman" w:hAnsi="Times New Roman"/>
          <w:sz w:val="28"/>
          <w:szCs w:val="28"/>
        </w:rPr>
        <w:t xml:space="preserve">  тыс. рублей, что составляет 100,</w:t>
      </w:r>
      <w:r w:rsidR="00CF23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>чненного годового плана и  86,</w:t>
      </w:r>
      <w:r w:rsidR="00415E6E">
        <w:rPr>
          <w:rFonts w:ascii="Times New Roman" w:hAnsi="Times New Roman"/>
          <w:sz w:val="28"/>
          <w:szCs w:val="28"/>
        </w:rPr>
        <w:t>3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201</w:t>
      </w:r>
      <w:r w:rsidR="00415E6E">
        <w:rPr>
          <w:rFonts w:ascii="Times New Roman" w:hAnsi="Times New Roman"/>
          <w:sz w:val="28"/>
          <w:szCs w:val="28"/>
        </w:rPr>
        <w:t>8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415E6E">
        <w:rPr>
          <w:rFonts w:ascii="Times New Roman" w:hAnsi="Times New Roman"/>
          <w:sz w:val="28"/>
          <w:szCs w:val="28"/>
        </w:rPr>
        <w:t>3412,0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415E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415E6E">
        <w:rPr>
          <w:rFonts w:ascii="Times New Roman" w:hAnsi="Times New Roman"/>
          <w:sz w:val="28"/>
          <w:szCs w:val="28"/>
        </w:rPr>
        <w:t>37,1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201</w:t>
      </w:r>
      <w:r w:rsidR="00415E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415E6E">
        <w:rPr>
          <w:rFonts w:ascii="Times New Roman" w:hAnsi="Times New Roman"/>
          <w:sz w:val="28"/>
          <w:szCs w:val="28"/>
        </w:rPr>
        <w:t>462,5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415E6E">
        <w:rPr>
          <w:rFonts w:ascii="Times New Roman" w:hAnsi="Times New Roman"/>
          <w:sz w:val="28"/>
          <w:szCs w:val="28"/>
        </w:rPr>
        <w:t>26,4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доходы увеличились на </w:t>
      </w:r>
      <w:r w:rsidR="00415E6E">
        <w:rPr>
          <w:rFonts w:ascii="Times New Roman" w:hAnsi="Times New Roman"/>
          <w:sz w:val="28"/>
          <w:szCs w:val="28"/>
        </w:rPr>
        <w:t>10,3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BE59BD">
        <w:rPr>
          <w:rFonts w:ascii="Times New Roman" w:hAnsi="Times New Roman"/>
          <w:sz w:val="28"/>
          <w:szCs w:val="28"/>
        </w:rPr>
        <w:t>43,2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10</w:t>
      </w:r>
      <w:r w:rsidR="00BE59BD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>,</w:t>
      </w:r>
      <w:r w:rsidR="00BE59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BE59BD">
        <w:rPr>
          <w:rFonts w:ascii="Times New Roman" w:hAnsi="Times New Roman"/>
          <w:sz w:val="28"/>
          <w:szCs w:val="28"/>
        </w:rPr>
        <w:t>412,0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 уровню 201</w:t>
      </w:r>
      <w:r w:rsidR="00BE59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BE59BD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BE59BD">
        <w:rPr>
          <w:rFonts w:ascii="Times New Roman" w:hAnsi="Times New Roman"/>
          <w:sz w:val="28"/>
          <w:szCs w:val="28"/>
        </w:rPr>
        <w:t>708,2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201</w:t>
      </w:r>
      <w:r w:rsidR="00AB04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AB041F">
        <w:rPr>
          <w:rFonts w:ascii="Times New Roman" w:hAnsi="Times New Roman"/>
          <w:sz w:val="28"/>
          <w:szCs w:val="28"/>
        </w:rPr>
        <w:t>122464,5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Фактический объем поступлений составил  </w:t>
      </w:r>
      <w:r w:rsidR="00AB041F">
        <w:rPr>
          <w:rFonts w:ascii="Times New Roman" w:hAnsi="Times New Roman"/>
          <w:sz w:val="28"/>
          <w:szCs w:val="28"/>
        </w:rPr>
        <w:t>122382,5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99,</w:t>
      </w:r>
      <w:r w:rsidR="00AB04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AB041F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105628,1</w:t>
      </w:r>
      <w:r w:rsidR="00D41AC8">
        <w:rPr>
          <w:rFonts w:ascii="Times New Roman" w:hAnsi="Times New Roman"/>
          <w:sz w:val="28"/>
          <w:szCs w:val="28"/>
        </w:rPr>
        <w:t xml:space="preserve"> тыс. рублей) общий объем безвозмездных поступлений у</w:t>
      </w:r>
      <w:r w:rsidR="00AB041F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41F">
        <w:rPr>
          <w:rFonts w:ascii="Times New Roman" w:hAnsi="Times New Roman"/>
          <w:sz w:val="28"/>
          <w:szCs w:val="28"/>
        </w:rPr>
        <w:t>16754,4</w:t>
      </w:r>
      <w:r w:rsidR="00D41AC8">
        <w:rPr>
          <w:rFonts w:ascii="Times New Roman" w:hAnsi="Times New Roman"/>
          <w:sz w:val="28"/>
          <w:szCs w:val="28"/>
        </w:rPr>
        <w:t xml:space="preserve">   тыс. рублей, или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41F">
        <w:rPr>
          <w:rFonts w:ascii="Times New Roman" w:hAnsi="Times New Roman"/>
          <w:sz w:val="28"/>
          <w:szCs w:val="28"/>
        </w:rPr>
        <w:t>15,9</w:t>
      </w:r>
      <w:r w:rsidR="00D41AC8">
        <w:rPr>
          <w:rFonts w:ascii="Times New Roman" w:hAnsi="Times New Roman"/>
          <w:sz w:val="28"/>
          <w:szCs w:val="28"/>
        </w:rPr>
        <w:t xml:space="preserve"> %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 </w:t>
      </w:r>
      <w:r w:rsidR="00BC5006">
        <w:rPr>
          <w:rFonts w:ascii="Times New Roman" w:hAnsi="Times New Roman"/>
          <w:sz w:val="28"/>
          <w:szCs w:val="28"/>
        </w:rPr>
        <w:t>35,7</w:t>
      </w:r>
      <w:r w:rsidRPr="0051347C">
        <w:rPr>
          <w:rFonts w:ascii="Times New Roman" w:hAnsi="Times New Roman"/>
          <w:sz w:val="28"/>
          <w:szCs w:val="28"/>
        </w:rPr>
        <w:t xml:space="preserve"> процента. Утвержденный решением о бюджете объем  исполнен в сумме </w:t>
      </w:r>
      <w:r w:rsidR="007B5052">
        <w:rPr>
          <w:rFonts w:ascii="Times New Roman" w:hAnsi="Times New Roman"/>
          <w:sz w:val="28"/>
          <w:szCs w:val="28"/>
        </w:rPr>
        <w:t>43704,3</w:t>
      </w:r>
      <w:r w:rsidRPr="0051347C">
        <w:rPr>
          <w:rFonts w:ascii="Times New Roman" w:hAnsi="Times New Roman"/>
          <w:sz w:val="28"/>
          <w:szCs w:val="28"/>
        </w:rPr>
        <w:t xml:space="preserve">  тыс. рублей, или 100,0% плановых назначений, темп роста к уровню 201</w:t>
      </w:r>
      <w:r w:rsidR="00B31F91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(22953,5 тыс. рублей)</w:t>
      </w:r>
      <w:r w:rsidRPr="0051347C">
        <w:rPr>
          <w:rFonts w:ascii="Times New Roman" w:hAnsi="Times New Roman"/>
          <w:sz w:val="28"/>
          <w:szCs w:val="28"/>
        </w:rPr>
        <w:t xml:space="preserve">  1</w:t>
      </w:r>
      <w:r w:rsidR="00B31F91">
        <w:rPr>
          <w:rFonts w:ascii="Times New Roman" w:hAnsi="Times New Roman"/>
          <w:sz w:val="28"/>
          <w:szCs w:val="28"/>
        </w:rPr>
        <w:t>90,4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7B5052">
        <w:rPr>
          <w:rFonts w:ascii="Times New Roman" w:hAnsi="Times New Roman"/>
          <w:sz w:val="28"/>
          <w:szCs w:val="28"/>
        </w:rPr>
        <w:t>14320,0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(5574,0 тыс. рублей)</w:t>
      </w:r>
      <w:r w:rsidRPr="0051347C">
        <w:rPr>
          <w:rFonts w:ascii="Times New Roman" w:hAnsi="Times New Roman"/>
          <w:sz w:val="28"/>
          <w:szCs w:val="28"/>
        </w:rPr>
        <w:t xml:space="preserve"> увеличились в </w:t>
      </w:r>
      <w:r w:rsidR="00B31F91">
        <w:rPr>
          <w:rFonts w:ascii="Times New Roman" w:hAnsi="Times New Roman"/>
          <w:sz w:val="28"/>
          <w:szCs w:val="28"/>
        </w:rPr>
        <w:t>2,6</w:t>
      </w:r>
      <w:r w:rsidRPr="0051347C">
        <w:rPr>
          <w:rFonts w:ascii="Times New Roman" w:hAnsi="Times New Roman"/>
          <w:sz w:val="28"/>
          <w:szCs w:val="28"/>
        </w:rPr>
        <w:t xml:space="preserve"> раза или на </w:t>
      </w:r>
      <w:r w:rsidR="00B31F91">
        <w:rPr>
          <w:rFonts w:ascii="Times New Roman" w:hAnsi="Times New Roman"/>
          <w:sz w:val="28"/>
          <w:szCs w:val="28"/>
        </w:rPr>
        <w:t>8746,0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7B5052">
        <w:rPr>
          <w:rFonts w:ascii="Times New Roman" w:hAnsi="Times New Roman"/>
          <w:sz w:val="28"/>
          <w:szCs w:val="28"/>
        </w:rPr>
        <w:t>29384,3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(17279,5 тыс. рублей)</w:t>
      </w:r>
      <w:r w:rsidRPr="0051347C">
        <w:rPr>
          <w:rFonts w:ascii="Times New Roman" w:hAnsi="Times New Roman"/>
          <w:sz w:val="28"/>
          <w:szCs w:val="28"/>
        </w:rPr>
        <w:t xml:space="preserve"> увеличились на  </w:t>
      </w:r>
      <w:r w:rsidR="00B31F91">
        <w:rPr>
          <w:rFonts w:ascii="Times New Roman" w:hAnsi="Times New Roman"/>
          <w:sz w:val="28"/>
          <w:szCs w:val="28"/>
        </w:rPr>
        <w:t>70,1</w:t>
      </w:r>
      <w:r w:rsidRPr="0051347C">
        <w:rPr>
          <w:rFonts w:ascii="Times New Roman" w:hAnsi="Times New Roman"/>
          <w:sz w:val="28"/>
          <w:szCs w:val="28"/>
        </w:rPr>
        <w:t xml:space="preserve"> %, или на  </w:t>
      </w:r>
      <w:r w:rsidR="00B31F91">
        <w:rPr>
          <w:rFonts w:ascii="Times New Roman" w:hAnsi="Times New Roman"/>
          <w:sz w:val="28"/>
          <w:szCs w:val="28"/>
        </w:rPr>
        <w:t>12104,8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BC5006">
        <w:rPr>
          <w:rFonts w:ascii="Times New Roman" w:hAnsi="Times New Roman"/>
          <w:sz w:val="28"/>
          <w:szCs w:val="28"/>
        </w:rPr>
        <w:t>9,0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7B5052">
        <w:rPr>
          <w:rFonts w:ascii="Times New Roman" w:hAnsi="Times New Roman"/>
          <w:sz w:val="28"/>
          <w:szCs w:val="28"/>
        </w:rPr>
        <w:t>10977,3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100,0%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(12378,2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ился на </w:t>
      </w:r>
      <w:r w:rsidR="00B31F91">
        <w:rPr>
          <w:rFonts w:ascii="Times New Roman" w:hAnsi="Times New Roman"/>
          <w:sz w:val="28"/>
          <w:szCs w:val="28"/>
        </w:rPr>
        <w:t>11,3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BC5006">
        <w:rPr>
          <w:rFonts w:ascii="Times New Roman" w:hAnsi="Times New Roman"/>
          <w:sz w:val="28"/>
          <w:szCs w:val="28"/>
        </w:rPr>
        <w:t>53,2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7B505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7B5052">
        <w:rPr>
          <w:rFonts w:ascii="Times New Roman" w:hAnsi="Times New Roman"/>
          <w:sz w:val="28"/>
          <w:szCs w:val="28"/>
        </w:rPr>
        <w:t>65120,0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99,9 %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BC5006">
        <w:rPr>
          <w:rFonts w:ascii="Times New Roman" w:hAnsi="Times New Roman"/>
          <w:sz w:val="28"/>
          <w:szCs w:val="28"/>
        </w:rPr>
        <w:t>6,2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BC5006">
        <w:rPr>
          <w:rFonts w:ascii="Times New Roman" w:hAnsi="Times New Roman"/>
          <w:sz w:val="28"/>
          <w:szCs w:val="28"/>
        </w:rPr>
        <w:t>2580,8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назначений. По сравнению с уровнем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(7542,3 тыс. рублей 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 </w:t>
      </w:r>
      <w:r w:rsidR="00B31F91">
        <w:rPr>
          <w:rFonts w:ascii="Times New Roman" w:hAnsi="Times New Roman"/>
          <w:sz w:val="28"/>
          <w:szCs w:val="28"/>
        </w:rPr>
        <w:t>4961,5</w:t>
      </w:r>
      <w:r w:rsidRPr="0051347C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51347C">
        <w:rPr>
          <w:rFonts w:ascii="Times New Roman" w:hAnsi="Times New Roman"/>
          <w:sz w:val="28"/>
          <w:szCs w:val="28"/>
        </w:rPr>
        <w:t>..</w:t>
      </w:r>
      <w:proofErr w:type="gramEnd"/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033D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033DFC">
        <w:rPr>
          <w:rFonts w:ascii="Times New Roman" w:hAnsi="Times New Roman"/>
          <w:sz w:val="28"/>
          <w:szCs w:val="28"/>
        </w:rPr>
        <w:t>8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5- </w:t>
      </w:r>
      <w:r w:rsidR="00033DFC">
        <w:rPr>
          <w:rFonts w:ascii="Times New Roman" w:hAnsi="Times New Roman"/>
          <w:sz w:val="28"/>
          <w:szCs w:val="28"/>
        </w:rPr>
        <w:t>291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033DFC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033DFC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201</w:t>
      </w:r>
      <w:r w:rsidR="00033D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033DFC">
        <w:rPr>
          <w:rFonts w:ascii="Times New Roman" w:hAnsi="Times New Roman"/>
          <w:sz w:val="28"/>
          <w:szCs w:val="28"/>
        </w:rPr>
        <w:t>160310,4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033DFC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 на 201</w:t>
      </w:r>
      <w:r w:rsidR="00033DFC">
        <w:rPr>
          <w:rFonts w:ascii="Times New Roman" w:hAnsi="Times New Roman"/>
          <w:sz w:val="28"/>
          <w:szCs w:val="28"/>
        </w:rPr>
        <w:t>8</w:t>
      </w:r>
      <w:r w:rsidR="00C46245">
        <w:rPr>
          <w:rFonts w:ascii="Times New Roman" w:hAnsi="Times New Roman"/>
          <w:sz w:val="28"/>
          <w:szCs w:val="28"/>
        </w:rPr>
        <w:t xml:space="preserve"> год. К уровню 201</w:t>
      </w:r>
      <w:r w:rsidR="00033D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033DFC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033DFC">
        <w:rPr>
          <w:rFonts w:ascii="Times New Roman" w:hAnsi="Times New Roman"/>
          <w:sz w:val="28"/>
          <w:szCs w:val="28"/>
        </w:rPr>
        <w:t>12693,8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на </w:t>
      </w:r>
      <w:r w:rsidR="00C46245">
        <w:rPr>
          <w:rFonts w:ascii="Times New Roman" w:hAnsi="Times New Roman"/>
          <w:sz w:val="28"/>
          <w:szCs w:val="28"/>
        </w:rPr>
        <w:t xml:space="preserve"> </w:t>
      </w:r>
      <w:r w:rsidR="00033DFC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D17670">
        <w:rPr>
          <w:rFonts w:ascii="Times New Roman" w:hAnsi="Times New Roman"/>
          <w:sz w:val="28"/>
          <w:szCs w:val="28"/>
        </w:rPr>
        <w:t>60824,2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D17670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>здела., темп роста к уровню 201</w:t>
      </w:r>
      <w:r w:rsidR="00D176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D17670">
        <w:rPr>
          <w:rFonts w:ascii="Times New Roman" w:hAnsi="Times New Roman"/>
          <w:sz w:val="28"/>
          <w:szCs w:val="28"/>
        </w:rPr>
        <w:t>127,1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D17670">
        <w:rPr>
          <w:rFonts w:ascii="Times New Roman" w:hAnsi="Times New Roman"/>
          <w:sz w:val="28"/>
          <w:szCs w:val="28"/>
        </w:rPr>
        <w:t>6094,8</w:t>
      </w:r>
      <w:r w:rsidR="00434FBB"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D17670">
        <w:rPr>
          <w:rFonts w:ascii="Times New Roman" w:hAnsi="Times New Roman"/>
          <w:sz w:val="28"/>
          <w:szCs w:val="28"/>
        </w:rPr>
        <w:t>6004,4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98,5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34FBB"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темп роста к уровню прошлого года – </w:t>
      </w:r>
      <w:r w:rsidR="00D17670">
        <w:rPr>
          <w:rFonts w:ascii="Times New Roman" w:hAnsi="Times New Roman"/>
          <w:sz w:val="28"/>
          <w:szCs w:val="28"/>
        </w:rPr>
        <w:t>113,3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234,0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D17670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D1767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42696E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  <w:lang w:eastAsia="ru-RU"/>
        </w:rPr>
        <w:t>762,0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D17670">
        <w:rPr>
          <w:rFonts w:ascii="Times New Roman" w:hAnsi="Times New Roman"/>
          <w:sz w:val="28"/>
          <w:szCs w:val="28"/>
          <w:lang w:eastAsia="ru-RU"/>
        </w:rPr>
        <w:t>841,8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квалификации работников образования.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8819,2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D17670">
        <w:rPr>
          <w:rFonts w:ascii="Times New Roman" w:hAnsi="Times New Roman"/>
          <w:sz w:val="28"/>
          <w:szCs w:val="28"/>
          <w:lang w:eastAsia="ru-RU"/>
        </w:rPr>
        <w:t>8824,7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 w:rsidR="00D17670">
        <w:rPr>
          <w:rFonts w:ascii="Times New Roman" w:hAnsi="Times New Roman"/>
          <w:sz w:val="28"/>
          <w:szCs w:val="28"/>
          <w:lang w:eastAsia="ru-RU"/>
        </w:rPr>
        <w:t>99,9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 к уровню прошлого года – </w:t>
      </w:r>
      <w:r w:rsidR="00D17670">
        <w:rPr>
          <w:rFonts w:ascii="Times New Roman" w:hAnsi="Times New Roman"/>
          <w:sz w:val="28"/>
          <w:szCs w:val="28"/>
          <w:lang w:eastAsia="ru-RU"/>
        </w:rPr>
        <w:t>136,8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2C492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2C4923">
        <w:rPr>
          <w:rFonts w:ascii="Times New Roman" w:hAnsi="Times New Roman"/>
          <w:sz w:val="28"/>
          <w:szCs w:val="28"/>
          <w:lang w:eastAsia="ru-RU"/>
        </w:rPr>
        <w:t>12535,4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2C4923">
        <w:rPr>
          <w:rFonts w:ascii="Times New Roman" w:hAnsi="Times New Roman"/>
          <w:sz w:val="28"/>
          <w:szCs w:val="28"/>
          <w:lang w:eastAsia="ru-RU"/>
        </w:rPr>
        <w:t>12452,5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99,</w:t>
      </w:r>
      <w:r w:rsidR="002C492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>а доля расходов по разделу – 7</w:t>
      </w:r>
      <w:r w:rsidR="002A124D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201</w:t>
      </w:r>
      <w:r w:rsidR="002C492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EF2962">
        <w:rPr>
          <w:rFonts w:ascii="Times New Roman" w:hAnsi="Times New Roman"/>
          <w:sz w:val="28"/>
          <w:szCs w:val="28"/>
          <w:lang w:eastAsia="ru-RU"/>
        </w:rPr>
        <w:t>величил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EF2962">
        <w:rPr>
          <w:rFonts w:ascii="Times New Roman" w:hAnsi="Times New Roman"/>
          <w:sz w:val="28"/>
          <w:szCs w:val="28"/>
          <w:lang w:eastAsia="ru-RU"/>
        </w:rPr>
        <w:t>4,7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F2962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</w:t>
      </w:r>
      <w:r w:rsidR="00EF2962">
        <w:rPr>
          <w:rFonts w:ascii="Times New Roman" w:hAnsi="Times New Roman"/>
          <w:sz w:val="28"/>
          <w:szCs w:val="28"/>
          <w:lang w:eastAsia="ru-RU"/>
        </w:rPr>
        <w:t>12452,2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что составило 100,0 % от расходов раздела.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lastRenderedPageBreak/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EF296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EF2962">
        <w:rPr>
          <w:rFonts w:ascii="Times New Roman" w:hAnsi="Times New Roman"/>
          <w:sz w:val="28"/>
          <w:szCs w:val="28"/>
        </w:rPr>
        <w:t>18336,5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99,</w:t>
      </w:r>
      <w:r w:rsidR="00EF29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уменьшились на </w:t>
      </w:r>
      <w:r w:rsidR="00EF2962">
        <w:rPr>
          <w:rFonts w:ascii="Times New Roman" w:hAnsi="Times New Roman"/>
          <w:sz w:val="28"/>
          <w:szCs w:val="28"/>
        </w:rPr>
        <w:t>20,1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Доля расходов раздела в общем объеме расходов бюджета составила </w:t>
      </w:r>
      <w:r w:rsidR="008F0209">
        <w:rPr>
          <w:rFonts w:ascii="Times New Roman" w:hAnsi="Times New Roman"/>
          <w:sz w:val="28"/>
          <w:szCs w:val="28"/>
        </w:rPr>
        <w:t>11,</w:t>
      </w:r>
      <w:r w:rsidR="00EF29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9B2FA2">
        <w:rPr>
          <w:rFonts w:ascii="Times New Roman" w:hAnsi="Times New Roman"/>
          <w:sz w:val="28"/>
          <w:szCs w:val="28"/>
        </w:rPr>
        <w:t>7</w:t>
      </w:r>
      <w:r w:rsidR="00EF2962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14097,8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EF2962">
        <w:rPr>
          <w:rFonts w:ascii="Times New Roman" w:hAnsi="Times New Roman"/>
          <w:sz w:val="28"/>
          <w:szCs w:val="28"/>
        </w:rPr>
        <w:t>150,0 тыс. рублей (9</w:t>
      </w:r>
      <w:r>
        <w:rPr>
          <w:rFonts w:ascii="Times New Roman" w:hAnsi="Times New Roman"/>
          <w:sz w:val="28"/>
          <w:szCs w:val="28"/>
        </w:rPr>
        <w:t xml:space="preserve"> детей);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EF2962">
        <w:rPr>
          <w:rFonts w:ascii="Times New Roman" w:hAnsi="Times New Roman"/>
          <w:sz w:val="28"/>
          <w:szCs w:val="28"/>
        </w:rPr>
        <w:t>3787,2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EF2962">
        <w:rPr>
          <w:rFonts w:ascii="Times New Roman" w:hAnsi="Times New Roman"/>
          <w:sz w:val="28"/>
          <w:szCs w:val="28"/>
        </w:rPr>
        <w:t>4 ребенка</w:t>
      </w:r>
      <w:r>
        <w:rPr>
          <w:rFonts w:ascii="Times New Roman" w:hAnsi="Times New Roman"/>
          <w:sz w:val="28"/>
          <w:szCs w:val="28"/>
        </w:rPr>
        <w:t>);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EF2962">
        <w:rPr>
          <w:rFonts w:ascii="Times New Roman" w:hAnsi="Times New Roman"/>
          <w:sz w:val="28"/>
          <w:szCs w:val="28"/>
        </w:rPr>
        <w:t>199,8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EF2962">
        <w:rPr>
          <w:rFonts w:ascii="Times New Roman" w:hAnsi="Times New Roman"/>
          <w:sz w:val="28"/>
          <w:szCs w:val="28"/>
        </w:rPr>
        <w:t>9960,8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</w:t>
      </w:r>
      <w:r w:rsidR="000E35F0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процента или </w:t>
      </w:r>
      <w:r w:rsidR="00E0144B">
        <w:rPr>
          <w:rFonts w:ascii="Times New Roman" w:hAnsi="Times New Roman"/>
          <w:sz w:val="28"/>
          <w:szCs w:val="28"/>
        </w:rPr>
        <w:t>1680,0</w:t>
      </w:r>
      <w:r w:rsidR="009B2FA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B85EE7">
        <w:rPr>
          <w:rFonts w:ascii="Times New Roman" w:hAnsi="Times New Roman"/>
          <w:sz w:val="28"/>
          <w:szCs w:val="28"/>
        </w:rPr>
        <w:t>1</w:t>
      </w:r>
      <w:r w:rsidR="00E0144B">
        <w:rPr>
          <w:rFonts w:ascii="Times New Roman" w:hAnsi="Times New Roman"/>
          <w:sz w:val="28"/>
          <w:szCs w:val="28"/>
        </w:rPr>
        <w:t>686,0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B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2456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исполнение составило 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24565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A24565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</w:t>
      </w:r>
      <w:r w:rsidR="009B2FA2">
        <w:rPr>
          <w:rFonts w:ascii="Times New Roman" w:hAnsi="Times New Roman"/>
          <w:sz w:val="28"/>
          <w:szCs w:val="28"/>
          <w:lang w:eastAsia="ru-RU"/>
        </w:rPr>
        <w:t>ьствует, что по сравнению с 201</w:t>
      </w:r>
      <w:r w:rsidR="00A2456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ов по разделу увеличился  на </w:t>
      </w:r>
      <w:r w:rsidR="00A24565">
        <w:rPr>
          <w:rFonts w:ascii="Times New Roman" w:hAnsi="Times New Roman"/>
          <w:sz w:val="28"/>
          <w:szCs w:val="28"/>
          <w:lang w:eastAsia="ru-RU"/>
        </w:rPr>
        <w:t>4</w:t>
      </w:r>
      <w:r w:rsidR="009B2FA2">
        <w:rPr>
          <w:rFonts w:ascii="Times New Roman" w:hAnsi="Times New Roman"/>
          <w:sz w:val="28"/>
          <w:szCs w:val="28"/>
          <w:lang w:eastAsia="ru-RU"/>
        </w:rPr>
        <w:t>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 </w:t>
      </w:r>
      <w:r w:rsidR="00A24565">
        <w:rPr>
          <w:rFonts w:ascii="Times New Roman" w:hAnsi="Times New Roman"/>
          <w:sz w:val="28"/>
          <w:szCs w:val="28"/>
          <w:lang w:eastAsia="ru-RU"/>
        </w:rPr>
        <w:t>8,6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расходов бюджета доля кассового исполнения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по разделу составила 0,1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Средства исполнены на 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ртивных мероприятий в сумме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1AC8" w:rsidRDefault="00D41AC8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</w:t>
      </w:r>
      <w:r w:rsidR="009B2FA2">
        <w:rPr>
          <w:rFonts w:ascii="Times New Roman" w:hAnsi="Times New Roman"/>
          <w:sz w:val="28"/>
          <w:szCs w:val="28"/>
          <w:lang w:eastAsia="ru-RU"/>
        </w:rPr>
        <w:t>та на 201</w:t>
      </w:r>
      <w:r w:rsidR="00A2456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 xml:space="preserve">14 «Межбюджетные трансферты общего характера бюджетам субъектов Российской Федерации и муниципальных </w:t>
      </w:r>
      <w:r w:rsidRPr="00994BF8">
        <w:rPr>
          <w:rFonts w:ascii="Times New Roman" w:hAnsi="Times New Roman"/>
          <w:sz w:val="28"/>
          <w:szCs w:val="28"/>
        </w:rPr>
        <w:lastRenderedPageBreak/>
        <w:t>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201</w:t>
      </w:r>
      <w:r w:rsidR="00994BF8">
        <w:rPr>
          <w:rFonts w:ascii="Times New Roman" w:hAnsi="Times New Roman"/>
          <w:sz w:val="28"/>
          <w:szCs w:val="28"/>
        </w:rPr>
        <w:t>8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994BF8">
        <w:rPr>
          <w:rFonts w:ascii="Times New Roman" w:hAnsi="Times New Roman"/>
          <w:sz w:val="28"/>
          <w:szCs w:val="28"/>
        </w:rPr>
        <w:t>5530,4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2017</w:t>
      </w:r>
      <w:r>
        <w:rPr>
          <w:rFonts w:ascii="Times New Roman" w:hAnsi="Times New Roman"/>
          <w:sz w:val="28"/>
          <w:szCs w:val="28"/>
        </w:rPr>
        <w:t xml:space="preserve"> года отмеча</w:t>
      </w:r>
      <w:r w:rsidR="001C5563">
        <w:rPr>
          <w:rFonts w:ascii="Times New Roman" w:hAnsi="Times New Roman"/>
          <w:sz w:val="28"/>
          <w:szCs w:val="28"/>
        </w:rPr>
        <w:t xml:space="preserve">ется снижение расходов на </w:t>
      </w:r>
      <w:r w:rsidR="00994BF8">
        <w:rPr>
          <w:rFonts w:ascii="Times New Roman" w:hAnsi="Times New Roman"/>
          <w:sz w:val="28"/>
          <w:szCs w:val="28"/>
        </w:rPr>
        <w:t>1729,6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994BF8">
        <w:rPr>
          <w:rFonts w:ascii="Times New Roman" w:hAnsi="Times New Roman"/>
          <w:sz w:val="28"/>
          <w:szCs w:val="28"/>
        </w:rPr>
        <w:t>23,8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>ний», исполнены в объеме 2</w:t>
      </w:r>
      <w:r w:rsidR="00994BF8">
        <w:rPr>
          <w:rFonts w:ascii="Times New Roman" w:hAnsi="Times New Roman"/>
          <w:sz w:val="28"/>
          <w:szCs w:val="28"/>
        </w:rPr>
        <w:t>6</w:t>
      </w:r>
      <w:r w:rsidR="001C5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4,7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994BF8">
        <w:rPr>
          <w:rFonts w:ascii="Times New Roman" w:hAnsi="Times New Roman"/>
          <w:sz w:val="28"/>
          <w:szCs w:val="28"/>
        </w:rPr>
        <w:t>5270,4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8B0B63">
        <w:rPr>
          <w:rFonts w:ascii="Times New Roman" w:hAnsi="Times New Roman"/>
          <w:sz w:val="28"/>
          <w:szCs w:val="28"/>
        </w:rPr>
        <w:t>95,3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D41AC8" w:rsidRDefault="001C556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</w:t>
      </w:r>
      <w:r w:rsidR="0030487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770212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>.12.201</w:t>
      </w:r>
      <w:r w:rsidR="00770212">
        <w:rPr>
          <w:rFonts w:ascii="Times New Roman" w:hAnsi="Times New Roman"/>
          <w:sz w:val="28"/>
          <w:szCs w:val="28"/>
        </w:rPr>
        <w:t>7</w:t>
      </w:r>
      <w:r w:rsidR="00E71204">
        <w:rPr>
          <w:rFonts w:ascii="Times New Roman" w:hAnsi="Times New Roman"/>
          <w:sz w:val="28"/>
          <w:szCs w:val="28"/>
        </w:rPr>
        <w:t xml:space="preserve"> года</w:t>
      </w:r>
      <w:r w:rsidR="00D41AC8">
        <w:rPr>
          <w:rFonts w:ascii="Times New Roman" w:hAnsi="Times New Roman"/>
          <w:sz w:val="28"/>
          <w:szCs w:val="28"/>
        </w:rPr>
        <w:t xml:space="preserve"> № 5-</w:t>
      </w:r>
      <w:r w:rsidR="0077021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 на 201</w:t>
      </w:r>
      <w:r w:rsidR="00770212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770212">
        <w:rPr>
          <w:rFonts w:ascii="Times New Roman" w:hAnsi="Times New Roman"/>
          <w:sz w:val="28"/>
          <w:szCs w:val="28"/>
        </w:rPr>
        <w:t xml:space="preserve"> и плановый период 2019 и 2020 годов</w:t>
      </w:r>
      <w:r w:rsidR="00D41AC8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770212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770212">
        <w:rPr>
          <w:rFonts w:ascii="Times New Roman" w:hAnsi="Times New Roman"/>
          <w:sz w:val="28"/>
          <w:szCs w:val="28"/>
        </w:rPr>
        <w:t>100,0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(201</w:t>
      </w:r>
      <w:r w:rsidR="00770212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770212">
        <w:rPr>
          <w:rFonts w:ascii="Times New Roman" w:hAnsi="Times New Roman"/>
          <w:sz w:val="28"/>
          <w:szCs w:val="28"/>
        </w:rPr>
        <w:t>64032,1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770212">
        <w:rPr>
          <w:rFonts w:ascii="Times New Roman" w:hAnsi="Times New Roman"/>
          <w:sz w:val="28"/>
          <w:szCs w:val="28"/>
        </w:rPr>
        <w:t>12452,1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770212">
        <w:rPr>
          <w:rFonts w:ascii="Times New Roman" w:hAnsi="Times New Roman"/>
          <w:sz w:val="28"/>
          <w:szCs w:val="28"/>
        </w:rPr>
        <w:t>0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304875">
        <w:rPr>
          <w:rFonts w:ascii="Times New Roman" w:hAnsi="Times New Roman"/>
          <w:sz w:val="28"/>
          <w:szCs w:val="28"/>
        </w:rPr>
        <w:t>680,0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>1</w:t>
      </w:r>
      <w:r w:rsidR="00304875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304875">
        <w:rPr>
          <w:rFonts w:ascii="Times New Roman" w:hAnsi="Times New Roman"/>
          <w:sz w:val="28"/>
          <w:szCs w:val="28"/>
        </w:rPr>
        <w:t>79,2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(201</w:t>
      </w:r>
      <w:r w:rsidR="00304875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–  </w:t>
      </w:r>
      <w:r w:rsidR="00304875">
        <w:rPr>
          <w:rFonts w:ascii="Times New Roman" w:hAnsi="Times New Roman"/>
          <w:sz w:val="28"/>
          <w:szCs w:val="28"/>
        </w:rPr>
        <w:t>86316,2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304875">
        <w:rPr>
          <w:rFonts w:ascii="Times New Roman" w:hAnsi="Times New Roman"/>
          <w:sz w:val="28"/>
          <w:szCs w:val="28"/>
        </w:rPr>
        <w:t>9054,2</w:t>
      </w:r>
      <w:r w:rsidR="00AA071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304875">
        <w:rPr>
          <w:rFonts w:ascii="Times New Roman" w:hAnsi="Times New Roman"/>
          <w:sz w:val="28"/>
          <w:szCs w:val="28"/>
        </w:rPr>
        <w:t>64032,1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93,9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201</w:t>
      </w:r>
      <w:r w:rsidR="001849E2">
        <w:rPr>
          <w:szCs w:val="28"/>
        </w:rPr>
        <w:t>8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</w:t>
      </w:r>
      <w:r w:rsidRPr="00DA7D90">
        <w:rPr>
          <w:szCs w:val="28"/>
        </w:rPr>
        <w:lastRenderedPageBreak/>
        <w:t xml:space="preserve">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201</w:t>
      </w:r>
      <w:r w:rsidR="00C251E0">
        <w:rPr>
          <w:szCs w:val="28"/>
        </w:rPr>
        <w:t>8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C251E0">
        <w:rPr>
          <w:szCs w:val="28"/>
        </w:rPr>
        <w:t>160310,4</w:t>
      </w:r>
      <w:r>
        <w:rPr>
          <w:szCs w:val="28"/>
        </w:rPr>
        <w:t xml:space="preserve"> тыс. рублей, или на 9</w:t>
      </w:r>
      <w:r w:rsidR="00C251E0">
        <w:rPr>
          <w:szCs w:val="28"/>
        </w:rPr>
        <w:t>6</w:t>
      </w:r>
      <w:r w:rsidR="00322B5C">
        <w:rPr>
          <w:szCs w:val="28"/>
        </w:rPr>
        <w:t>,</w:t>
      </w:r>
      <w:r w:rsidR="00C251E0">
        <w:rPr>
          <w:szCs w:val="28"/>
        </w:rPr>
        <w:t>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C251E0">
        <w:rPr>
          <w:szCs w:val="28"/>
        </w:rPr>
        <w:t>53,8</w:t>
      </w:r>
      <w:r>
        <w:rPr>
          <w:szCs w:val="28"/>
        </w:rPr>
        <w:t xml:space="preserve"> % всех расходов исполнены отделом образования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C251E0">
        <w:rPr>
          <w:szCs w:val="28"/>
        </w:rPr>
        <w:t>40,5</w:t>
      </w:r>
      <w:r>
        <w:rPr>
          <w:szCs w:val="28"/>
        </w:rPr>
        <w:t xml:space="preserve"> процента.</w:t>
      </w:r>
    </w:p>
    <w:p w:rsidR="00A335F8" w:rsidRDefault="00D41AC8" w:rsidP="007B3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D16761" w:rsidRPr="00496C0A">
        <w:rPr>
          <w:rFonts w:ascii="Times New Roman" w:hAnsi="Times New Roman"/>
          <w:sz w:val="28"/>
          <w:szCs w:val="28"/>
        </w:rPr>
        <w:t>360,8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 w:rsidR="007B3C91">
        <w:rPr>
          <w:rFonts w:ascii="Times New Roman" w:hAnsi="Times New Roman"/>
          <w:sz w:val="28"/>
          <w:szCs w:val="28"/>
        </w:rPr>
        <w:t>.</w:t>
      </w:r>
    </w:p>
    <w:p w:rsidR="00324955" w:rsidRDefault="00A335F8" w:rsidP="007B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D16761" w:rsidRPr="00496C0A">
        <w:rPr>
          <w:rFonts w:ascii="Times New Roman" w:hAnsi="Times New Roman"/>
          <w:sz w:val="28"/>
          <w:szCs w:val="28"/>
        </w:rPr>
        <w:t>32537,7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 w:rsidR="007B3C91">
        <w:rPr>
          <w:rFonts w:ascii="Times New Roman" w:hAnsi="Times New Roman"/>
          <w:sz w:val="28"/>
          <w:szCs w:val="28"/>
        </w:rPr>
        <w:t>.</w:t>
      </w:r>
    </w:p>
    <w:p w:rsidR="00D929CD" w:rsidRPr="00460AC4" w:rsidRDefault="00D41AC8" w:rsidP="00D92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6C7E">
        <w:rPr>
          <w:rFonts w:ascii="Times New Roman" w:hAnsi="Times New Roman"/>
          <w:sz w:val="28"/>
          <w:szCs w:val="28"/>
        </w:rPr>
        <w:t xml:space="preserve">     </w:t>
      </w:r>
      <w:r w:rsidR="00D929CD" w:rsidRPr="006E1383">
        <w:rPr>
          <w:rFonts w:ascii="Times New Roman" w:hAnsi="Times New Roman"/>
          <w:sz w:val="28"/>
          <w:szCs w:val="28"/>
        </w:rPr>
        <w:t xml:space="preserve">    </w:t>
      </w:r>
      <w:r w:rsidR="00D929CD" w:rsidRPr="00460AC4">
        <w:rPr>
          <w:rFonts w:ascii="Times New Roman" w:hAnsi="Times New Roman"/>
          <w:bCs/>
          <w:i/>
          <w:sz w:val="28"/>
          <w:szCs w:val="28"/>
        </w:rPr>
        <w:t>Анализируя расходы бюджетных учреждений, сделан вывод</w:t>
      </w:r>
      <w:r w:rsidR="00D929CD" w:rsidRPr="00460AC4">
        <w:rPr>
          <w:rFonts w:ascii="Times New Roman" w:hAnsi="Times New Roman"/>
          <w:bCs/>
          <w:sz w:val="28"/>
          <w:szCs w:val="28"/>
        </w:rPr>
        <w:t>, о</w:t>
      </w:r>
      <w:r w:rsidR="00D929CD" w:rsidRPr="00460AC4">
        <w:rPr>
          <w:rFonts w:ascii="Times New Roman" w:hAnsi="Times New Roman"/>
          <w:i/>
          <w:sz w:val="28"/>
          <w:szCs w:val="28"/>
        </w:rPr>
        <w:t xml:space="preserve"> неэффективном использовании бюджетных средств в объеме  </w:t>
      </w:r>
      <w:r w:rsidR="00371568" w:rsidRPr="00460AC4">
        <w:rPr>
          <w:rFonts w:ascii="Times New Roman" w:hAnsi="Times New Roman"/>
          <w:i/>
          <w:sz w:val="28"/>
          <w:szCs w:val="28"/>
        </w:rPr>
        <w:t>51,5</w:t>
      </w:r>
      <w:r w:rsidR="00D929CD" w:rsidRPr="00460AC4">
        <w:rPr>
          <w:rFonts w:ascii="Times New Roman" w:hAnsi="Times New Roman"/>
          <w:i/>
          <w:sz w:val="28"/>
          <w:szCs w:val="28"/>
        </w:rPr>
        <w:t xml:space="preserve"> тыс. рублей, в том числе: </w:t>
      </w:r>
    </w:p>
    <w:p w:rsidR="00D929CD" w:rsidRPr="00460AC4" w:rsidRDefault="00D929CD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штрафы за нарушение законодательства о налогах и сборах, законодательства о страховых взносах – </w:t>
      </w:r>
      <w:r w:rsidR="00371568" w:rsidRPr="00460AC4">
        <w:rPr>
          <w:rFonts w:ascii="Times New Roman" w:hAnsi="Times New Roman"/>
          <w:i/>
          <w:sz w:val="28"/>
          <w:szCs w:val="28"/>
        </w:rPr>
        <w:t>21,5</w:t>
      </w:r>
      <w:r w:rsidRPr="00460AC4">
        <w:rPr>
          <w:rFonts w:ascii="Times New Roman" w:hAnsi="Times New Roman"/>
          <w:i/>
          <w:sz w:val="28"/>
          <w:szCs w:val="28"/>
        </w:rPr>
        <w:t xml:space="preserve">  тыс. рублей, из них:</w:t>
      </w:r>
    </w:p>
    <w:p w:rsidR="00D929CD" w:rsidRPr="00460AC4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МБДОУ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детский сад «Солнышко» – 1,1 тыс. рублей,</w:t>
      </w:r>
    </w:p>
    <w:p w:rsidR="00D929CD" w:rsidRPr="00460AC4" w:rsidRDefault="00D929CD" w:rsidP="00D929CD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МБДОУ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Гобикский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детский сад «Колокольчик» – 0,4 тыс. рублей,</w:t>
      </w:r>
    </w:p>
    <w:p w:rsidR="00D929CD" w:rsidRPr="00460AC4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Вороновская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 2,6 тыс. рублей,</w:t>
      </w:r>
    </w:p>
    <w:p w:rsidR="00D929CD" w:rsidRPr="00460AC4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 – 4,8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Пацинская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 1,2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Pr="00460AC4">
        <w:rPr>
          <w:rFonts w:ascii="Times New Roman" w:hAnsi="Times New Roman"/>
          <w:i/>
          <w:sz w:val="28"/>
          <w:szCs w:val="28"/>
        </w:rPr>
        <w:t xml:space="preserve">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Снопотская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–0,8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Гобикская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 2,1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МБОУ</w:t>
      </w:r>
      <w:proofErr w:type="gramStart"/>
      <w:r w:rsidRPr="00460AC4">
        <w:rPr>
          <w:rFonts w:ascii="Times New Roman" w:hAnsi="Times New Roman"/>
          <w:i/>
          <w:sz w:val="28"/>
          <w:szCs w:val="28"/>
        </w:rPr>
        <w:t xml:space="preserve"> С</w:t>
      </w:r>
      <w:proofErr w:type="gramEnd"/>
      <w:r w:rsidRPr="00460AC4">
        <w:rPr>
          <w:rFonts w:ascii="Times New Roman" w:hAnsi="Times New Roman"/>
          <w:i/>
          <w:sz w:val="28"/>
          <w:szCs w:val="28"/>
        </w:rPr>
        <w:t xml:space="preserve">т.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Хотмировская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 – 0,9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Шаровичская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–0,8 тыс. рублей,</w:t>
      </w:r>
    </w:p>
    <w:p w:rsidR="00D929CD" w:rsidRPr="00460AC4" w:rsidRDefault="00D929CD" w:rsidP="00D92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Тюнинская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 0,3 тыс. рублей,</w:t>
      </w:r>
    </w:p>
    <w:p w:rsidR="00442269" w:rsidRPr="00460AC4" w:rsidRDefault="00D929CD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МБУ дополнительного образования «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центр развития творчества детей</w:t>
      </w:r>
      <w:r w:rsidR="00442269" w:rsidRPr="00460AC4">
        <w:rPr>
          <w:rFonts w:ascii="Times New Roman" w:hAnsi="Times New Roman"/>
          <w:i/>
          <w:sz w:val="28"/>
          <w:szCs w:val="28"/>
        </w:rPr>
        <w:t xml:space="preserve"> и юношества» - 0,9 тыс. рублей,</w:t>
      </w:r>
    </w:p>
    <w:p w:rsidR="00442269" w:rsidRPr="00460AC4" w:rsidRDefault="00442269" w:rsidP="0044226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администрация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района – 1,0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lastRenderedPageBreak/>
        <w:t xml:space="preserve">       контрольно-счетная палата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района – 0,7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районный Совет народных депутатов – 1,9 тыс. рублей,</w:t>
      </w:r>
    </w:p>
    <w:p w:rsidR="00442269" w:rsidRPr="00460AC4" w:rsidRDefault="00442269" w:rsidP="004422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ЕДДС 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района  – 0,2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МБУК «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Рогнединское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культурно-досуговое объединение» – 0,5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Pr="00460AC4">
        <w:rPr>
          <w:rFonts w:ascii="Times New Roman" w:hAnsi="Times New Roman"/>
          <w:i/>
          <w:sz w:val="28"/>
          <w:szCs w:val="28"/>
        </w:rPr>
        <w:t>МБУК «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Рогнединское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районное библиотечное объединение» – 0,9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МДОУ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ДШИ – 0,1 тыс. рублей,</w:t>
      </w:r>
    </w:p>
    <w:p w:rsidR="00442269" w:rsidRPr="00460AC4" w:rsidRDefault="00442269" w:rsidP="004422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sz w:val="28"/>
          <w:szCs w:val="28"/>
        </w:rPr>
        <w:t xml:space="preserve">       МДОУ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Рогнединская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ДЮСШ  – 0,3 тыс. рублей.</w:t>
      </w:r>
    </w:p>
    <w:p w:rsidR="00D929CD" w:rsidRPr="00460AC4" w:rsidRDefault="00D929CD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color w:val="000000"/>
          <w:sz w:val="28"/>
          <w:szCs w:val="28"/>
        </w:rPr>
        <w:t>другие экономические санкции</w:t>
      </w:r>
      <w:r w:rsidR="00DD1FE6" w:rsidRPr="00460AC4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460AC4">
        <w:rPr>
          <w:rFonts w:ascii="Times New Roman" w:hAnsi="Times New Roman"/>
          <w:i/>
          <w:color w:val="000000"/>
          <w:sz w:val="28"/>
          <w:szCs w:val="28"/>
        </w:rPr>
        <w:t xml:space="preserve"> (административный штраф Федеральной службы по надзору в сфере защиты прав потребителей и благополучия человека по Брянской области) – 30,0 тыс. рублей, из них:</w:t>
      </w:r>
    </w:p>
    <w:p w:rsidR="00D929CD" w:rsidRPr="00460AC4" w:rsidRDefault="00D929CD" w:rsidP="00D929CD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460A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60AC4">
        <w:rPr>
          <w:rFonts w:ascii="Times New Roman" w:hAnsi="Times New Roman"/>
          <w:i/>
          <w:sz w:val="28"/>
          <w:szCs w:val="28"/>
        </w:rPr>
        <w:t xml:space="preserve">МБОУ </w:t>
      </w:r>
      <w:proofErr w:type="spellStart"/>
      <w:r w:rsidRPr="00460AC4">
        <w:rPr>
          <w:rFonts w:ascii="Times New Roman" w:hAnsi="Times New Roman"/>
          <w:i/>
          <w:sz w:val="28"/>
          <w:szCs w:val="28"/>
        </w:rPr>
        <w:t>Снопотская</w:t>
      </w:r>
      <w:proofErr w:type="spellEnd"/>
      <w:r w:rsidRPr="00460AC4">
        <w:rPr>
          <w:rFonts w:ascii="Times New Roman" w:hAnsi="Times New Roman"/>
          <w:i/>
          <w:sz w:val="28"/>
          <w:szCs w:val="28"/>
        </w:rPr>
        <w:t xml:space="preserve"> СОШ – 30,0 тыс. рублей.</w:t>
      </w:r>
    </w:p>
    <w:p w:rsidR="0070429F" w:rsidRDefault="0070429F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C" w:rsidRDefault="00E0620C" w:rsidP="00CC6A29">
      <w:pPr>
        <w:spacing w:after="0" w:line="240" w:lineRule="auto"/>
      </w:pPr>
      <w:r>
        <w:separator/>
      </w:r>
    </w:p>
  </w:endnote>
  <w:endnote w:type="continuationSeparator" w:id="0">
    <w:p w:rsidR="00E0620C" w:rsidRDefault="00E0620C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C" w:rsidRDefault="00E0620C" w:rsidP="00CC6A29">
      <w:pPr>
        <w:spacing w:after="0" w:line="240" w:lineRule="auto"/>
      </w:pPr>
      <w:r>
        <w:separator/>
      </w:r>
    </w:p>
  </w:footnote>
  <w:footnote w:type="continuationSeparator" w:id="0">
    <w:p w:rsidR="00E0620C" w:rsidRDefault="00E0620C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CC" w:rsidRDefault="00380BC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36F">
      <w:rPr>
        <w:noProof/>
      </w:rPr>
      <w:t>11</w:t>
    </w:r>
    <w:r>
      <w:rPr>
        <w:noProof/>
      </w:rPr>
      <w:fldChar w:fldCharType="end"/>
    </w:r>
  </w:p>
  <w:p w:rsidR="00380BCC" w:rsidRDefault="00380B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6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13A86"/>
    <w:rsid w:val="00014AE2"/>
    <w:rsid w:val="00016BED"/>
    <w:rsid w:val="00022BBF"/>
    <w:rsid w:val="0003101C"/>
    <w:rsid w:val="000333A6"/>
    <w:rsid w:val="000335C0"/>
    <w:rsid w:val="00033B95"/>
    <w:rsid w:val="00033DFC"/>
    <w:rsid w:val="00043467"/>
    <w:rsid w:val="00045544"/>
    <w:rsid w:val="00045878"/>
    <w:rsid w:val="000467E5"/>
    <w:rsid w:val="000479CC"/>
    <w:rsid w:val="000509BE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2C04"/>
    <w:rsid w:val="00065F9B"/>
    <w:rsid w:val="0006712B"/>
    <w:rsid w:val="00067608"/>
    <w:rsid w:val="00071DDE"/>
    <w:rsid w:val="00073C76"/>
    <w:rsid w:val="000779F8"/>
    <w:rsid w:val="000832BA"/>
    <w:rsid w:val="00084F8D"/>
    <w:rsid w:val="00087125"/>
    <w:rsid w:val="00091DC9"/>
    <w:rsid w:val="00095D77"/>
    <w:rsid w:val="000A15E5"/>
    <w:rsid w:val="000A17FC"/>
    <w:rsid w:val="000A269D"/>
    <w:rsid w:val="000A3C51"/>
    <w:rsid w:val="000A70CE"/>
    <w:rsid w:val="000B2757"/>
    <w:rsid w:val="000B3103"/>
    <w:rsid w:val="000B41BC"/>
    <w:rsid w:val="000B422C"/>
    <w:rsid w:val="000B42C8"/>
    <w:rsid w:val="000B57D4"/>
    <w:rsid w:val="000C027A"/>
    <w:rsid w:val="000C06B2"/>
    <w:rsid w:val="000C0D57"/>
    <w:rsid w:val="000C10B1"/>
    <w:rsid w:val="000C52B1"/>
    <w:rsid w:val="000C5C77"/>
    <w:rsid w:val="000D2D7A"/>
    <w:rsid w:val="000D77F2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B79"/>
    <w:rsid w:val="00114F82"/>
    <w:rsid w:val="001150EA"/>
    <w:rsid w:val="0011563B"/>
    <w:rsid w:val="0011621E"/>
    <w:rsid w:val="00120879"/>
    <w:rsid w:val="00121B38"/>
    <w:rsid w:val="0012388A"/>
    <w:rsid w:val="001307A8"/>
    <w:rsid w:val="00134968"/>
    <w:rsid w:val="00134A82"/>
    <w:rsid w:val="00135727"/>
    <w:rsid w:val="00136BD8"/>
    <w:rsid w:val="00136D78"/>
    <w:rsid w:val="001372BC"/>
    <w:rsid w:val="001407DF"/>
    <w:rsid w:val="00141552"/>
    <w:rsid w:val="001427E8"/>
    <w:rsid w:val="00142C9A"/>
    <w:rsid w:val="00143B49"/>
    <w:rsid w:val="00150372"/>
    <w:rsid w:val="00152F57"/>
    <w:rsid w:val="001624FA"/>
    <w:rsid w:val="00163653"/>
    <w:rsid w:val="001643E2"/>
    <w:rsid w:val="001704FE"/>
    <w:rsid w:val="00177C35"/>
    <w:rsid w:val="00181D83"/>
    <w:rsid w:val="001821B5"/>
    <w:rsid w:val="00182CC3"/>
    <w:rsid w:val="001849E2"/>
    <w:rsid w:val="0018595F"/>
    <w:rsid w:val="0018633D"/>
    <w:rsid w:val="001877D9"/>
    <w:rsid w:val="001917D7"/>
    <w:rsid w:val="00194C92"/>
    <w:rsid w:val="0019572C"/>
    <w:rsid w:val="001A0B45"/>
    <w:rsid w:val="001A1002"/>
    <w:rsid w:val="001A47E8"/>
    <w:rsid w:val="001A6FE7"/>
    <w:rsid w:val="001B0223"/>
    <w:rsid w:val="001B4181"/>
    <w:rsid w:val="001B4DE7"/>
    <w:rsid w:val="001B662A"/>
    <w:rsid w:val="001C0937"/>
    <w:rsid w:val="001C0E10"/>
    <w:rsid w:val="001C5563"/>
    <w:rsid w:val="001D2B87"/>
    <w:rsid w:val="001D37F8"/>
    <w:rsid w:val="001D4205"/>
    <w:rsid w:val="001D6C30"/>
    <w:rsid w:val="001E02E2"/>
    <w:rsid w:val="001E04C5"/>
    <w:rsid w:val="001E06EA"/>
    <w:rsid w:val="001E6B40"/>
    <w:rsid w:val="001F297B"/>
    <w:rsid w:val="001F48D6"/>
    <w:rsid w:val="002041D7"/>
    <w:rsid w:val="00205E0C"/>
    <w:rsid w:val="0021143F"/>
    <w:rsid w:val="00216D66"/>
    <w:rsid w:val="00221E28"/>
    <w:rsid w:val="00221EE5"/>
    <w:rsid w:val="00224991"/>
    <w:rsid w:val="00225EBC"/>
    <w:rsid w:val="00226077"/>
    <w:rsid w:val="002260F0"/>
    <w:rsid w:val="00226BDD"/>
    <w:rsid w:val="00230D59"/>
    <w:rsid w:val="002333A6"/>
    <w:rsid w:val="00237825"/>
    <w:rsid w:val="0024001D"/>
    <w:rsid w:val="0025004F"/>
    <w:rsid w:val="002521F9"/>
    <w:rsid w:val="00254568"/>
    <w:rsid w:val="00260BC7"/>
    <w:rsid w:val="00260EAA"/>
    <w:rsid w:val="002624FA"/>
    <w:rsid w:val="00262687"/>
    <w:rsid w:val="00262C72"/>
    <w:rsid w:val="00263151"/>
    <w:rsid w:val="00264D73"/>
    <w:rsid w:val="00265FD5"/>
    <w:rsid w:val="00271067"/>
    <w:rsid w:val="00271ED1"/>
    <w:rsid w:val="00272D95"/>
    <w:rsid w:val="00282033"/>
    <w:rsid w:val="00282DAF"/>
    <w:rsid w:val="002930E4"/>
    <w:rsid w:val="002948A7"/>
    <w:rsid w:val="00296C4C"/>
    <w:rsid w:val="002A04D5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C22EA"/>
    <w:rsid w:val="002C2D0B"/>
    <w:rsid w:val="002C4923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E4BE3"/>
    <w:rsid w:val="002F1D6D"/>
    <w:rsid w:val="002F1F3E"/>
    <w:rsid w:val="002F6EFD"/>
    <w:rsid w:val="00302F30"/>
    <w:rsid w:val="003038B9"/>
    <w:rsid w:val="0030472C"/>
    <w:rsid w:val="00304875"/>
    <w:rsid w:val="003065C3"/>
    <w:rsid w:val="003106E5"/>
    <w:rsid w:val="00311383"/>
    <w:rsid w:val="00314049"/>
    <w:rsid w:val="00315138"/>
    <w:rsid w:val="00315746"/>
    <w:rsid w:val="00317C5F"/>
    <w:rsid w:val="00322B5C"/>
    <w:rsid w:val="0032449C"/>
    <w:rsid w:val="00324955"/>
    <w:rsid w:val="00332DDF"/>
    <w:rsid w:val="00333791"/>
    <w:rsid w:val="00347C58"/>
    <w:rsid w:val="003509E9"/>
    <w:rsid w:val="00350E5A"/>
    <w:rsid w:val="00352A8D"/>
    <w:rsid w:val="003537DF"/>
    <w:rsid w:val="00353862"/>
    <w:rsid w:val="0036201E"/>
    <w:rsid w:val="0036213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900B4"/>
    <w:rsid w:val="00393610"/>
    <w:rsid w:val="003939DA"/>
    <w:rsid w:val="00394631"/>
    <w:rsid w:val="003A25E5"/>
    <w:rsid w:val="003A4AF2"/>
    <w:rsid w:val="003A5D02"/>
    <w:rsid w:val="003A671F"/>
    <w:rsid w:val="003A67ED"/>
    <w:rsid w:val="003A6DF0"/>
    <w:rsid w:val="003C3F34"/>
    <w:rsid w:val="003C4931"/>
    <w:rsid w:val="003C6561"/>
    <w:rsid w:val="003C65E6"/>
    <w:rsid w:val="003D10B9"/>
    <w:rsid w:val="003D12FD"/>
    <w:rsid w:val="003D15BD"/>
    <w:rsid w:val="003D1C82"/>
    <w:rsid w:val="003D33F0"/>
    <w:rsid w:val="003D5864"/>
    <w:rsid w:val="003D6010"/>
    <w:rsid w:val="003E2B59"/>
    <w:rsid w:val="003E33DA"/>
    <w:rsid w:val="003E4F4D"/>
    <w:rsid w:val="003E6A31"/>
    <w:rsid w:val="003F1241"/>
    <w:rsid w:val="003F13BD"/>
    <w:rsid w:val="003F5EC7"/>
    <w:rsid w:val="003F61CF"/>
    <w:rsid w:val="003F65ED"/>
    <w:rsid w:val="00406579"/>
    <w:rsid w:val="00410DD1"/>
    <w:rsid w:val="00412938"/>
    <w:rsid w:val="00412BC2"/>
    <w:rsid w:val="00414A31"/>
    <w:rsid w:val="00415E6E"/>
    <w:rsid w:val="00416638"/>
    <w:rsid w:val="00416CC4"/>
    <w:rsid w:val="004171B5"/>
    <w:rsid w:val="00421668"/>
    <w:rsid w:val="00423696"/>
    <w:rsid w:val="004265B7"/>
    <w:rsid w:val="0042696E"/>
    <w:rsid w:val="00431F96"/>
    <w:rsid w:val="00434FBB"/>
    <w:rsid w:val="00442269"/>
    <w:rsid w:val="004438FE"/>
    <w:rsid w:val="0044414F"/>
    <w:rsid w:val="0044479D"/>
    <w:rsid w:val="004474CC"/>
    <w:rsid w:val="004512EC"/>
    <w:rsid w:val="00451FD8"/>
    <w:rsid w:val="00453503"/>
    <w:rsid w:val="0045514B"/>
    <w:rsid w:val="00460AC4"/>
    <w:rsid w:val="0046136D"/>
    <w:rsid w:val="00461780"/>
    <w:rsid w:val="00463956"/>
    <w:rsid w:val="0046426E"/>
    <w:rsid w:val="00464E42"/>
    <w:rsid w:val="0046569C"/>
    <w:rsid w:val="00467D47"/>
    <w:rsid w:val="00467DB7"/>
    <w:rsid w:val="004709AD"/>
    <w:rsid w:val="00471708"/>
    <w:rsid w:val="00474714"/>
    <w:rsid w:val="00475C93"/>
    <w:rsid w:val="00477372"/>
    <w:rsid w:val="00482013"/>
    <w:rsid w:val="00482179"/>
    <w:rsid w:val="0048391F"/>
    <w:rsid w:val="0048561B"/>
    <w:rsid w:val="00485F3A"/>
    <w:rsid w:val="00486E05"/>
    <w:rsid w:val="0049001F"/>
    <w:rsid w:val="00492BAA"/>
    <w:rsid w:val="004938E5"/>
    <w:rsid w:val="00493B5D"/>
    <w:rsid w:val="00496C0A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213D"/>
    <w:rsid w:val="004C43B1"/>
    <w:rsid w:val="004C58D4"/>
    <w:rsid w:val="004C6D67"/>
    <w:rsid w:val="004C754C"/>
    <w:rsid w:val="004D10B7"/>
    <w:rsid w:val="004D3556"/>
    <w:rsid w:val="004D5051"/>
    <w:rsid w:val="004D6ADE"/>
    <w:rsid w:val="004D7DFC"/>
    <w:rsid w:val="004E2020"/>
    <w:rsid w:val="004E32B6"/>
    <w:rsid w:val="004E3CB9"/>
    <w:rsid w:val="004E524D"/>
    <w:rsid w:val="004E5EFD"/>
    <w:rsid w:val="004F18E3"/>
    <w:rsid w:val="004F442B"/>
    <w:rsid w:val="004F60FC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715C"/>
    <w:rsid w:val="0055121E"/>
    <w:rsid w:val="0055195D"/>
    <w:rsid w:val="005527E6"/>
    <w:rsid w:val="00555A6E"/>
    <w:rsid w:val="005619FC"/>
    <w:rsid w:val="00563684"/>
    <w:rsid w:val="0056548B"/>
    <w:rsid w:val="00572578"/>
    <w:rsid w:val="0057295C"/>
    <w:rsid w:val="00573852"/>
    <w:rsid w:val="0057421E"/>
    <w:rsid w:val="005746AE"/>
    <w:rsid w:val="005762FE"/>
    <w:rsid w:val="005777BD"/>
    <w:rsid w:val="005809C1"/>
    <w:rsid w:val="00581A30"/>
    <w:rsid w:val="00582B22"/>
    <w:rsid w:val="00585A3D"/>
    <w:rsid w:val="00586C49"/>
    <w:rsid w:val="00590938"/>
    <w:rsid w:val="005A1490"/>
    <w:rsid w:val="005A155F"/>
    <w:rsid w:val="005B1266"/>
    <w:rsid w:val="005B3D63"/>
    <w:rsid w:val="005B4D90"/>
    <w:rsid w:val="005B5773"/>
    <w:rsid w:val="005B5B49"/>
    <w:rsid w:val="005C4CEC"/>
    <w:rsid w:val="005C534C"/>
    <w:rsid w:val="005C7A7C"/>
    <w:rsid w:val="005D3600"/>
    <w:rsid w:val="005D7052"/>
    <w:rsid w:val="005E0FC6"/>
    <w:rsid w:val="005E151B"/>
    <w:rsid w:val="005E7BC3"/>
    <w:rsid w:val="005F182F"/>
    <w:rsid w:val="005F2280"/>
    <w:rsid w:val="005F3D82"/>
    <w:rsid w:val="005F4196"/>
    <w:rsid w:val="005F4EEF"/>
    <w:rsid w:val="00600121"/>
    <w:rsid w:val="00602084"/>
    <w:rsid w:val="00603E35"/>
    <w:rsid w:val="00605763"/>
    <w:rsid w:val="00605D18"/>
    <w:rsid w:val="0061180E"/>
    <w:rsid w:val="006149E5"/>
    <w:rsid w:val="00614BCF"/>
    <w:rsid w:val="00620BBE"/>
    <w:rsid w:val="00623347"/>
    <w:rsid w:val="00627578"/>
    <w:rsid w:val="00627585"/>
    <w:rsid w:val="006300C6"/>
    <w:rsid w:val="00630CD0"/>
    <w:rsid w:val="006358A8"/>
    <w:rsid w:val="00641202"/>
    <w:rsid w:val="006438FB"/>
    <w:rsid w:val="0065042B"/>
    <w:rsid w:val="006543AB"/>
    <w:rsid w:val="00656305"/>
    <w:rsid w:val="00657BCC"/>
    <w:rsid w:val="006622D5"/>
    <w:rsid w:val="00664503"/>
    <w:rsid w:val="006645E3"/>
    <w:rsid w:val="006647A8"/>
    <w:rsid w:val="00664E02"/>
    <w:rsid w:val="006652F5"/>
    <w:rsid w:val="00666D2B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92B1F"/>
    <w:rsid w:val="00693962"/>
    <w:rsid w:val="006947F1"/>
    <w:rsid w:val="006950B7"/>
    <w:rsid w:val="006A2666"/>
    <w:rsid w:val="006A45DC"/>
    <w:rsid w:val="006A5015"/>
    <w:rsid w:val="006A62C1"/>
    <w:rsid w:val="006A6C27"/>
    <w:rsid w:val="006A6CDE"/>
    <w:rsid w:val="006A7379"/>
    <w:rsid w:val="006A78CC"/>
    <w:rsid w:val="006B1EF0"/>
    <w:rsid w:val="006B59A7"/>
    <w:rsid w:val="006B6471"/>
    <w:rsid w:val="006B6679"/>
    <w:rsid w:val="006B6B9B"/>
    <w:rsid w:val="006C0C99"/>
    <w:rsid w:val="006C3CF1"/>
    <w:rsid w:val="006D1C7A"/>
    <w:rsid w:val="006D4A29"/>
    <w:rsid w:val="006D5555"/>
    <w:rsid w:val="006D5C99"/>
    <w:rsid w:val="006D6148"/>
    <w:rsid w:val="006E1383"/>
    <w:rsid w:val="006E54B4"/>
    <w:rsid w:val="006E67CF"/>
    <w:rsid w:val="006E7802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10BE1"/>
    <w:rsid w:val="007110D6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2F79"/>
    <w:rsid w:val="00785E21"/>
    <w:rsid w:val="007865B8"/>
    <w:rsid w:val="007909BF"/>
    <w:rsid w:val="00790C7F"/>
    <w:rsid w:val="00790F7D"/>
    <w:rsid w:val="007922B3"/>
    <w:rsid w:val="00794F19"/>
    <w:rsid w:val="00796B80"/>
    <w:rsid w:val="00796CA4"/>
    <w:rsid w:val="007A2BFD"/>
    <w:rsid w:val="007A31DA"/>
    <w:rsid w:val="007A5A6F"/>
    <w:rsid w:val="007B0475"/>
    <w:rsid w:val="007B3C91"/>
    <w:rsid w:val="007B5052"/>
    <w:rsid w:val="007B6D2F"/>
    <w:rsid w:val="007C032B"/>
    <w:rsid w:val="007C045D"/>
    <w:rsid w:val="007C12CE"/>
    <w:rsid w:val="007C2990"/>
    <w:rsid w:val="007C63D4"/>
    <w:rsid w:val="007C75F6"/>
    <w:rsid w:val="007C7E42"/>
    <w:rsid w:val="007D0B2A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7738"/>
    <w:rsid w:val="00850B8D"/>
    <w:rsid w:val="00853F18"/>
    <w:rsid w:val="00854E83"/>
    <w:rsid w:val="00855F6E"/>
    <w:rsid w:val="00855FCE"/>
    <w:rsid w:val="00856FEF"/>
    <w:rsid w:val="00857175"/>
    <w:rsid w:val="00857478"/>
    <w:rsid w:val="00865587"/>
    <w:rsid w:val="008709EB"/>
    <w:rsid w:val="008710A7"/>
    <w:rsid w:val="00872863"/>
    <w:rsid w:val="00874C5D"/>
    <w:rsid w:val="00874DC2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9F9"/>
    <w:rsid w:val="008A0B85"/>
    <w:rsid w:val="008A39D5"/>
    <w:rsid w:val="008A4E4E"/>
    <w:rsid w:val="008A785F"/>
    <w:rsid w:val="008B0A45"/>
    <w:rsid w:val="008B0B63"/>
    <w:rsid w:val="008B32F7"/>
    <w:rsid w:val="008B3770"/>
    <w:rsid w:val="008B3CB8"/>
    <w:rsid w:val="008C12D8"/>
    <w:rsid w:val="008C29F0"/>
    <w:rsid w:val="008C597E"/>
    <w:rsid w:val="008D1A23"/>
    <w:rsid w:val="008D1F38"/>
    <w:rsid w:val="008D2439"/>
    <w:rsid w:val="008D2F56"/>
    <w:rsid w:val="008D32B9"/>
    <w:rsid w:val="008D53A1"/>
    <w:rsid w:val="008D5E42"/>
    <w:rsid w:val="008D78F1"/>
    <w:rsid w:val="008E2706"/>
    <w:rsid w:val="008E3569"/>
    <w:rsid w:val="008E5746"/>
    <w:rsid w:val="008E5E6C"/>
    <w:rsid w:val="008F0209"/>
    <w:rsid w:val="008F1A80"/>
    <w:rsid w:val="008F3E04"/>
    <w:rsid w:val="008F6E4D"/>
    <w:rsid w:val="009013D5"/>
    <w:rsid w:val="009029A4"/>
    <w:rsid w:val="00902E7F"/>
    <w:rsid w:val="009058B4"/>
    <w:rsid w:val="00910F8B"/>
    <w:rsid w:val="00920ACE"/>
    <w:rsid w:val="00920F0C"/>
    <w:rsid w:val="009227A5"/>
    <w:rsid w:val="00924EFA"/>
    <w:rsid w:val="009307C9"/>
    <w:rsid w:val="00935DD0"/>
    <w:rsid w:val="00935DE4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C18"/>
    <w:rsid w:val="00960040"/>
    <w:rsid w:val="00962DF5"/>
    <w:rsid w:val="00966741"/>
    <w:rsid w:val="00967BA0"/>
    <w:rsid w:val="0097081B"/>
    <w:rsid w:val="00971114"/>
    <w:rsid w:val="0097272A"/>
    <w:rsid w:val="00974C00"/>
    <w:rsid w:val="0098003D"/>
    <w:rsid w:val="00981447"/>
    <w:rsid w:val="00985336"/>
    <w:rsid w:val="009925BE"/>
    <w:rsid w:val="00993551"/>
    <w:rsid w:val="0099480B"/>
    <w:rsid w:val="00994BF8"/>
    <w:rsid w:val="00994D15"/>
    <w:rsid w:val="0099549E"/>
    <w:rsid w:val="009A0073"/>
    <w:rsid w:val="009A023B"/>
    <w:rsid w:val="009A5975"/>
    <w:rsid w:val="009A622F"/>
    <w:rsid w:val="009A78CE"/>
    <w:rsid w:val="009B2FA2"/>
    <w:rsid w:val="009B4461"/>
    <w:rsid w:val="009B76E9"/>
    <w:rsid w:val="009B78CF"/>
    <w:rsid w:val="009C0B72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E45F6"/>
    <w:rsid w:val="009E5CF9"/>
    <w:rsid w:val="009F4D5E"/>
    <w:rsid w:val="009F5ADC"/>
    <w:rsid w:val="009F6C7E"/>
    <w:rsid w:val="00A00DC6"/>
    <w:rsid w:val="00A03368"/>
    <w:rsid w:val="00A04092"/>
    <w:rsid w:val="00A052F7"/>
    <w:rsid w:val="00A1147E"/>
    <w:rsid w:val="00A151FA"/>
    <w:rsid w:val="00A158E9"/>
    <w:rsid w:val="00A231D0"/>
    <w:rsid w:val="00A24565"/>
    <w:rsid w:val="00A263B2"/>
    <w:rsid w:val="00A3186B"/>
    <w:rsid w:val="00A335F8"/>
    <w:rsid w:val="00A33D4A"/>
    <w:rsid w:val="00A36E92"/>
    <w:rsid w:val="00A3799B"/>
    <w:rsid w:val="00A41EB6"/>
    <w:rsid w:val="00A45105"/>
    <w:rsid w:val="00A4701B"/>
    <w:rsid w:val="00A5089F"/>
    <w:rsid w:val="00A51C7F"/>
    <w:rsid w:val="00A5527E"/>
    <w:rsid w:val="00A57B3B"/>
    <w:rsid w:val="00A57BDF"/>
    <w:rsid w:val="00A65C81"/>
    <w:rsid w:val="00A66844"/>
    <w:rsid w:val="00A66863"/>
    <w:rsid w:val="00A67BC7"/>
    <w:rsid w:val="00A67D45"/>
    <w:rsid w:val="00A705BA"/>
    <w:rsid w:val="00A711A8"/>
    <w:rsid w:val="00A76CAF"/>
    <w:rsid w:val="00A77878"/>
    <w:rsid w:val="00A80A4A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B0304"/>
    <w:rsid w:val="00AB041F"/>
    <w:rsid w:val="00AB50D5"/>
    <w:rsid w:val="00AC20C8"/>
    <w:rsid w:val="00AC21A1"/>
    <w:rsid w:val="00AC2D08"/>
    <w:rsid w:val="00AC33FD"/>
    <w:rsid w:val="00AC7A8C"/>
    <w:rsid w:val="00AD16DF"/>
    <w:rsid w:val="00AD2033"/>
    <w:rsid w:val="00AD45E4"/>
    <w:rsid w:val="00AD4D42"/>
    <w:rsid w:val="00AD4E41"/>
    <w:rsid w:val="00AD5932"/>
    <w:rsid w:val="00AD6A16"/>
    <w:rsid w:val="00AD6E35"/>
    <w:rsid w:val="00AE13B5"/>
    <w:rsid w:val="00AE3C73"/>
    <w:rsid w:val="00AF1958"/>
    <w:rsid w:val="00AF19D8"/>
    <w:rsid w:val="00AF3355"/>
    <w:rsid w:val="00AF3FEB"/>
    <w:rsid w:val="00AF5F18"/>
    <w:rsid w:val="00AF7920"/>
    <w:rsid w:val="00B037BD"/>
    <w:rsid w:val="00B03DD8"/>
    <w:rsid w:val="00B04034"/>
    <w:rsid w:val="00B04780"/>
    <w:rsid w:val="00B0553E"/>
    <w:rsid w:val="00B13628"/>
    <w:rsid w:val="00B14735"/>
    <w:rsid w:val="00B15E2A"/>
    <w:rsid w:val="00B249B7"/>
    <w:rsid w:val="00B26279"/>
    <w:rsid w:val="00B3004A"/>
    <w:rsid w:val="00B31F91"/>
    <w:rsid w:val="00B3208B"/>
    <w:rsid w:val="00B32B28"/>
    <w:rsid w:val="00B36269"/>
    <w:rsid w:val="00B36947"/>
    <w:rsid w:val="00B37132"/>
    <w:rsid w:val="00B37CD0"/>
    <w:rsid w:val="00B41464"/>
    <w:rsid w:val="00B4170B"/>
    <w:rsid w:val="00B425B9"/>
    <w:rsid w:val="00B51AD2"/>
    <w:rsid w:val="00B56890"/>
    <w:rsid w:val="00B664DB"/>
    <w:rsid w:val="00B75A20"/>
    <w:rsid w:val="00B77162"/>
    <w:rsid w:val="00B77267"/>
    <w:rsid w:val="00B77A33"/>
    <w:rsid w:val="00B83A34"/>
    <w:rsid w:val="00B83B1F"/>
    <w:rsid w:val="00B84193"/>
    <w:rsid w:val="00B85EE7"/>
    <w:rsid w:val="00B8734D"/>
    <w:rsid w:val="00B97F8B"/>
    <w:rsid w:val="00BA165F"/>
    <w:rsid w:val="00BA21B6"/>
    <w:rsid w:val="00BA668D"/>
    <w:rsid w:val="00BA69D2"/>
    <w:rsid w:val="00BB19C9"/>
    <w:rsid w:val="00BB446F"/>
    <w:rsid w:val="00BB579B"/>
    <w:rsid w:val="00BB59CC"/>
    <w:rsid w:val="00BB61A7"/>
    <w:rsid w:val="00BC2F79"/>
    <w:rsid w:val="00BC3875"/>
    <w:rsid w:val="00BC4B1A"/>
    <w:rsid w:val="00BC5006"/>
    <w:rsid w:val="00BC5614"/>
    <w:rsid w:val="00BD629B"/>
    <w:rsid w:val="00BD7597"/>
    <w:rsid w:val="00BE014D"/>
    <w:rsid w:val="00BE0A0D"/>
    <w:rsid w:val="00BE3511"/>
    <w:rsid w:val="00BE47ED"/>
    <w:rsid w:val="00BE59BD"/>
    <w:rsid w:val="00BE5C03"/>
    <w:rsid w:val="00BE67D6"/>
    <w:rsid w:val="00BE7D9E"/>
    <w:rsid w:val="00BF4FBA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41E47"/>
    <w:rsid w:val="00C46245"/>
    <w:rsid w:val="00C52163"/>
    <w:rsid w:val="00C550AE"/>
    <w:rsid w:val="00C55C21"/>
    <w:rsid w:val="00C652BC"/>
    <w:rsid w:val="00C65CFB"/>
    <w:rsid w:val="00C72367"/>
    <w:rsid w:val="00C74E31"/>
    <w:rsid w:val="00C77BEE"/>
    <w:rsid w:val="00C92BB1"/>
    <w:rsid w:val="00C95AE1"/>
    <w:rsid w:val="00CA104A"/>
    <w:rsid w:val="00CA1427"/>
    <w:rsid w:val="00CA21EA"/>
    <w:rsid w:val="00CA772A"/>
    <w:rsid w:val="00CA7C8E"/>
    <w:rsid w:val="00CB109D"/>
    <w:rsid w:val="00CB1306"/>
    <w:rsid w:val="00CB44CF"/>
    <w:rsid w:val="00CC139E"/>
    <w:rsid w:val="00CC2F90"/>
    <w:rsid w:val="00CC6A29"/>
    <w:rsid w:val="00CC7C97"/>
    <w:rsid w:val="00CD2406"/>
    <w:rsid w:val="00CD2820"/>
    <w:rsid w:val="00CD3BA9"/>
    <w:rsid w:val="00CE382E"/>
    <w:rsid w:val="00CE3FCA"/>
    <w:rsid w:val="00CE4F8F"/>
    <w:rsid w:val="00CE773B"/>
    <w:rsid w:val="00CF21C1"/>
    <w:rsid w:val="00CF23D7"/>
    <w:rsid w:val="00CF5890"/>
    <w:rsid w:val="00D00D90"/>
    <w:rsid w:val="00D05BD9"/>
    <w:rsid w:val="00D11078"/>
    <w:rsid w:val="00D1185E"/>
    <w:rsid w:val="00D16761"/>
    <w:rsid w:val="00D17670"/>
    <w:rsid w:val="00D2000A"/>
    <w:rsid w:val="00D213C1"/>
    <w:rsid w:val="00D2147B"/>
    <w:rsid w:val="00D26A15"/>
    <w:rsid w:val="00D3109F"/>
    <w:rsid w:val="00D3331A"/>
    <w:rsid w:val="00D34550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50BA"/>
    <w:rsid w:val="00D56477"/>
    <w:rsid w:val="00D60BAA"/>
    <w:rsid w:val="00D642E9"/>
    <w:rsid w:val="00D644E0"/>
    <w:rsid w:val="00D64F79"/>
    <w:rsid w:val="00D72E6B"/>
    <w:rsid w:val="00D747E0"/>
    <w:rsid w:val="00D76572"/>
    <w:rsid w:val="00D775D3"/>
    <w:rsid w:val="00D778A6"/>
    <w:rsid w:val="00D822F9"/>
    <w:rsid w:val="00D837CA"/>
    <w:rsid w:val="00D83FFC"/>
    <w:rsid w:val="00D84F44"/>
    <w:rsid w:val="00D85143"/>
    <w:rsid w:val="00D9158E"/>
    <w:rsid w:val="00D92783"/>
    <w:rsid w:val="00D929CD"/>
    <w:rsid w:val="00D93654"/>
    <w:rsid w:val="00D9568E"/>
    <w:rsid w:val="00DA10D9"/>
    <w:rsid w:val="00DA2EA3"/>
    <w:rsid w:val="00DA361B"/>
    <w:rsid w:val="00DA41D6"/>
    <w:rsid w:val="00DA5C24"/>
    <w:rsid w:val="00DA5D57"/>
    <w:rsid w:val="00DA736D"/>
    <w:rsid w:val="00DA7CFD"/>
    <w:rsid w:val="00DA7D90"/>
    <w:rsid w:val="00DB0029"/>
    <w:rsid w:val="00DB1437"/>
    <w:rsid w:val="00DB3FC8"/>
    <w:rsid w:val="00DB4339"/>
    <w:rsid w:val="00DB5976"/>
    <w:rsid w:val="00DB7646"/>
    <w:rsid w:val="00DC2CD7"/>
    <w:rsid w:val="00DC74E8"/>
    <w:rsid w:val="00DC79B7"/>
    <w:rsid w:val="00DD140B"/>
    <w:rsid w:val="00DD1B5A"/>
    <w:rsid w:val="00DD1F9E"/>
    <w:rsid w:val="00DD1FE6"/>
    <w:rsid w:val="00DD2DBE"/>
    <w:rsid w:val="00DE024C"/>
    <w:rsid w:val="00DE5F5E"/>
    <w:rsid w:val="00DE766A"/>
    <w:rsid w:val="00DF03D6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0620C"/>
    <w:rsid w:val="00E112A3"/>
    <w:rsid w:val="00E13278"/>
    <w:rsid w:val="00E1403D"/>
    <w:rsid w:val="00E155C2"/>
    <w:rsid w:val="00E161B0"/>
    <w:rsid w:val="00E16BA5"/>
    <w:rsid w:val="00E16DB9"/>
    <w:rsid w:val="00E17BEE"/>
    <w:rsid w:val="00E253B5"/>
    <w:rsid w:val="00E3410B"/>
    <w:rsid w:val="00E35BC7"/>
    <w:rsid w:val="00E360BD"/>
    <w:rsid w:val="00E370FC"/>
    <w:rsid w:val="00E374E5"/>
    <w:rsid w:val="00E378B1"/>
    <w:rsid w:val="00E45EEA"/>
    <w:rsid w:val="00E5117A"/>
    <w:rsid w:val="00E516B8"/>
    <w:rsid w:val="00E550F3"/>
    <w:rsid w:val="00E56E0B"/>
    <w:rsid w:val="00E60C94"/>
    <w:rsid w:val="00E6432B"/>
    <w:rsid w:val="00E66984"/>
    <w:rsid w:val="00E67F95"/>
    <w:rsid w:val="00E70375"/>
    <w:rsid w:val="00E71204"/>
    <w:rsid w:val="00E72804"/>
    <w:rsid w:val="00E753A4"/>
    <w:rsid w:val="00E77543"/>
    <w:rsid w:val="00E811CB"/>
    <w:rsid w:val="00E81759"/>
    <w:rsid w:val="00E83298"/>
    <w:rsid w:val="00E83E5D"/>
    <w:rsid w:val="00E85C45"/>
    <w:rsid w:val="00E85FBB"/>
    <w:rsid w:val="00E9144C"/>
    <w:rsid w:val="00E918C3"/>
    <w:rsid w:val="00E92D65"/>
    <w:rsid w:val="00E94382"/>
    <w:rsid w:val="00E94966"/>
    <w:rsid w:val="00E9719E"/>
    <w:rsid w:val="00EA39EC"/>
    <w:rsid w:val="00EA3AA4"/>
    <w:rsid w:val="00EA5A6A"/>
    <w:rsid w:val="00EA7988"/>
    <w:rsid w:val="00EB106E"/>
    <w:rsid w:val="00EB1773"/>
    <w:rsid w:val="00EB1F56"/>
    <w:rsid w:val="00EB24C2"/>
    <w:rsid w:val="00EB2F01"/>
    <w:rsid w:val="00EC06E2"/>
    <w:rsid w:val="00EC542F"/>
    <w:rsid w:val="00ED4710"/>
    <w:rsid w:val="00ED5530"/>
    <w:rsid w:val="00ED7EE3"/>
    <w:rsid w:val="00EE6CAC"/>
    <w:rsid w:val="00EF0F8D"/>
    <w:rsid w:val="00EF13F3"/>
    <w:rsid w:val="00EF2962"/>
    <w:rsid w:val="00EF3123"/>
    <w:rsid w:val="00EF4672"/>
    <w:rsid w:val="00EF6387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21F82"/>
    <w:rsid w:val="00F2234A"/>
    <w:rsid w:val="00F26878"/>
    <w:rsid w:val="00F308ED"/>
    <w:rsid w:val="00F31405"/>
    <w:rsid w:val="00F31E9A"/>
    <w:rsid w:val="00F33FFB"/>
    <w:rsid w:val="00F3685B"/>
    <w:rsid w:val="00F37E96"/>
    <w:rsid w:val="00F37F9B"/>
    <w:rsid w:val="00F443D2"/>
    <w:rsid w:val="00F464F3"/>
    <w:rsid w:val="00F46C77"/>
    <w:rsid w:val="00F51852"/>
    <w:rsid w:val="00F52658"/>
    <w:rsid w:val="00F5298F"/>
    <w:rsid w:val="00F54080"/>
    <w:rsid w:val="00F5736F"/>
    <w:rsid w:val="00F61AA3"/>
    <w:rsid w:val="00F62C32"/>
    <w:rsid w:val="00F633B9"/>
    <w:rsid w:val="00F642E6"/>
    <w:rsid w:val="00F6750A"/>
    <w:rsid w:val="00F7185C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2A8B"/>
    <w:rsid w:val="00F85B4A"/>
    <w:rsid w:val="00F9388B"/>
    <w:rsid w:val="00F945DB"/>
    <w:rsid w:val="00FA2DB5"/>
    <w:rsid w:val="00FA4B7B"/>
    <w:rsid w:val="00FA5A80"/>
    <w:rsid w:val="00FB03E4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4CDA"/>
    <w:rsid w:val="00FC59DD"/>
    <w:rsid w:val="00FC648D"/>
    <w:rsid w:val="00FD0DFC"/>
    <w:rsid w:val="00FD4240"/>
    <w:rsid w:val="00FE1C50"/>
    <w:rsid w:val="00FE4672"/>
    <w:rsid w:val="00FE7957"/>
    <w:rsid w:val="00FF1415"/>
    <w:rsid w:val="00FF1782"/>
    <w:rsid w:val="00FF27A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269C-0315-4479-8DFC-D4E10618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8679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462</cp:revision>
  <cp:lastPrinted>2019-04-29T07:56:00Z</cp:lastPrinted>
  <dcterms:created xsi:type="dcterms:W3CDTF">2015-01-14T10:50:00Z</dcterms:created>
  <dcterms:modified xsi:type="dcterms:W3CDTF">2019-11-15T11:48:00Z</dcterms:modified>
</cp:coreProperties>
</file>