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D1" w:rsidRPr="00057CDD" w:rsidRDefault="00057CDD">
      <w:pPr>
        <w:pStyle w:val="ConsPlusTitle"/>
        <w:jc w:val="center"/>
        <w:outlineLvl w:val="0"/>
        <w:rPr>
          <w:rFonts w:ascii="Times New Roman" w:hAnsi="Times New Roman" w:cs="Times New Roman"/>
          <w:b w:val="0"/>
          <w:sz w:val="28"/>
          <w:szCs w:val="28"/>
        </w:rPr>
      </w:pPr>
      <w:bookmarkStart w:id="0" w:name="_GoBack"/>
      <w:bookmarkEnd w:id="0"/>
      <w:r>
        <w:rPr>
          <w:rFonts w:ascii="Times New Roman" w:hAnsi="Times New Roman" w:cs="Times New Roman"/>
          <w:b w:val="0"/>
          <w:sz w:val="28"/>
          <w:szCs w:val="28"/>
        </w:rPr>
        <w:t xml:space="preserve">РОССИЙСКАЯ ФЕДЕРАЦИЯ </w:t>
      </w:r>
    </w:p>
    <w:p w:rsidR="00C953D1" w:rsidRDefault="00057CDD" w:rsidP="00057CDD">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БРЯНСКАЯ ОБЛАСТЬ</w:t>
      </w:r>
    </w:p>
    <w:p w:rsidR="00057CDD" w:rsidRPr="00057CDD" w:rsidRDefault="00057CDD" w:rsidP="00057CDD">
      <w:pPr>
        <w:pStyle w:val="ConsPlusTitle"/>
        <w:rPr>
          <w:rFonts w:ascii="Times New Roman" w:hAnsi="Times New Roman" w:cs="Times New Roman"/>
          <w:b w:val="0"/>
          <w:sz w:val="28"/>
          <w:szCs w:val="28"/>
        </w:rPr>
      </w:pPr>
    </w:p>
    <w:p w:rsidR="00C953D1" w:rsidRPr="00057CDD" w:rsidRDefault="00057CD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АДМИНИСТРАЦИЯ РОГНЕДИНСКОГО РАЙОНА</w:t>
      </w:r>
    </w:p>
    <w:p w:rsidR="00C953D1" w:rsidRPr="00057CDD" w:rsidRDefault="00C953D1">
      <w:pPr>
        <w:pStyle w:val="ConsPlusTitle"/>
        <w:jc w:val="center"/>
        <w:rPr>
          <w:rFonts w:ascii="Times New Roman" w:hAnsi="Times New Roman" w:cs="Times New Roman"/>
          <w:b w:val="0"/>
          <w:sz w:val="28"/>
          <w:szCs w:val="28"/>
        </w:rPr>
      </w:pPr>
    </w:p>
    <w:p w:rsidR="00C953D1" w:rsidRDefault="00057CDD">
      <w:pPr>
        <w:pStyle w:val="ConsPlusNormal"/>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290F30" w:rsidRDefault="00290F30">
      <w:pPr>
        <w:pStyle w:val="ConsPlusNormal"/>
        <w:jc w:val="center"/>
        <w:rPr>
          <w:rFonts w:ascii="Times New Roman" w:hAnsi="Times New Roman" w:cs="Times New Roman"/>
          <w:sz w:val="28"/>
          <w:szCs w:val="28"/>
        </w:rPr>
      </w:pPr>
    </w:p>
    <w:p w:rsidR="00290F30" w:rsidRDefault="00290F30">
      <w:pPr>
        <w:pStyle w:val="ConsPlusNormal"/>
        <w:jc w:val="center"/>
        <w:rPr>
          <w:rFonts w:ascii="Times New Roman" w:hAnsi="Times New Roman" w:cs="Times New Roman"/>
          <w:sz w:val="28"/>
          <w:szCs w:val="28"/>
        </w:rPr>
      </w:pPr>
    </w:p>
    <w:p w:rsidR="00057CDD" w:rsidRDefault="00057CDD" w:rsidP="00057CD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от </w:t>
      </w:r>
      <w:r w:rsidR="00DC109D">
        <w:rPr>
          <w:rFonts w:ascii="Times New Roman" w:hAnsi="Times New Roman" w:cs="Times New Roman"/>
          <w:sz w:val="28"/>
          <w:szCs w:val="28"/>
        </w:rPr>
        <w:t xml:space="preserve">14 июня </w:t>
      </w:r>
      <w:r>
        <w:rPr>
          <w:rFonts w:ascii="Times New Roman" w:hAnsi="Times New Roman" w:cs="Times New Roman"/>
          <w:sz w:val="28"/>
          <w:szCs w:val="28"/>
        </w:rPr>
        <w:t>2017</w:t>
      </w:r>
      <w:r w:rsidR="009A45D4">
        <w:rPr>
          <w:rFonts w:ascii="Times New Roman" w:hAnsi="Times New Roman" w:cs="Times New Roman"/>
          <w:sz w:val="28"/>
          <w:szCs w:val="28"/>
        </w:rPr>
        <w:t xml:space="preserve"> </w:t>
      </w:r>
      <w:r>
        <w:rPr>
          <w:rFonts w:ascii="Times New Roman" w:hAnsi="Times New Roman" w:cs="Times New Roman"/>
          <w:sz w:val="28"/>
          <w:szCs w:val="28"/>
        </w:rPr>
        <w:t>г</w:t>
      </w:r>
      <w:r w:rsidR="009A45D4">
        <w:rPr>
          <w:rFonts w:ascii="Times New Roman" w:hAnsi="Times New Roman" w:cs="Times New Roman"/>
          <w:sz w:val="28"/>
          <w:szCs w:val="28"/>
        </w:rPr>
        <w:t>ода</w:t>
      </w:r>
      <w:r>
        <w:rPr>
          <w:rFonts w:ascii="Times New Roman" w:hAnsi="Times New Roman" w:cs="Times New Roman"/>
          <w:sz w:val="28"/>
          <w:szCs w:val="28"/>
        </w:rPr>
        <w:t xml:space="preserve"> № </w:t>
      </w:r>
      <w:r w:rsidR="00DC109D">
        <w:rPr>
          <w:rFonts w:ascii="Times New Roman" w:hAnsi="Times New Roman" w:cs="Times New Roman"/>
          <w:sz w:val="28"/>
          <w:szCs w:val="28"/>
        </w:rPr>
        <w:t>153</w:t>
      </w:r>
    </w:p>
    <w:p w:rsidR="00057CDD" w:rsidRDefault="00057CDD" w:rsidP="00057CDD">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п.Рогнедино</w:t>
      </w:r>
      <w:proofErr w:type="spellEnd"/>
    </w:p>
    <w:p w:rsidR="00057CDD" w:rsidRDefault="00057CDD" w:rsidP="00057CDD">
      <w:pPr>
        <w:pStyle w:val="ConsPlusNormal"/>
        <w:jc w:val="both"/>
        <w:rPr>
          <w:rFonts w:ascii="Times New Roman" w:hAnsi="Times New Roman" w:cs="Times New Roman"/>
          <w:sz w:val="28"/>
          <w:szCs w:val="28"/>
        </w:rPr>
      </w:pPr>
    </w:p>
    <w:p w:rsidR="00057CDD" w:rsidRDefault="00057CDD" w:rsidP="00057CDD">
      <w:pPr>
        <w:pStyle w:val="ConsPlusNormal"/>
        <w:jc w:val="both"/>
        <w:rPr>
          <w:rFonts w:ascii="Times New Roman" w:hAnsi="Times New Roman" w:cs="Times New Roman"/>
          <w:sz w:val="28"/>
          <w:szCs w:val="28"/>
        </w:rPr>
      </w:pPr>
      <w:r>
        <w:rPr>
          <w:rFonts w:ascii="Times New Roman" w:hAnsi="Times New Roman" w:cs="Times New Roman"/>
          <w:sz w:val="28"/>
          <w:szCs w:val="28"/>
        </w:rPr>
        <w:t>Об утверждении Порядка формирования</w:t>
      </w:r>
    </w:p>
    <w:p w:rsidR="00057CDD" w:rsidRDefault="00057CDD" w:rsidP="00057CDD">
      <w:pPr>
        <w:pStyle w:val="ConsPlusNormal"/>
        <w:jc w:val="both"/>
        <w:rPr>
          <w:rFonts w:ascii="Times New Roman" w:hAnsi="Times New Roman" w:cs="Times New Roman"/>
          <w:sz w:val="28"/>
          <w:szCs w:val="28"/>
        </w:rPr>
      </w:pPr>
      <w:r>
        <w:rPr>
          <w:rFonts w:ascii="Times New Roman" w:hAnsi="Times New Roman" w:cs="Times New Roman"/>
          <w:sz w:val="28"/>
          <w:szCs w:val="28"/>
        </w:rPr>
        <w:t>и ведения реестра источников доходов</w:t>
      </w:r>
    </w:p>
    <w:p w:rsidR="00057CDD" w:rsidRDefault="00057CDD" w:rsidP="00057CDD">
      <w:pPr>
        <w:pStyle w:val="ConsPlusNormal"/>
        <w:jc w:val="both"/>
        <w:rPr>
          <w:rFonts w:ascii="Times New Roman" w:hAnsi="Times New Roman" w:cs="Times New Roman"/>
          <w:sz w:val="28"/>
          <w:szCs w:val="28"/>
        </w:rPr>
      </w:pPr>
      <w:r>
        <w:rPr>
          <w:rFonts w:ascii="Times New Roman" w:hAnsi="Times New Roman" w:cs="Times New Roman"/>
          <w:sz w:val="28"/>
          <w:szCs w:val="28"/>
        </w:rPr>
        <w:t>бюджета муниципального образования</w:t>
      </w:r>
    </w:p>
    <w:p w:rsidR="00057CDD" w:rsidRDefault="00057CDD" w:rsidP="00057CDD">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Рогнединский</w:t>
      </w:r>
      <w:proofErr w:type="spellEnd"/>
      <w:r>
        <w:rPr>
          <w:rFonts w:ascii="Times New Roman" w:hAnsi="Times New Roman" w:cs="Times New Roman"/>
          <w:sz w:val="28"/>
          <w:szCs w:val="28"/>
        </w:rPr>
        <w:t xml:space="preserve"> район»</w:t>
      </w:r>
    </w:p>
    <w:p w:rsidR="00057CDD" w:rsidRDefault="00057CDD" w:rsidP="00057CDD">
      <w:pPr>
        <w:pStyle w:val="ConsPlusNormal"/>
        <w:jc w:val="both"/>
        <w:rPr>
          <w:rFonts w:ascii="Times New Roman" w:hAnsi="Times New Roman" w:cs="Times New Roman"/>
          <w:sz w:val="28"/>
          <w:szCs w:val="28"/>
        </w:rPr>
      </w:pPr>
    </w:p>
    <w:p w:rsidR="00057CDD" w:rsidRPr="00C953D1" w:rsidRDefault="00057CDD" w:rsidP="00057CDD">
      <w:pPr>
        <w:pStyle w:val="ConsPlusNormal"/>
        <w:jc w:val="both"/>
        <w:rPr>
          <w:rFonts w:ascii="Times New Roman" w:hAnsi="Times New Roman" w:cs="Times New Roman"/>
          <w:sz w:val="28"/>
          <w:szCs w:val="28"/>
        </w:rPr>
      </w:pPr>
    </w:p>
    <w:p w:rsidR="00466DB9"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 xml:space="preserve">В соответствии с </w:t>
      </w:r>
      <w:hyperlink r:id="rId6" w:history="1">
        <w:r w:rsidRPr="00057CDD">
          <w:rPr>
            <w:rFonts w:ascii="Times New Roman" w:hAnsi="Times New Roman" w:cs="Times New Roman"/>
            <w:sz w:val="28"/>
            <w:szCs w:val="28"/>
          </w:rPr>
          <w:t>пунктом 7 статьи 47.1</w:t>
        </w:r>
      </w:hyperlink>
      <w:r w:rsidRPr="00C953D1">
        <w:rPr>
          <w:rFonts w:ascii="Times New Roman" w:hAnsi="Times New Roman" w:cs="Times New Roman"/>
          <w:sz w:val="28"/>
          <w:szCs w:val="28"/>
        </w:rPr>
        <w:t xml:space="preserve"> Бюджетного кодекса Российской Федерации, </w:t>
      </w:r>
      <w:hyperlink r:id="rId7" w:history="1">
        <w:r w:rsidRPr="00057CDD">
          <w:rPr>
            <w:rFonts w:ascii="Times New Roman" w:hAnsi="Times New Roman" w:cs="Times New Roman"/>
            <w:sz w:val="28"/>
            <w:szCs w:val="28"/>
          </w:rPr>
          <w:t>пунктом 5</w:t>
        </w:r>
      </w:hyperlink>
      <w:r w:rsidRPr="00C953D1">
        <w:rPr>
          <w:rFonts w:ascii="Times New Roman" w:hAnsi="Times New Roman" w:cs="Times New Roman"/>
          <w:sz w:val="28"/>
          <w:szCs w:val="28"/>
        </w:rPr>
        <w:t xml:space="preserve"> Постановления Правительства Российской Федерации от 31 августа 2016 года N 868 "О порядке формирования и ведения перечня источников доходов Российской Федерации"</w:t>
      </w:r>
    </w:p>
    <w:p w:rsidR="00466DB9"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 xml:space="preserve"> </w:t>
      </w:r>
    </w:p>
    <w:p w:rsidR="00466DB9" w:rsidRDefault="00466D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ПОСТАНОВЛЯЮ:</w:t>
      </w:r>
    </w:p>
    <w:p w:rsidR="00466DB9" w:rsidRDefault="00466DB9">
      <w:pPr>
        <w:pStyle w:val="ConsPlusNormal"/>
        <w:ind w:firstLine="540"/>
        <w:jc w:val="both"/>
        <w:rPr>
          <w:rFonts w:ascii="Times New Roman" w:hAnsi="Times New Roman" w:cs="Times New Roman"/>
          <w:sz w:val="28"/>
          <w:szCs w:val="28"/>
        </w:rPr>
      </w:pPr>
    </w:p>
    <w:p w:rsid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 xml:space="preserve">1. Утвердить прилагаемый </w:t>
      </w:r>
      <w:hyperlink w:anchor="P35" w:history="1">
        <w:r w:rsidRPr="00057CDD">
          <w:rPr>
            <w:rFonts w:ascii="Times New Roman" w:hAnsi="Times New Roman" w:cs="Times New Roman"/>
            <w:sz w:val="28"/>
            <w:szCs w:val="28"/>
          </w:rPr>
          <w:t>Порядок</w:t>
        </w:r>
      </w:hyperlink>
      <w:r w:rsidRPr="00057CDD">
        <w:rPr>
          <w:rFonts w:ascii="Times New Roman" w:hAnsi="Times New Roman" w:cs="Times New Roman"/>
          <w:sz w:val="28"/>
          <w:szCs w:val="28"/>
        </w:rPr>
        <w:t xml:space="preserve"> </w:t>
      </w:r>
      <w:r w:rsidRPr="00C953D1">
        <w:rPr>
          <w:rFonts w:ascii="Times New Roman" w:hAnsi="Times New Roman" w:cs="Times New Roman"/>
          <w:sz w:val="28"/>
          <w:szCs w:val="28"/>
        </w:rPr>
        <w:t>формирования и ведения реестра источников доходов  бюджета</w:t>
      </w:r>
      <w:r w:rsidR="00466DB9">
        <w:rPr>
          <w:rFonts w:ascii="Times New Roman" w:hAnsi="Times New Roman" w:cs="Times New Roman"/>
          <w:sz w:val="28"/>
          <w:szCs w:val="28"/>
        </w:rPr>
        <w:t xml:space="preserve"> муниципального образования «</w:t>
      </w:r>
      <w:proofErr w:type="spellStart"/>
      <w:r w:rsidR="00466DB9">
        <w:rPr>
          <w:rFonts w:ascii="Times New Roman" w:hAnsi="Times New Roman" w:cs="Times New Roman"/>
          <w:sz w:val="28"/>
          <w:szCs w:val="28"/>
        </w:rPr>
        <w:t>Рогнединский</w:t>
      </w:r>
      <w:proofErr w:type="spellEnd"/>
      <w:r w:rsidR="00466DB9">
        <w:rPr>
          <w:rFonts w:ascii="Times New Roman" w:hAnsi="Times New Roman" w:cs="Times New Roman"/>
          <w:sz w:val="28"/>
          <w:szCs w:val="28"/>
        </w:rPr>
        <w:t xml:space="preserve"> район»</w:t>
      </w:r>
      <w:r w:rsidRPr="00C953D1">
        <w:rPr>
          <w:rFonts w:ascii="Times New Roman" w:hAnsi="Times New Roman" w:cs="Times New Roman"/>
          <w:sz w:val="28"/>
          <w:szCs w:val="28"/>
        </w:rPr>
        <w:t xml:space="preserve"> (далее - Порядок).</w:t>
      </w:r>
    </w:p>
    <w:p w:rsidR="00F105A8" w:rsidRPr="00C953D1" w:rsidRDefault="00F105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Рекомендовать органам местного самоуправления  муниципальных образований </w:t>
      </w:r>
      <w:proofErr w:type="spellStart"/>
      <w:r>
        <w:rPr>
          <w:rFonts w:ascii="Times New Roman" w:hAnsi="Times New Roman" w:cs="Times New Roman"/>
          <w:sz w:val="28"/>
          <w:szCs w:val="28"/>
        </w:rPr>
        <w:t>Рогнединского</w:t>
      </w:r>
      <w:proofErr w:type="spellEnd"/>
      <w:r>
        <w:rPr>
          <w:rFonts w:ascii="Times New Roman" w:hAnsi="Times New Roman" w:cs="Times New Roman"/>
          <w:sz w:val="28"/>
          <w:szCs w:val="28"/>
        </w:rPr>
        <w:t xml:space="preserve"> района разработать порядок формирования и ведения реестра источников доходов местных бюджетов в соответствии с пунктом 3  общих требований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утвержденных постановлением Правительства Российской Федерации от 31 августа 2016 года № 868.     </w:t>
      </w:r>
    </w:p>
    <w:p w:rsidR="00C953D1" w:rsidRPr="00C953D1" w:rsidRDefault="002143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953D1" w:rsidRPr="00C953D1">
        <w:rPr>
          <w:rFonts w:ascii="Times New Roman" w:hAnsi="Times New Roman" w:cs="Times New Roman"/>
          <w:sz w:val="28"/>
          <w:szCs w:val="28"/>
        </w:rPr>
        <w:t>. Главным администраторам доходов  бюджета</w:t>
      </w:r>
      <w:r w:rsidR="00466DB9">
        <w:rPr>
          <w:rFonts w:ascii="Times New Roman" w:hAnsi="Times New Roman" w:cs="Times New Roman"/>
          <w:sz w:val="28"/>
          <w:szCs w:val="28"/>
        </w:rPr>
        <w:t xml:space="preserve"> муниципального образования «</w:t>
      </w:r>
      <w:proofErr w:type="spellStart"/>
      <w:r w:rsidR="00466DB9">
        <w:rPr>
          <w:rFonts w:ascii="Times New Roman" w:hAnsi="Times New Roman" w:cs="Times New Roman"/>
          <w:sz w:val="28"/>
          <w:szCs w:val="28"/>
        </w:rPr>
        <w:t>Рогнединский</w:t>
      </w:r>
      <w:proofErr w:type="spellEnd"/>
      <w:r w:rsidR="00466DB9">
        <w:rPr>
          <w:rFonts w:ascii="Times New Roman" w:hAnsi="Times New Roman" w:cs="Times New Roman"/>
          <w:sz w:val="28"/>
          <w:szCs w:val="28"/>
        </w:rPr>
        <w:t xml:space="preserve"> район</w:t>
      </w:r>
      <w:r w:rsidR="00A46D3C">
        <w:rPr>
          <w:rFonts w:ascii="Times New Roman" w:hAnsi="Times New Roman" w:cs="Times New Roman"/>
          <w:sz w:val="28"/>
          <w:szCs w:val="28"/>
        </w:rPr>
        <w:t>»</w:t>
      </w:r>
      <w:r w:rsidR="00C953D1" w:rsidRPr="00C953D1">
        <w:rPr>
          <w:rFonts w:ascii="Times New Roman" w:hAnsi="Times New Roman" w:cs="Times New Roman"/>
          <w:sz w:val="28"/>
          <w:szCs w:val="28"/>
        </w:rPr>
        <w:t xml:space="preserve"> обеспечить формирование в государственной интегрированной информационной системе управления общественными финансами "Электронный бюджет" информации для включения в перечень источников доходов Российской Федерации и ее направление до 1 августа 2017 года.</w:t>
      </w:r>
    </w:p>
    <w:p w:rsidR="00C953D1" w:rsidRPr="00C953D1" w:rsidRDefault="001F2451">
      <w:pPr>
        <w:pStyle w:val="ConsPlusNormal"/>
        <w:ind w:firstLine="540"/>
        <w:jc w:val="both"/>
        <w:rPr>
          <w:rFonts w:ascii="Times New Roman" w:hAnsi="Times New Roman" w:cs="Times New Roman"/>
          <w:sz w:val="28"/>
          <w:szCs w:val="28"/>
        </w:rPr>
      </w:pPr>
      <w:bookmarkStart w:id="1" w:name="P17"/>
      <w:bookmarkEnd w:id="1"/>
      <w:r>
        <w:rPr>
          <w:rFonts w:ascii="Times New Roman" w:hAnsi="Times New Roman" w:cs="Times New Roman"/>
          <w:sz w:val="28"/>
          <w:szCs w:val="28"/>
        </w:rPr>
        <w:t>4</w:t>
      </w:r>
      <w:r w:rsidR="00466DB9">
        <w:rPr>
          <w:rFonts w:ascii="Times New Roman" w:hAnsi="Times New Roman" w:cs="Times New Roman"/>
          <w:sz w:val="28"/>
          <w:szCs w:val="28"/>
        </w:rPr>
        <w:t xml:space="preserve">. Постановление вступает в силу со дня его официального опубликования,  </w:t>
      </w:r>
      <w:r w:rsidR="00C953D1" w:rsidRPr="00C953D1">
        <w:rPr>
          <w:rFonts w:ascii="Times New Roman" w:hAnsi="Times New Roman" w:cs="Times New Roman"/>
          <w:sz w:val="28"/>
          <w:szCs w:val="28"/>
        </w:rPr>
        <w:t xml:space="preserve"> за исключением </w:t>
      </w:r>
      <w:hyperlink w:anchor="P68" w:history="1">
        <w:r w:rsidR="00C953D1" w:rsidRPr="00466DB9">
          <w:rPr>
            <w:rFonts w:ascii="Times New Roman" w:hAnsi="Times New Roman" w:cs="Times New Roman"/>
            <w:sz w:val="28"/>
            <w:szCs w:val="28"/>
          </w:rPr>
          <w:t>пункта 1</w:t>
        </w:r>
        <w:r w:rsidR="00466DB9">
          <w:rPr>
            <w:rFonts w:ascii="Times New Roman" w:hAnsi="Times New Roman" w:cs="Times New Roman"/>
            <w:sz w:val="28"/>
            <w:szCs w:val="28"/>
          </w:rPr>
          <w:t>0</w:t>
        </w:r>
      </w:hyperlink>
      <w:r w:rsidR="00C953D1" w:rsidRPr="00466DB9">
        <w:rPr>
          <w:rFonts w:ascii="Times New Roman" w:hAnsi="Times New Roman" w:cs="Times New Roman"/>
          <w:sz w:val="28"/>
          <w:szCs w:val="28"/>
        </w:rPr>
        <w:t xml:space="preserve"> </w:t>
      </w:r>
      <w:r w:rsidR="00C953D1" w:rsidRPr="00C953D1">
        <w:rPr>
          <w:rFonts w:ascii="Times New Roman" w:hAnsi="Times New Roman" w:cs="Times New Roman"/>
          <w:sz w:val="28"/>
          <w:szCs w:val="28"/>
        </w:rPr>
        <w:t>Порядка, который вступает в силу с 1 января 2019 года.</w:t>
      </w:r>
    </w:p>
    <w:p w:rsidR="00C953D1" w:rsidRPr="00C953D1" w:rsidRDefault="001F24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C953D1" w:rsidRPr="00C953D1">
        <w:rPr>
          <w:rFonts w:ascii="Times New Roman" w:hAnsi="Times New Roman" w:cs="Times New Roman"/>
          <w:sz w:val="28"/>
          <w:szCs w:val="28"/>
        </w:rPr>
        <w:t xml:space="preserve">. Опубликовать Постановление на официальном сайте </w:t>
      </w:r>
      <w:r w:rsidR="00466DB9">
        <w:rPr>
          <w:rFonts w:ascii="Times New Roman" w:hAnsi="Times New Roman" w:cs="Times New Roman"/>
          <w:sz w:val="28"/>
          <w:szCs w:val="28"/>
        </w:rPr>
        <w:t>муниципального образования «</w:t>
      </w:r>
      <w:proofErr w:type="spellStart"/>
      <w:r w:rsidR="00466DB9">
        <w:rPr>
          <w:rFonts w:ascii="Times New Roman" w:hAnsi="Times New Roman" w:cs="Times New Roman"/>
          <w:sz w:val="28"/>
          <w:szCs w:val="28"/>
        </w:rPr>
        <w:t>Рогнединский</w:t>
      </w:r>
      <w:proofErr w:type="spellEnd"/>
      <w:r w:rsidR="00466DB9">
        <w:rPr>
          <w:rFonts w:ascii="Times New Roman" w:hAnsi="Times New Roman" w:cs="Times New Roman"/>
          <w:sz w:val="28"/>
          <w:szCs w:val="28"/>
        </w:rPr>
        <w:t xml:space="preserve"> район»</w:t>
      </w:r>
      <w:r w:rsidR="000E343F">
        <w:rPr>
          <w:rFonts w:ascii="Times New Roman" w:hAnsi="Times New Roman" w:cs="Times New Roman"/>
          <w:sz w:val="28"/>
          <w:szCs w:val="28"/>
        </w:rPr>
        <w:t xml:space="preserve"> </w:t>
      </w:r>
      <w:r w:rsidR="00C953D1" w:rsidRPr="00C953D1">
        <w:rPr>
          <w:rFonts w:ascii="Times New Roman" w:hAnsi="Times New Roman" w:cs="Times New Roman"/>
          <w:sz w:val="28"/>
          <w:szCs w:val="28"/>
        </w:rPr>
        <w:t>в сети Интернет.</w:t>
      </w:r>
    </w:p>
    <w:p w:rsidR="00C953D1" w:rsidRDefault="001F24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C953D1" w:rsidRPr="00C953D1">
        <w:rPr>
          <w:rFonts w:ascii="Times New Roman" w:hAnsi="Times New Roman" w:cs="Times New Roman"/>
          <w:sz w:val="28"/>
          <w:szCs w:val="28"/>
        </w:rPr>
        <w:t xml:space="preserve">. Контроль за исполнением Постановления возложить на </w:t>
      </w:r>
      <w:r w:rsidR="00466DB9">
        <w:rPr>
          <w:rFonts w:ascii="Times New Roman" w:hAnsi="Times New Roman" w:cs="Times New Roman"/>
          <w:sz w:val="28"/>
          <w:szCs w:val="28"/>
        </w:rPr>
        <w:t xml:space="preserve">финансовый отдел администрации </w:t>
      </w:r>
      <w:proofErr w:type="spellStart"/>
      <w:r w:rsidR="00466DB9">
        <w:rPr>
          <w:rFonts w:ascii="Times New Roman" w:hAnsi="Times New Roman" w:cs="Times New Roman"/>
          <w:sz w:val="28"/>
          <w:szCs w:val="28"/>
        </w:rPr>
        <w:t>Рогнединского</w:t>
      </w:r>
      <w:proofErr w:type="spellEnd"/>
      <w:r w:rsidR="00466DB9">
        <w:rPr>
          <w:rFonts w:ascii="Times New Roman" w:hAnsi="Times New Roman" w:cs="Times New Roman"/>
          <w:sz w:val="28"/>
          <w:szCs w:val="28"/>
        </w:rPr>
        <w:t xml:space="preserve"> района.</w:t>
      </w:r>
    </w:p>
    <w:p w:rsidR="0021437E" w:rsidRPr="00C953D1" w:rsidRDefault="002143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Постановление администрации </w:t>
      </w:r>
      <w:proofErr w:type="spellStart"/>
      <w:r>
        <w:rPr>
          <w:rFonts w:ascii="Times New Roman" w:hAnsi="Times New Roman" w:cs="Times New Roman"/>
          <w:sz w:val="28"/>
          <w:szCs w:val="28"/>
        </w:rPr>
        <w:t>Рогнединского</w:t>
      </w:r>
      <w:proofErr w:type="spellEnd"/>
      <w:r>
        <w:rPr>
          <w:rFonts w:ascii="Times New Roman" w:hAnsi="Times New Roman" w:cs="Times New Roman"/>
          <w:sz w:val="28"/>
          <w:szCs w:val="28"/>
        </w:rPr>
        <w:t xml:space="preserve"> района от 4 октября 2016 года № 295 «Об утверждении порядка формирования и ведения реестра источников доходов бюджета муниципального образования «</w:t>
      </w:r>
      <w:proofErr w:type="spellStart"/>
      <w:r>
        <w:rPr>
          <w:rFonts w:ascii="Times New Roman" w:hAnsi="Times New Roman" w:cs="Times New Roman"/>
          <w:sz w:val="28"/>
          <w:szCs w:val="28"/>
        </w:rPr>
        <w:t>Рогнединский</w:t>
      </w:r>
      <w:proofErr w:type="spellEnd"/>
      <w:r>
        <w:rPr>
          <w:rFonts w:ascii="Times New Roman" w:hAnsi="Times New Roman" w:cs="Times New Roman"/>
          <w:sz w:val="28"/>
          <w:szCs w:val="28"/>
        </w:rPr>
        <w:t xml:space="preserve"> район» считать утратившим силу.</w:t>
      </w:r>
    </w:p>
    <w:p w:rsidR="00C953D1" w:rsidRPr="00C953D1" w:rsidRDefault="00C953D1">
      <w:pPr>
        <w:pStyle w:val="ConsPlusNormal"/>
        <w:jc w:val="right"/>
        <w:rPr>
          <w:rFonts w:ascii="Times New Roman" w:hAnsi="Times New Roman" w:cs="Times New Roman"/>
          <w:sz w:val="28"/>
          <w:szCs w:val="28"/>
        </w:rPr>
      </w:pPr>
    </w:p>
    <w:p w:rsidR="00C953D1" w:rsidRPr="00C953D1" w:rsidRDefault="00C953D1">
      <w:pPr>
        <w:pStyle w:val="ConsPlusNormal"/>
        <w:jc w:val="right"/>
        <w:rPr>
          <w:rFonts w:ascii="Times New Roman" w:hAnsi="Times New Roman" w:cs="Times New Roman"/>
          <w:sz w:val="28"/>
          <w:szCs w:val="28"/>
        </w:rPr>
      </w:pPr>
    </w:p>
    <w:p w:rsidR="00C953D1" w:rsidRPr="00C953D1" w:rsidRDefault="00C953D1">
      <w:pPr>
        <w:pStyle w:val="ConsPlusNormal"/>
        <w:jc w:val="right"/>
        <w:rPr>
          <w:rFonts w:ascii="Times New Roman" w:hAnsi="Times New Roman" w:cs="Times New Roman"/>
          <w:sz w:val="28"/>
          <w:szCs w:val="28"/>
        </w:rPr>
      </w:pPr>
    </w:p>
    <w:p w:rsidR="00C953D1" w:rsidRPr="00C953D1" w:rsidRDefault="00466DB9" w:rsidP="00466DB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района                                    А. И. </w:t>
      </w:r>
      <w:proofErr w:type="spellStart"/>
      <w:r>
        <w:rPr>
          <w:rFonts w:ascii="Times New Roman" w:hAnsi="Times New Roman" w:cs="Times New Roman"/>
          <w:sz w:val="28"/>
          <w:szCs w:val="28"/>
        </w:rPr>
        <w:t>Дороденков</w:t>
      </w:r>
      <w:proofErr w:type="spellEnd"/>
    </w:p>
    <w:p w:rsidR="00F3373E" w:rsidRDefault="00F3373E" w:rsidP="00466DB9">
      <w:pPr>
        <w:pStyle w:val="ConsPlusNormal"/>
        <w:outlineLvl w:val="0"/>
        <w:rPr>
          <w:rFonts w:ascii="Times New Roman" w:hAnsi="Times New Roman" w:cs="Times New Roman"/>
          <w:sz w:val="28"/>
          <w:szCs w:val="28"/>
        </w:rPr>
      </w:pPr>
    </w:p>
    <w:p w:rsidR="00466DB9" w:rsidRDefault="00466DB9" w:rsidP="00466DB9">
      <w:pPr>
        <w:pStyle w:val="ConsPlusNormal"/>
        <w:outlineLvl w:val="0"/>
        <w:rPr>
          <w:rFonts w:ascii="Times New Roman" w:hAnsi="Times New Roman" w:cs="Times New Roman"/>
          <w:sz w:val="28"/>
          <w:szCs w:val="28"/>
        </w:rPr>
      </w:pPr>
    </w:p>
    <w:p w:rsidR="00466DB9" w:rsidRDefault="00466DB9" w:rsidP="00466DB9">
      <w:pPr>
        <w:pStyle w:val="ConsPlusNormal"/>
        <w:outlineLvl w:val="0"/>
        <w:rPr>
          <w:rFonts w:ascii="Times New Roman" w:hAnsi="Times New Roman" w:cs="Times New Roman"/>
          <w:sz w:val="28"/>
          <w:szCs w:val="28"/>
        </w:rPr>
      </w:pPr>
    </w:p>
    <w:p w:rsidR="0021437E" w:rsidRDefault="00466DB9" w:rsidP="00466DB9">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290F30" w:rsidRDefault="00290F30" w:rsidP="00466DB9">
      <w:pPr>
        <w:pStyle w:val="ConsPlusNormal"/>
        <w:outlineLvl w:val="0"/>
        <w:rPr>
          <w:rFonts w:ascii="Times New Roman" w:hAnsi="Times New Roman" w:cs="Times New Roman"/>
          <w:sz w:val="28"/>
          <w:szCs w:val="28"/>
        </w:rPr>
      </w:pPr>
    </w:p>
    <w:p w:rsidR="0021437E" w:rsidRDefault="0021437E" w:rsidP="00466DB9">
      <w:pPr>
        <w:pStyle w:val="ConsPlusNormal"/>
        <w:outlineLvl w:val="0"/>
        <w:rPr>
          <w:rFonts w:ascii="Times New Roman" w:hAnsi="Times New Roman" w:cs="Times New Roman"/>
          <w:sz w:val="28"/>
          <w:szCs w:val="28"/>
        </w:rPr>
      </w:pPr>
    </w:p>
    <w:p w:rsidR="00C953D1" w:rsidRPr="00C953D1" w:rsidRDefault="0021437E" w:rsidP="00466DB9">
      <w:pPr>
        <w:pStyle w:val="ConsPlusNormal"/>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66DB9">
        <w:rPr>
          <w:rFonts w:ascii="Times New Roman" w:hAnsi="Times New Roman" w:cs="Times New Roman"/>
          <w:sz w:val="28"/>
          <w:szCs w:val="28"/>
        </w:rPr>
        <w:t xml:space="preserve"> </w:t>
      </w:r>
      <w:r w:rsidR="00C953D1" w:rsidRPr="00C953D1">
        <w:rPr>
          <w:rFonts w:ascii="Times New Roman" w:hAnsi="Times New Roman" w:cs="Times New Roman"/>
          <w:sz w:val="28"/>
          <w:szCs w:val="28"/>
        </w:rPr>
        <w:t>Утвержден</w:t>
      </w:r>
    </w:p>
    <w:p w:rsidR="00C953D1" w:rsidRPr="00C953D1" w:rsidRDefault="0021437E">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C953D1" w:rsidRPr="00C953D1">
        <w:rPr>
          <w:rFonts w:ascii="Times New Roman" w:hAnsi="Times New Roman" w:cs="Times New Roman"/>
          <w:sz w:val="28"/>
          <w:szCs w:val="28"/>
        </w:rPr>
        <w:t>остановлением</w:t>
      </w:r>
      <w:r w:rsidR="00466DB9">
        <w:rPr>
          <w:rFonts w:ascii="Times New Roman" w:hAnsi="Times New Roman" w:cs="Times New Roman"/>
          <w:sz w:val="28"/>
          <w:szCs w:val="28"/>
        </w:rPr>
        <w:t xml:space="preserve"> администрации</w:t>
      </w:r>
    </w:p>
    <w:p w:rsidR="00C953D1" w:rsidRPr="00C953D1" w:rsidRDefault="00466DB9" w:rsidP="00466DB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Рогнединского</w:t>
      </w:r>
      <w:proofErr w:type="spellEnd"/>
      <w:r>
        <w:rPr>
          <w:rFonts w:ascii="Times New Roman" w:hAnsi="Times New Roman" w:cs="Times New Roman"/>
          <w:sz w:val="28"/>
          <w:szCs w:val="28"/>
        </w:rPr>
        <w:t xml:space="preserve"> района</w:t>
      </w:r>
    </w:p>
    <w:p w:rsidR="00C953D1" w:rsidRDefault="00466DB9" w:rsidP="00466DB9">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C953D1" w:rsidRPr="00C953D1">
        <w:rPr>
          <w:rFonts w:ascii="Times New Roman" w:hAnsi="Times New Roman" w:cs="Times New Roman"/>
          <w:sz w:val="28"/>
          <w:szCs w:val="28"/>
        </w:rPr>
        <w:t xml:space="preserve">от </w:t>
      </w:r>
      <w:r w:rsidR="00191A29">
        <w:rPr>
          <w:rFonts w:ascii="Times New Roman" w:hAnsi="Times New Roman" w:cs="Times New Roman"/>
          <w:sz w:val="28"/>
          <w:szCs w:val="28"/>
        </w:rPr>
        <w:t>14.06.</w:t>
      </w:r>
      <w:r w:rsidR="00C953D1" w:rsidRPr="00C953D1">
        <w:rPr>
          <w:rFonts w:ascii="Times New Roman" w:hAnsi="Times New Roman" w:cs="Times New Roman"/>
          <w:sz w:val="28"/>
          <w:szCs w:val="28"/>
        </w:rPr>
        <w:t xml:space="preserve"> 2017 г. N </w:t>
      </w:r>
      <w:r w:rsidR="00191A29">
        <w:rPr>
          <w:rFonts w:ascii="Times New Roman" w:hAnsi="Times New Roman" w:cs="Times New Roman"/>
          <w:sz w:val="28"/>
          <w:szCs w:val="28"/>
        </w:rPr>
        <w:t>153</w:t>
      </w:r>
    </w:p>
    <w:p w:rsidR="00466DB9" w:rsidRDefault="00466DB9" w:rsidP="00466DB9">
      <w:pPr>
        <w:pStyle w:val="ConsPlusNormal"/>
        <w:rPr>
          <w:rFonts w:ascii="Times New Roman" w:hAnsi="Times New Roman" w:cs="Times New Roman"/>
          <w:sz w:val="28"/>
          <w:szCs w:val="28"/>
        </w:rPr>
      </w:pPr>
    </w:p>
    <w:p w:rsidR="00466DB9" w:rsidRPr="00C953D1" w:rsidRDefault="00466DB9" w:rsidP="00466DB9">
      <w:pPr>
        <w:pStyle w:val="ConsPlusNormal"/>
        <w:rPr>
          <w:rFonts w:ascii="Times New Roman" w:hAnsi="Times New Roman" w:cs="Times New Roman"/>
          <w:sz w:val="28"/>
          <w:szCs w:val="28"/>
        </w:rPr>
      </w:pPr>
    </w:p>
    <w:p w:rsidR="00C953D1" w:rsidRPr="00C953D1" w:rsidRDefault="00C953D1">
      <w:pPr>
        <w:pStyle w:val="ConsPlusNormal"/>
        <w:jc w:val="right"/>
        <w:rPr>
          <w:rFonts w:ascii="Times New Roman" w:hAnsi="Times New Roman" w:cs="Times New Roman"/>
          <w:sz w:val="28"/>
          <w:szCs w:val="28"/>
        </w:rPr>
      </w:pPr>
    </w:p>
    <w:p w:rsidR="00C953D1" w:rsidRPr="00466DB9" w:rsidRDefault="00C953D1">
      <w:pPr>
        <w:pStyle w:val="ConsPlusTitle"/>
        <w:jc w:val="center"/>
        <w:rPr>
          <w:rFonts w:ascii="Times New Roman" w:hAnsi="Times New Roman" w:cs="Times New Roman"/>
          <w:b w:val="0"/>
          <w:sz w:val="28"/>
          <w:szCs w:val="28"/>
        </w:rPr>
      </w:pPr>
      <w:bookmarkStart w:id="2" w:name="P35"/>
      <w:bookmarkEnd w:id="2"/>
      <w:r w:rsidRPr="00466DB9">
        <w:rPr>
          <w:rFonts w:ascii="Times New Roman" w:hAnsi="Times New Roman" w:cs="Times New Roman"/>
          <w:b w:val="0"/>
          <w:sz w:val="28"/>
          <w:szCs w:val="28"/>
        </w:rPr>
        <w:t>ПОРЯДОК</w:t>
      </w:r>
    </w:p>
    <w:p w:rsidR="00C953D1" w:rsidRPr="00466DB9" w:rsidRDefault="00C953D1">
      <w:pPr>
        <w:pStyle w:val="ConsPlusTitle"/>
        <w:jc w:val="center"/>
        <w:rPr>
          <w:rFonts w:ascii="Times New Roman" w:hAnsi="Times New Roman" w:cs="Times New Roman"/>
          <w:b w:val="0"/>
          <w:sz w:val="28"/>
          <w:szCs w:val="28"/>
        </w:rPr>
      </w:pPr>
      <w:r w:rsidRPr="00466DB9">
        <w:rPr>
          <w:rFonts w:ascii="Times New Roman" w:hAnsi="Times New Roman" w:cs="Times New Roman"/>
          <w:b w:val="0"/>
          <w:sz w:val="28"/>
          <w:szCs w:val="28"/>
        </w:rPr>
        <w:t>формирования и ведения реестра источников</w:t>
      </w:r>
    </w:p>
    <w:p w:rsidR="00C953D1" w:rsidRDefault="00C953D1" w:rsidP="00466DB9">
      <w:pPr>
        <w:pStyle w:val="ConsPlusTitle"/>
        <w:jc w:val="center"/>
        <w:rPr>
          <w:rFonts w:ascii="Times New Roman" w:hAnsi="Times New Roman" w:cs="Times New Roman"/>
          <w:b w:val="0"/>
          <w:sz w:val="28"/>
          <w:szCs w:val="28"/>
        </w:rPr>
      </w:pPr>
      <w:r w:rsidRPr="00466DB9">
        <w:rPr>
          <w:rFonts w:ascii="Times New Roman" w:hAnsi="Times New Roman" w:cs="Times New Roman"/>
          <w:b w:val="0"/>
          <w:sz w:val="28"/>
          <w:szCs w:val="28"/>
        </w:rPr>
        <w:t xml:space="preserve">доходов </w:t>
      </w:r>
      <w:r w:rsidR="00466DB9">
        <w:rPr>
          <w:rFonts w:ascii="Times New Roman" w:hAnsi="Times New Roman" w:cs="Times New Roman"/>
          <w:b w:val="0"/>
          <w:sz w:val="28"/>
          <w:szCs w:val="28"/>
        </w:rPr>
        <w:t>бюджета муниципального образования</w:t>
      </w:r>
    </w:p>
    <w:p w:rsidR="00466DB9" w:rsidRPr="00466DB9" w:rsidRDefault="00466DB9" w:rsidP="00466DB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proofErr w:type="spellStart"/>
      <w:r>
        <w:rPr>
          <w:rFonts w:ascii="Times New Roman" w:hAnsi="Times New Roman" w:cs="Times New Roman"/>
          <w:b w:val="0"/>
          <w:sz w:val="28"/>
          <w:szCs w:val="28"/>
        </w:rPr>
        <w:t>Рогнединский</w:t>
      </w:r>
      <w:proofErr w:type="spellEnd"/>
      <w:r>
        <w:rPr>
          <w:rFonts w:ascii="Times New Roman" w:hAnsi="Times New Roman" w:cs="Times New Roman"/>
          <w:b w:val="0"/>
          <w:sz w:val="28"/>
          <w:szCs w:val="28"/>
        </w:rPr>
        <w:t xml:space="preserve"> район»</w:t>
      </w:r>
    </w:p>
    <w:p w:rsidR="00C953D1" w:rsidRPr="00C953D1" w:rsidRDefault="00C953D1">
      <w:pPr>
        <w:pStyle w:val="ConsPlusNormal"/>
        <w:ind w:firstLine="540"/>
        <w:jc w:val="both"/>
        <w:rPr>
          <w:rFonts w:ascii="Times New Roman" w:hAnsi="Times New Roman" w:cs="Times New Roman"/>
          <w:sz w:val="28"/>
          <w:szCs w:val="28"/>
        </w:rPr>
      </w:pP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 xml:space="preserve">1. Настоящий Порядок определяет требования к составу информации, порядку формирования и ведения реестра источников доходов </w:t>
      </w:r>
      <w:r w:rsidR="00593B78">
        <w:rPr>
          <w:rFonts w:ascii="Times New Roman" w:hAnsi="Times New Roman" w:cs="Times New Roman"/>
          <w:sz w:val="28"/>
          <w:szCs w:val="28"/>
        </w:rPr>
        <w:t>районного</w:t>
      </w:r>
      <w:r w:rsidRPr="00C953D1">
        <w:rPr>
          <w:rFonts w:ascii="Times New Roman" w:hAnsi="Times New Roman" w:cs="Times New Roman"/>
          <w:sz w:val="28"/>
          <w:szCs w:val="28"/>
        </w:rPr>
        <w:t xml:space="preserve"> бюджета (далее - реестр источников доходов бюджет</w:t>
      </w:r>
      <w:r w:rsidR="00593B78">
        <w:rPr>
          <w:rFonts w:ascii="Times New Roman" w:hAnsi="Times New Roman" w:cs="Times New Roman"/>
          <w:sz w:val="28"/>
          <w:szCs w:val="28"/>
        </w:rPr>
        <w:t>а</w:t>
      </w:r>
      <w:r w:rsidRPr="00C953D1">
        <w:rPr>
          <w:rFonts w:ascii="Times New Roman" w:hAnsi="Times New Roman" w:cs="Times New Roman"/>
          <w:sz w:val="28"/>
          <w:szCs w:val="28"/>
        </w:rPr>
        <w:t>).</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2. Реестр источников доходов бюджет</w:t>
      </w:r>
      <w:r w:rsidR="00593B78">
        <w:rPr>
          <w:rFonts w:ascii="Times New Roman" w:hAnsi="Times New Roman" w:cs="Times New Roman"/>
          <w:sz w:val="28"/>
          <w:szCs w:val="28"/>
        </w:rPr>
        <w:t>а</w:t>
      </w:r>
      <w:r w:rsidRPr="00C953D1">
        <w:rPr>
          <w:rFonts w:ascii="Times New Roman" w:hAnsi="Times New Roman" w:cs="Times New Roman"/>
          <w:sz w:val="28"/>
          <w:szCs w:val="28"/>
        </w:rPr>
        <w:t xml:space="preserve"> представля</w:t>
      </w:r>
      <w:r w:rsidR="00A56919">
        <w:rPr>
          <w:rFonts w:ascii="Times New Roman" w:hAnsi="Times New Roman" w:cs="Times New Roman"/>
          <w:sz w:val="28"/>
          <w:szCs w:val="28"/>
        </w:rPr>
        <w:t>е</w:t>
      </w:r>
      <w:r w:rsidRPr="00C953D1">
        <w:rPr>
          <w:rFonts w:ascii="Times New Roman" w:hAnsi="Times New Roman" w:cs="Times New Roman"/>
          <w:sz w:val="28"/>
          <w:szCs w:val="28"/>
        </w:rPr>
        <w:t xml:space="preserve">т собой свод информации о доходах </w:t>
      </w:r>
      <w:r w:rsidR="00593B78">
        <w:rPr>
          <w:rFonts w:ascii="Times New Roman" w:hAnsi="Times New Roman" w:cs="Times New Roman"/>
          <w:sz w:val="28"/>
          <w:szCs w:val="28"/>
        </w:rPr>
        <w:t>районного</w:t>
      </w:r>
      <w:r w:rsidRPr="00C953D1">
        <w:rPr>
          <w:rFonts w:ascii="Times New Roman" w:hAnsi="Times New Roman" w:cs="Times New Roman"/>
          <w:sz w:val="28"/>
          <w:szCs w:val="28"/>
        </w:rPr>
        <w:t xml:space="preserve"> бюджета по источникам доходов </w:t>
      </w:r>
      <w:r w:rsidR="00593B78">
        <w:rPr>
          <w:rFonts w:ascii="Times New Roman" w:hAnsi="Times New Roman" w:cs="Times New Roman"/>
          <w:sz w:val="28"/>
          <w:szCs w:val="28"/>
        </w:rPr>
        <w:t>районного</w:t>
      </w:r>
      <w:r w:rsidRPr="00C953D1">
        <w:rPr>
          <w:rFonts w:ascii="Times New Roman" w:hAnsi="Times New Roman" w:cs="Times New Roman"/>
          <w:sz w:val="28"/>
          <w:szCs w:val="28"/>
        </w:rPr>
        <w:t xml:space="preserve"> бюджета, формируемой в процессе составления, утверждения и исполнения бюджет</w:t>
      </w:r>
      <w:r w:rsidR="00593B78">
        <w:rPr>
          <w:rFonts w:ascii="Times New Roman" w:hAnsi="Times New Roman" w:cs="Times New Roman"/>
          <w:sz w:val="28"/>
          <w:szCs w:val="28"/>
        </w:rPr>
        <w:t>а</w:t>
      </w:r>
      <w:r w:rsidRPr="00C953D1">
        <w:rPr>
          <w:rFonts w:ascii="Times New Roman" w:hAnsi="Times New Roman" w:cs="Times New Roman"/>
          <w:sz w:val="28"/>
          <w:szCs w:val="28"/>
        </w:rPr>
        <w:t xml:space="preserve"> на основании перечня источников доходов Российской Федерации.</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Реестр источников доходов бюджет</w:t>
      </w:r>
      <w:r w:rsidR="00593B78">
        <w:rPr>
          <w:rFonts w:ascii="Times New Roman" w:hAnsi="Times New Roman" w:cs="Times New Roman"/>
          <w:sz w:val="28"/>
          <w:szCs w:val="28"/>
        </w:rPr>
        <w:t>а</w:t>
      </w:r>
      <w:r w:rsidRPr="00C953D1">
        <w:rPr>
          <w:rFonts w:ascii="Times New Roman" w:hAnsi="Times New Roman" w:cs="Times New Roman"/>
          <w:sz w:val="28"/>
          <w:szCs w:val="28"/>
        </w:rPr>
        <w:t xml:space="preserve"> формиру</w:t>
      </w:r>
      <w:r w:rsidR="00593B78">
        <w:rPr>
          <w:rFonts w:ascii="Times New Roman" w:hAnsi="Times New Roman" w:cs="Times New Roman"/>
          <w:sz w:val="28"/>
          <w:szCs w:val="28"/>
        </w:rPr>
        <w:t>е</w:t>
      </w:r>
      <w:r w:rsidRPr="00C953D1">
        <w:rPr>
          <w:rFonts w:ascii="Times New Roman" w:hAnsi="Times New Roman" w:cs="Times New Roman"/>
          <w:sz w:val="28"/>
          <w:szCs w:val="28"/>
        </w:rPr>
        <w:t>тся и вед</w:t>
      </w:r>
      <w:r w:rsidR="00593B78">
        <w:rPr>
          <w:rFonts w:ascii="Times New Roman" w:hAnsi="Times New Roman" w:cs="Times New Roman"/>
          <w:sz w:val="28"/>
          <w:szCs w:val="28"/>
        </w:rPr>
        <w:t>е</w:t>
      </w:r>
      <w:r w:rsidRPr="00C953D1">
        <w:rPr>
          <w:rFonts w:ascii="Times New Roman" w:hAnsi="Times New Roman" w:cs="Times New Roman"/>
          <w:sz w:val="28"/>
          <w:szCs w:val="28"/>
        </w:rPr>
        <w:t xml:space="preserve">тся как единый информационный ресурс, в котором отражаются бюджетные данные на этапах составления, утверждения и исполнения </w:t>
      </w:r>
      <w:r w:rsidR="00593B78">
        <w:rPr>
          <w:rFonts w:ascii="Times New Roman" w:hAnsi="Times New Roman" w:cs="Times New Roman"/>
          <w:sz w:val="28"/>
          <w:szCs w:val="28"/>
        </w:rPr>
        <w:t xml:space="preserve">решения </w:t>
      </w:r>
      <w:r w:rsidRPr="00C953D1">
        <w:rPr>
          <w:rFonts w:ascii="Times New Roman" w:hAnsi="Times New Roman" w:cs="Times New Roman"/>
          <w:sz w:val="28"/>
          <w:szCs w:val="28"/>
        </w:rPr>
        <w:t xml:space="preserve"> </w:t>
      </w:r>
      <w:r w:rsidR="00593B78">
        <w:rPr>
          <w:rFonts w:ascii="Times New Roman" w:hAnsi="Times New Roman" w:cs="Times New Roman"/>
          <w:sz w:val="28"/>
          <w:szCs w:val="28"/>
        </w:rPr>
        <w:t>о</w:t>
      </w:r>
      <w:r w:rsidRPr="00C953D1">
        <w:rPr>
          <w:rFonts w:ascii="Times New Roman" w:hAnsi="Times New Roman" w:cs="Times New Roman"/>
          <w:sz w:val="28"/>
          <w:szCs w:val="28"/>
        </w:rPr>
        <w:t xml:space="preserve"> </w:t>
      </w:r>
      <w:r w:rsidR="00593B78">
        <w:rPr>
          <w:rFonts w:ascii="Times New Roman" w:hAnsi="Times New Roman" w:cs="Times New Roman"/>
          <w:sz w:val="28"/>
          <w:szCs w:val="28"/>
        </w:rPr>
        <w:t>районном</w:t>
      </w:r>
      <w:r w:rsidRPr="00C953D1">
        <w:rPr>
          <w:rFonts w:ascii="Times New Roman" w:hAnsi="Times New Roman" w:cs="Times New Roman"/>
          <w:sz w:val="28"/>
          <w:szCs w:val="28"/>
        </w:rPr>
        <w:t xml:space="preserve"> бюджете по источникам доходов </w:t>
      </w:r>
      <w:r w:rsidR="00593B78">
        <w:rPr>
          <w:rFonts w:ascii="Times New Roman" w:hAnsi="Times New Roman" w:cs="Times New Roman"/>
          <w:sz w:val="28"/>
          <w:szCs w:val="28"/>
        </w:rPr>
        <w:t>районного</w:t>
      </w:r>
      <w:r w:rsidRPr="00C953D1">
        <w:rPr>
          <w:rFonts w:ascii="Times New Roman" w:hAnsi="Times New Roman" w:cs="Times New Roman"/>
          <w:sz w:val="28"/>
          <w:szCs w:val="28"/>
        </w:rPr>
        <w:t xml:space="preserve"> бюджета и соответствующим им группам источников доходов бюджет</w:t>
      </w:r>
      <w:r w:rsidR="00593B78">
        <w:rPr>
          <w:rFonts w:ascii="Times New Roman" w:hAnsi="Times New Roman" w:cs="Times New Roman"/>
          <w:sz w:val="28"/>
          <w:szCs w:val="28"/>
        </w:rPr>
        <w:t>а</w:t>
      </w:r>
      <w:r w:rsidRPr="00C953D1">
        <w:rPr>
          <w:rFonts w:ascii="Times New Roman" w:hAnsi="Times New Roman" w:cs="Times New Roman"/>
          <w:sz w:val="28"/>
          <w:szCs w:val="28"/>
        </w:rPr>
        <w:t>, включенным в перечень источников доходов Российской Федерации.</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3. Реестр источников доходов бюджет</w:t>
      </w:r>
      <w:r w:rsidR="00593B78">
        <w:rPr>
          <w:rFonts w:ascii="Times New Roman" w:hAnsi="Times New Roman" w:cs="Times New Roman"/>
          <w:sz w:val="28"/>
          <w:szCs w:val="28"/>
        </w:rPr>
        <w:t>а</w:t>
      </w:r>
      <w:r w:rsidRPr="00C953D1">
        <w:rPr>
          <w:rFonts w:ascii="Times New Roman" w:hAnsi="Times New Roman" w:cs="Times New Roman"/>
          <w:sz w:val="28"/>
          <w:szCs w:val="28"/>
        </w:rPr>
        <w:t xml:space="preserve"> формиру</w:t>
      </w:r>
      <w:r w:rsidR="00593B78">
        <w:rPr>
          <w:rFonts w:ascii="Times New Roman" w:hAnsi="Times New Roman" w:cs="Times New Roman"/>
          <w:sz w:val="28"/>
          <w:szCs w:val="28"/>
        </w:rPr>
        <w:t>е</w:t>
      </w:r>
      <w:r w:rsidRPr="00C953D1">
        <w:rPr>
          <w:rFonts w:ascii="Times New Roman" w:hAnsi="Times New Roman" w:cs="Times New Roman"/>
          <w:sz w:val="28"/>
          <w:szCs w:val="28"/>
        </w:rPr>
        <w:t>тся и вед</w:t>
      </w:r>
      <w:r w:rsidR="00593B78">
        <w:rPr>
          <w:rFonts w:ascii="Times New Roman" w:hAnsi="Times New Roman" w:cs="Times New Roman"/>
          <w:sz w:val="28"/>
          <w:szCs w:val="28"/>
        </w:rPr>
        <w:t>е</w:t>
      </w:r>
      <w:r w:rsidRPr="00C953D1">
        <w:rPr>
          <w:rFonts w:ascii="Times New Roman" w:hAnsi="Times New Roman" w:cs="Times New Roman"/>
          <w:sz w:val="28"/>
          <w:szCs w:val="28"/>
        </w:rPr>
        <w:t>тся в государственной информационной системе управления государственными</w:t>
      </w:r>
      <w:r w:rsidR="00593B78">
        <w:rPr>
          <w:rFonts w:ascii="Times New Roman" w:hAnsi="Times New Roman" w:cs="Times New Roman"/>
          <w:sz w:val="28"/>
          <w:szCs w:val="28"/>
        </w:rPr>
        <w:t xml:space="preserve"> и муниципальными</w:t>
      </w:r>
      <w:r w:rsidRPr="00C953D1">
        <w:rPr>
          <w:rFonts w:ascii="Times New Roman" w:hAnsi="Times New Roman" w:cs="Times New Roman"/>
          <w:sz w:val="28"/>
          <w:szCs w:val="28"/>
        </w:rPr>
        <w:t xml:space="preserve"> финансами Брянской области.</w:t>
      </w:r>
    </w:p>
    <w:p w:rsidR="00C953D1" w:rsidRPr="00C953D1" w:rsidRDefault="00593B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C953D1" w:rsidRPr="00C953D1">
        <w:rPr>
          <w:rFonts w:ascii="Times New Roman" w:hAnsi="Times New Roman" w:cs="Times New Roman"/>
          <w:sz w:val="28"/>
          <w:szCs w:val="28"/>
        </w:rPr>
        <w:t>. Реестр источников доходов бюджет</w:t>
      </w:r>
      <w:r>
        <w:rPr>
          <w:rFonts w:ascii="Times New Roman" w:hAnsi="Times New Roman" w:cs="Times New Roman"/>
          <w:sz w:val="28"/>
          <w:szCs w:val="28"/>
        </w:rPr>
        <w:t>а</w:t>
      </w:r>
      <w:r w:rsidR="00C953D1" w:rsidRPr="00C953D1">
        <w:rPr>
          <w:rFonts w:ascii="Times New Roman" w:hAnsi="Times New Roman" w:cs="Times New Roman"/>
          <w:sz w:val="28"/>
          <w:szCs w:val="28"/>
        </w:rPr>
        <w:t xml:space="preserve"> хран</w:t>
      </w:r>
      <w:r>
        <w:rPr>
          <w:rFonts w:ascii="Times New Roman" w:hAnsi="Times New Roman" w:cs="Times New Roman"/>
          <w:sz w:val="28"/>
          <w:szCs w:val="28"/>
        </w:rPr>
        <w:t>и</w:t>
      </w:r>
      <w:r w:rsidR="00C953D1" w:rsidRPr="00C953D1">
        <w:rPr>
          <w:rFonts w:ascii="Times New Roman" w:hAnsi="Times New Roman" w:cs="Times New Roman"/>
          <w:sz w:val="28"/>
          <w:szCs w:val="28"/>
        </w:rPr>
        <w:t>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C953D1" w:rsidRPr="00C953D1" w:rsidRDefault="00593B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C953D1" w:rsidRPr="00C953D1">
        <w:rPr>
          <w:rFonts w:ascii="Times New Roman" w:hAnsi="Times New Roman" w:cs="Times New Roman"/>
          <w:sz w:val="28"/>
          <w:szCs w:val="28"/>
        </w:rPr>
        <w:t>. При формировании и ведении реестр</w:t>
      </w:r>
      <w:r>
        <w:rPr>
          <w:rFonts w:ascii="Times New Roman" w:hAnsi="Times New Roman" w:cs="Times New Roman"/>
          <w:sz w:val="28"/>
          <w:szCs w:val="28"/>
        </w:rPr>
        <w:t>а</w:t>
      </w:r>
      <w:r w:rsidR="00C953D1" w:rsidRPr="00C953D1">
        <w:rPr>
          <w:rFonts w:ascii="Times New Roman" w:hAnsi="Times New Roman" w:cs="Times New Roman"/>
          <w:sz w:val="28"/>
          <w:szCs w:val="28"/>
        </w:rPr>
        <w:t xml:space="preserve"> источников доходов бюджет</w:t>
      </w:r>
      <w:r>
        <w:rPr>
          <w:rFonts w:ascii="Times New Roman" w:hAnsi="Times New Roman" w:cs="Times New Roman"/>
          <w:sz w:val="28"/>
          <w:szCs w:val="28"/>
        </w:rPr>
        <w:t>а</w:t>
      </w:r>
      <w:r w:rsidR="00C953D1" w:rsidRPr="00C953D1">
        <w:rPr>
          <w:rFonts w:ascii="Times New Roman" w:hAnsi="Times New Roman" w:cs="Times New Roman"/>
          <w:sz w:val="28"/>
          <w:szCs w:val="28"/>
        </w:rPr>
        <w:t xml:space="preserve"> в государственной информационной системе управления государственными</w:t>
      </w:r>
      <w:r>
        <w:rPr>
          <w:rFonts w:ascii="Times New Roman" w:hAnsi="Times New Roman" w:cs="Times New Roman"/>
          <w:sz w:val="28"/>
          <w:szCs w:val="28"/>
        </w:rPr>
        <w:t xml:space="preserve"> и муниципальными</w:t>
      </w:r>
      <w:r w:rsidR="00C953D1" w:rsidRPr="00C953D1">
        <w:rPr>
          <w:rFonts w:ascii="Times New Roman" w:hAnsi="Times New Roman" w:cs="Times New Roman"/>
          <w:sz w:val="28"/>
          <w:szCs w:val="28"/>
        </w:rPr>
        <w:t xml:space="preserve"> финансами Брянской области используются усиленные квалифицированные электронные подписи лиц, уполномоченных действовать от имени участников процесса ведения реестр</w:t>
      </w:r>
      <w:r>
        <w:rPr>
          <w:rFonts w:ascii="Times New Roman" w:hAnsi="Times New Roman" w:cs="Times New Roman"/>
          <w:sz w:val="28"/>
          <w:szCs w:val="28"/>
        </w:rPr>
        <w:t>а</w:t>
      </w:r>
      <w:r w:rsidR="00C953D1" w:rsidRPr="00C953D1">
        <w:rPr>
          <w:rFonts w:ascii="Times New Roman" w:hAnsi="Times New Roman" w:cs="Times New Roman"/>
          <w:sz w:val="28"/>
          <w:szCs w:val="28"/>
        </w:rPr>
        <w:t xml:space="preserve"> источников доход</w:t>
      </w:r>
      <w:r>
        <w:rPr>
          <w:rFonts w:ascii="Times New Roman" w:hAnsi="Times New Roman" w:cs="Times New Roman"/>
          <w:sz w:val="28"/>
          <w:szCs w:val="28"/>
        </w:rPr>
        <w:t>а</w:t>
      </w:r>
      <w:r w:rsidR="00C953D1" w:rsidRPr="00C953D1">
        <w:rPr>
          <w:rFonts w:ascii="Times New Roman" w:hAnsi="Times New Roman" w:cs="Times New Roman"/>
          <w:sz w:val="28"/>
          <w:szCs w:val="28"/>
        </w:rPr>
        <w:t xml:space="preserve"> бюджетов (далее - электронные подписи), указанных в </w:t>
      </w:r>
      <w:hyperlink w:anchor="P77" w:history="1">
        <w:r w:rsidR="00C953D1" w:rsidRPr="00593B78">
          <w:rPr>
            <w:rFonts w:ascii="Times New Roman" w:hAnsi="Times New Roman" w:cs="Times New Roman"/>
            <w:sz w:val="28"/>
            <w:szCs w:val="28"/>
          </w:rPr>
          <w:t xml:space="preserve">пункте </w:t>
        </w:r>
        <w:r>
          <w:rPr>
            <w:rFonts w:ascii="Times New Roman" w:hAnsi="Times New Roman" w:cs="Times New Roman"/>
            <w:sz w:val="28"/>
            <w:szCs w:val="28"/>
          </w:rPr>
          <w:t>7</w:t>
        </w:r>
      </w:hyperlink>
      <w:r w:rsidR="00C953D1" w:rsidRPr="00593B78">
        <w:rPr>
          <w:rFonts w:ascii="Times New Roman" w:hAnsi="Times New Roman" w:cs="Times New Roman"/>
          <w:sz w:val="28"/>
          <w:szCs w:val="28"/>
        </w:rPr>
        <w:t xml:space="preserve"> </w:t>
      </w:r>
      <w:r w:rsidR="00C953D1" w:rsidRPr="00C953D1">
        <w:rPr>
          <w:rFonts w:ascii="Times New Roman" w:hAnsi="Times New Roman" w:cs="Times New Roman"/>
          <w:sz w:val="28"/>
          <w:szCs w:val="28"/>
        </w:rPr>
        <w:t>настоящего Порядка.</w:t>
      </w:r>
    </w:p>
    <w:p w:rsidR="00C953D1" w:rsidRPr="00C953D1" w:rsidRDefault="00593B78">
      <w:pPr>
        <w:pStyle w:val="ConsPlusNormal"/>
        <w:ind w:firstLine="540"/>
        <w:jc w:val="both"/>
        <w:rPr>
          <w:rFonts w:ascii="Times New Roman" w:hAnsi="Times New Roman" w:cs="Times New Roman"/>
          <w:sz w:val="28"/>
          <w:szCs w:val="28"/>
        </w:rPr>
      </w:pPr>
      <w:bookmarkStart w:id="3" w:name="P49"/>
      <w:bookmarkEnd w:id="3"/>
      <w:r>
        <w:rPr>
          <w:rFonts w:ascii="Times New Roman" w:hAnsi="Times New Roman" w:cs="Times New Roman"/>
          <w:sz w:val="28"/>
          <w:szCs w:val="28"/>
        </w:rPr>
        <w:t>6</w:t>
      </w:r>
      <w:r w:rsidR="00C953D1" w:rsidRPr="00C953D1">
        <w:rPr>
          <w:rFonts w:ascii="Times New Roman" w:hAnsi="Times New Roman" w:cs="Times New Roman"/>
          <w:sz w:val="28"/>
          <w:szCs w:val="28"/>
        </w:rPr>
        <w:t xml:space="preserve">. Реестр источников доходов </w:t>
      </w:r>
      <w:r>
        <w:rPr>
          <w:rFonts w:ascii="Times New Roman" w:hAnsi="Times New Roman" w:cs="Times New Roman"/>
          <w:sz w:val="28"/>
          <w:szCs w:val="28"/>
        </w:rPr>
        <w:t>районного</w:t>
      </w:r>
      <w:r w:rsidR="00C953D1" w:rsidRPr="00C953D1">
        <w:rPr>
          <w:rFonts w:ascii="Times New Roman" w:hAnsi="Times New Roman" w:cs="Times New Roman"/>
          <w:sz w:val="28"/>
          <w:szCs w:val="28"/>
        </w:rPr>
        <w:t xml:space="preserve"> бюджета ведется </w:t>
      </w:r>
      <w:r>
        <w:rPr>
          <w:rFonts w:ascii="Times New Roman" w:hAnsi="Times New Roman" w:cs="Times New Roman"/>
          <w:sz w:val="28"/>
          <w:szCs w:val="28"/>
        </w:rPr>
        <w:t xml:space="preserve">финансовым отделом администрации </w:t>
      </w:r>
      <w:proofErr w:type="spellStart"/>
      <w:r>
        <w:rPr>
          <w:rFonts w:ascii="Times New Roman" w:hAnsi="Times New Roman" w:cs="Times New Roman"/>
          <w:sz w:val="28"/>
          <w:szCs w:val="28"/>
        </w:rPr>
        <w:t>Рогнединского</w:t>
      </w:r>
      <w:proofErr w:type="spellEnd"/>
      <w:r>
        <w:rPr>
          <w:rFonts w:ascii="Times New Roman" w:hAnsi="Times New Roman" w:cs="Times New Roman"/>
          <w:sz w:val="28"/>
          <w:szCs w:val="28"/>
        </w:rPr>
        <w:t xml:space="preserve"> района</w:t>
      </w:r>
      <w:r w:rsidR="00C953D1" w:rsidRPr="00C953D1">
        <w:rPr>
          <w:rFonts w:ascii="Times New Roman" w:hAnsi="Times New Roman" w:cs="Times New Roman"/>
          <w:sz w:val="28"/>
          <w:szCs w:val="28"/>
        </w:rPr>
        <w:t>.</w:t>
      </w:r>
    </w:p>
    <w:p w:rsidR="00C953D1" w:rsidRPr="00C953D1" w:rsidRDefault="00593B78">
      <w:pPr>
        <w:pStyle w:val="ConsPlusNormal"/>
        <w:ind w:firstLine="540"/>
        <w:jc w:val="both"/>
        <w:rPr>
          <w:rFonts w:ascii="Times New Roman" w:hAnsi="Times New Roman" w:cs="Times New Roman"/>
          <w:sz w:val="28"/>
          <w:szCs w:val="28"/>
        </w:rPr>
      </w:pPr>
      <w:bookmarkStart w:id="4" w:name="P50"/>
      <w:bookmarkEnd w:id="4"/>
      <w:r>
        <w:rPr>
          <w:rFonts w:ascii="Times New Roman" w:hAnsi="Times New Roman" w:cs="Times New Roman"/>
          <w:sz w:val="28"/>
          <w:szCs w:val="28"/>
        </w:rPr>
        <w:t>7</w:t>
      </w:r>
      <w:r w:rsidR="00C953D1" w:rsidRPr="00C953D1">
        <w:rPr>
          <w:rFonts w:ascii="Times New Roman" w:hAnsi="Times New Roman" w:cs="Times New Roman"/>
          <w:sz w:val="28"/>
          <w:szCs w:val="28"/>
        </w:rPr>
        <w:t>. В целях ведения реестр</w:t>
      </w:r>
      <w:r>
        <w:rPr>
          <w:rFonts w:ascii="Times New Roman" w:hAnsi="Times New Roman" w:cs="Times New Roman"/>
          <w:sz w:val="28"/>
          <w:szCs w:val="28"/>
        </w:rPr>
        <w:t>а</w:t>
      </w:r>
      <w:r w:rsidR="00C953D1" w:rsidRPr="00C953D1">
        <w:rPr>
          <w:rFonts w:ascii="Times New Roman" w:hAnsi="Times New Roman" w:cs="Times New Roman"/>
          <w:sz w:val="28"/>
          <w:szCs w:val="28"/>
        </w:rPr>
        <w:t xml:space="preserve"> источников доход</w:t>
      </w:r>
      <w:r>
        <w:rPr>
          <w:rFonts w:ascii="Times New Roman" w:hAnsi="Times New Roman" w:cs="Times New Roman"/>
          <w:sz w:val="28"/>
          <w:szCs w:val="28"/>
        </w:rPr>
        <w:t>а</w:t>
      </w:r>
      <w:r w:rsidR="00C953D1" w:rsidRPr="00C953D1">
        <w:rPr>
          <w:rFonts w:ascii="Times New Roman" w:hAnsi="Times New Roman" w:cs="Times New Roman"/>
          <w:sz w:val="28"/>
          <w:szCs w:val="28"/>
        </w:rPr>
        <w:t xml:space="preserve"> бюджета</w:t>
      </w:r>
      <w:r>
        <w:rPr>
          <w:rFonts w:ascii="Times New Roman" w:hAnsi="Times New Roman" w:cs="Times New Roman"/>
          <w:sz w:val="28"/>
          <w:szCs w:val="28"/>
        </w:rPr>
        <w:t>, финансовый отдел администрации, органы исполнительной власти (исполнительные органы),</w:t>
      </w:r>
      <w:r w:rsidR="00C953D1" w:rsidRPr="00C953D1">
        <w:rPr>
          <w:rFonts w:ascii="Times New Roman" w:hAnsi="Times New Roman" w:cs="Times New Roman"/>
          <w:sz w:val="28"/>
          <w:szCs w:val="28"/>
        </w:rPr>
        <w:t xml:space="preserve"> казенные учреждения, иные организации, осуществляющие бюджетные полномочия главных администраторов доходов бюджета и (или) </w:t>
      </w:r>
      <w:r w:rsidR="00C953D1" w:rsidRPr="00C953D1">
        <w:rPr>
          <w:rFonts w:ascii="Times New Roman" w:hAnsi="Times New Roman" w:cs="Times New Roman"/>
          <w:sz w:val="28"/>
          <w:szCs w:val="28"/>
        </w:rPr>
        <w:lastRenderedPageBreak/>
        <w:t xml:space="preserve">администраторов доходов бюджета, органы и организации, осуществляющие оказание (выполнение) </w:t>
      </w:r>
      <w:r>
        <w:rPr>
          <w:rFonts w:ascii="Times New Roman" w:hAnsi="Times New Roman" w:cs="Times New Roman"/>
          <w:sz w:val="28"/>
          <w:szCs w:val="28"/>
        </w:rPr>
        <w:t xml:space="preserve">муниципальных </w:t>
      </w:r>
      <w:r w:rsidR="00C953D1" w:rsidRPr="00C953D1">
        <w:rPr>
          <w:rFonts w:ascii="Times New Roman" w:hAnsi="Times New Roman" w:cs="Times New Roman"/>
          <w:sz w:val="28"/>
          <w:szCs w:val="28"/>
        </w:rPr>
        <w:t>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 участники процесса ведения реестра источников доходов бюджета), обеспечивают предоставление сведений, необходимых для ведения реестров источников доходов бюджета.</w:t>
      </w:r>
    </w:p>
    <w:p w:rsidR="00C953D1" w:rsidRPr="00C953D1" w:rsidRDefault="003805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C953D1" w:rsidRPr="00C953D1">
        <w:rPr>
          <w:rFonts w:ascii="Times New Roman" w:hAnsi="Times New Roman" w:cs="Times New Roman"/>
          <w:sz w:val="28"/>
          <w:szCs w:val="28"/>
        </w:rPr>
        <w:t>. Ответственность за полноту и достоверность информации, а также своевременность ее включения в реестр источников доходов бюджет</w:t>
      </w:r>
      <w:r>
        <w:rPr>
          <w:rFonts w:ascii="Times New Roman" w:hAnsi="Times New Roman" w:cs="Times New Roman"/>
          <w:sz w:val="28"/>
          <w:szCs w:val="28"/>
        </w:rPr>
        <w:t>а</w:t>
      </w:r>
      <w:r w:rsidR="00C953D1" w:rsidRPr="00C953D1">
        <w:rPr>
          <w:rFonts w:ascii="Times New Roman" w:hAnsi="Times New Roman" w:cs="Times New Roman"/>
          <w:sz w:val="28"/>
          <w:szCs w:val="28"/>
        </w:rPr>
        <w:t xml:space="preserve"> несут участники процесса ведения реестр</w:t>
      </w:r>
      <w:r>
        <w:rPr>
          <w:rFonts w:ascii="Times New Roman" w:hAnsi="Times New Roman" w:cs="Times New Roman"/>
          <w:sz w:val="28"/>
          <w:szCs w:val="28"/>
        </w:rPr>
        <w:t>а</w:t>
      </w:r>
      <w:r w:rsidR="00C953D1" w:rsidRPr="00C953D1">
        <w:rPr>
          <w:rFonts w:ascii="Times New Roman" w:hAnsi="Times New Roman" w:cs="Times New Roman"/>
          <w:sz w:val="28"/>
          <w:szCs w:val="28"/>
        </w:rPr>
        <w:t xml:space="preserve"> источников доход</w:t>
      </w:r>
      <w:r>
        <w:rPr>
          <w:rFonts w:ascii="Times New Roman" w:hAnsi="Times New Roman" w:cs="Times New Roman"/>
          <w:sz w:val="28"/>
          <w:szCs w:val="28"/>
        </w:rPr>
        <w:t>о</w:t>
      </w:r>
      <w:r w:rsidR="00C953D1" w:rsidRPr="00C953D1">
        <w:rPr>
          <w:rFonts w:ascii="Times New Roman" w:hAnsi="Times New Roman" w:cs="Times New Roman"/>
          <w:sz w:val="28"/>
          <w:szCs w:val="28"/>
        </w:rPr>
        <w:t>в бюджет</w:t>
      </w:r>
      <w:r>
        <w:rPr>
          <w:rFonts w:ascii="Times New Roman" w:hAnsi="Times New Roman" w:cs="Times New Roman"/>
          <w:sz w:val="28"/>
          <w:szCs w:val="28"/>
        </w:rPr>
        <w:t>а</w:t>
      </w:r>
      <w:r w:rsidR="00C953D1" w:rsidRPr="00C953D1">
        <w:rPr>
          <w:rFonts w:ascii="Times New Roman" w:hAnsi="Times New Roman" w:cs="Times New Roman"/>
          <w:sz w:val="28"/>
          <w:szCs w:val="28"/>
        </w:rPr>
        <w:t>.</w:t>
      </w:r>
    </w:p>
    <w:p w:rsidR="00C953D1" w:rsidRPr="00C953D1" w:rsidRDefault="0038055E">
      <w:pPr>
        <w:pStyle w:val="ConsPlusNormal"/>
        <w:ind w:firstLine="540"/>
        <w:jc w:val="both"/>
        <w:rPr>
          <w:rFonts w:ascii="Times New Roman" w:hAnsi="Times New Roman" w:cs="Times New Roman"/>
          <w:sz w:val="28"/>
          <w:szCs w:val="28"/>
        </w:rPr>
      </w:pPr>
      <w:bookmarkStart w:id="5" w:name="P53"/>
      <w:bookmarkEnd w:id="5"/>
      <w:r>
        <w:rPr>
          <w:rFonts w:ascii="Times New Roman" w:hAnsi="Times New Roman" w:cs="Times New Roman"/>
          <w:sz w:val="28"/>
          <w:szCs w:val="28"/>
        </w:rPr>
        <w:t>9</w:t>
      </w:r>
      <w:r w:rsidR="00C953D1" w:rsidRPr="00C953D1">
        <w:rPr>
          <w:rFonts w:ascii="Times New Roman" w:hAnsi="Times New Roman" w:cs="Times New Roman"/>
          <w:sz w:val="28"/>
          <w:szCs w:val="28"/>
        </w:rPr>
        <w:t>. В реестр источников доходов бюджета в отношении каждого источника дохода бюджета включается следующая информация:</w:t>
      </w:r>
    </w:p>
    <w:p w:rsidR="00C953D1" w:rsidRPr="00C953D1" w:rsidRDefault="00C953D1">
      <w:pPr>
        <w:pStyle w:val="ConsPlusNormal"/>
        <w:ind w:firstLine="540"/>
        <w:jc w:val="both"/>
        <w:rPr>
          <w:rFonts w:ascii="Times New Roman" w:hAnsi="Times New Roman" w:cs="Times New Roman"/>
          <w:sz w:val="28"/>
          <w:szCs w:val="28"/>
        </w:rPr>
      </w:pPr>
      <w:bookmarkStart w:id="6" w:name="P54"/>
      <w:bookmarkEnd w:id="6"/>
      <w:r w:rsidRPr="00C953D1">
        <w:rPr>
          <w:rFonts w:ascii="Times New Roman" w:hAnsi="Times New Roman" w:cs="Times New Roman"/>
          <w:sz w:val="28"/>
          <w:szCs w:val="28"/>
        </w:rPr>
        <w:t>а) наименование источника дохода бюджета;</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в) наименование группы источников доходов бюджет</w:t>
      </w:r>
      <w:r w:rsidR="0038055E">
        <w:rPr>
          <w:rFonts w:ascii="Times New Roman" w:hAnsi="Times New Roman" w:cs="Times New Roman"/>
          <w:sz w:val="28"/>
          <w:szCs w:val="28"/>
        </w:rPr>
        <w:t>а</w:t>
      </w:r>
      <w:r w:rsidRPr="00C953D1">
        <w:rPr>
          <w:rFonts w:ascii="Times New Roman" w:hAnsi="Times New Roman" w:cs="Times New Roman"/>
          <w:sz w:val="28"/>
          <w:szCs w:val="28"/>
        </w:rPr>
        <w:t>, в которую входит источник дохода бюджета, и ее идентификационный код по перечню источников доходов;</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C953D1" w:rsidRPr="00C953D1" w:rsidRDefault="00C953D1">
      <w:pPr>
        <w:pStyle w:val="ConsPlusNormal"/>
        <w:ind w:firstLine="540"/>
        <w:jc w:val="both"/>
        <w:rPr>
          <w:rFonts w:ascii="Times New Roman" w:hAnsi="Times New Roman" w:cs="Times New Roman"/>
          <w:sz w:val="28"/>
          <w:szCs w:val="28"/>
        </w:rPr>
      </w:pPr>
      <w:bookmarkStart w:id="7" w:name="P58"/>
      <w:bookmarkEnd w:id="7"/>
      <w:r w:rsidRPr="00C953D1">
        <w:rPr>
          <w:rFonts w:ascii="Times New Roman" w:hAnsi="Times New Roman" w:cs="Times New Roman"/>
          <w:sz w:val="28"/>
          <w:szCs w:val="28"/>
        </w:rPr>
        <w:t xml:space="preserve">д) информация об органах </w:t>
      </w:r>
      <w:r w:rsidR="0038055E">
        <w:rPr>
          <w:rFonts w:ascii="Times New Roman" w:hAnsi="Times New Roman" w:cs="Times New Roman"/>
          <w:sz w:val="28"/>
          <w:szCs w:val="28"/>
        </w:rPr>
        <w:t>исполнительной</w:t>
      </w:r>
      <w:r w:rsidRPr="00C953D1">
        <w:rPr>
          <w:rFonts w:ascii="Times New Roman" w:hAnsi="Times New Roman" w:cs="Times New Roman"/>
          <w:sz w:val="28"/>
          <w:szCs w:val="28"/>
        </w:rPr>
        <w:t xml:space="preserve"> власти (</w:t>
      </w:r>
      <w:r w:rsidR="0038055E">
        <w:rPr>
          <w:rFonts w:ascii="Times New Roman" w:hAnsi="Times New Roman" w:cs="Times New Roman"/>
          <w:sz w:val="28"/>
          <w:szCs w:val="28"/>
        </w:rPr>
        <w:t>исполнительных</w:t>
      </w:r>
      <w:r w:rsidRPr="00C953D1">
        <w:rPr>
          <w:rFonts w:ascii="Times New Roman" w:hAnsi="Times New Roman" w:cs="Times New Roman"/>
          <w:sz w:val="28"/>
          <w:szCs w:val="28"/>
        </w:rPr>
        <w:t xml:space="preserve"> органах) </w:t>
      </w:r>
      <w:proofErr w:type="spellStart"/>
      <w:r w:rsidR="0038055E">
        <w:rPr>
          <w:rFonts w:ascii="Times New Roman" w:hAnsi="Times New Roman" w:cs="Times New Roman"/>
          <w:sz w:val="28"/>
          <w:szCs w:val="28"/>
        </w:rPr>
        <w:t>Рогнединского</w:t>
      </w:r>
      <w:proofErr w:type="spellEnd"/>
      <w:r w:rsidR="0038055E">
        <w:rPr>
          <w:rFonts w:ascii="Times New Roman" w:hAnsi="Times New Roman" w:cs="Times New Roman"/>
          <w:sz w:val="28"/>
          <w:szCs w:val="28"/>
        </w:rPr>
        <w:t xml:space="preserve"> района</w:t>
      </w:r>
      <w:r w:rsidRPr="00C953D1">
        <w:rPr>
          <w:rFonts w:ascii="Times New Roman" w:hAnsi="Times New Roman" w:cs="Times New Roman"/>
          <w:sz w:val="28"/>
          <w:szCs w:val="28"/>
        </w:rPr>
        <w:t>, казенных учреждениях, иных организациях, осуществляющих бюджетные полномочия главных администраторов доходов бюджета;</w:t>
      </w:r>
    </w:p>
    <w:p w:rsidR="00C953D1" w:rsidRPr="00C953D1" w:rsidRDefault="00C953D1">
      <w:pPr>
        <w:pStyle w:val="ConsPlusNormal"/>
        <w:ind w:firstLine="540"/>
        <w:jc w:val="both"/>
        <w:rPr>
          <w:rFonts w:ascii="Times New Roman" w:hAnsi="Times New Roman" w:cs="Times New Roman"/>
          <w:sz w:val="28"/>
          <w:szCs w:val="28"/>
        </w:rPr>
      </w:pPr>
      <w:bookmarkStart w:id="8" w:name="P59"/>
      <w:bookmarkEnd w:id="8"/>
      <w:r w:rsidRPr="00C953D1">
        <w:rPr>
          <w:rFonts w:ascii="Times New Roman" w:hAnsi="Times New Roman" w:cs="Times New Roman"/>
          <w:sz w:val="28"/>
          <w:szCs w:val="28"/>
        </w:rPr>
        <w:t xml:space="preserve">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w:t>
      </w:r>
      <w:r w:rsidR="0038055E">
        <w:rPr>
          <w:rFonts w:ascii="Times New Roman" w:hAnsi="Times New Roman" w:cs="Times New Roman"/>
          <w:sz w:val="28"/>
          <w:szCs w:val="28"/>
        </w:rPr>
        <w:t>решения районного Совета народных депутатов</w:t>
      </w:r>
      <w:r w:rsidRPr="00C953D1">
        <w:rPr>
          <w:rFonts w:ascii="Times New Roman" w:hAnsi="Times New Roman" w:cs="Times New Roman"/>
          <w:sz w:val="28"/>
          <w:szCs w:val="28"/>
        </w:rPr>
        <w:t xml:space="preserve"> </w:t>
      </w:r>
      <w:r w:rsidR="0038055E">
        <w:rPr>
          <w:rFonts w:ascii="Times New Roman" w:hAnsi="Times New Roman" w:cs="Times New Roman"/>
          <w:sz w:val="28"/>
          <w:szCs w:val="28"/>
        </w:rPr>
        <w:t xml:space="preserve">о районном </w:t>
      </w:r>
      <w:r w:rsidRPr="00C953D1">
        <w:rPr>
          <w:rFonts w:ascii="Times New Roman" w:hAnsi="Times New Roman" w:cs="Times New Roman"/>
          <w:sz w:val="28"/>
          <w:szCs w:val="28"/>
        </w:rPr>
        <w:t xml:space="preserve">бюджете (далее - </w:t>
      </w:r>
      <w:r w:rsidR="0038055E">
        <w:rPr>
          <w:rFonts w:ascii="Times New Roman" w:hAnsi="Times New Roman" w:cs="Times New Roman"/>
          <w:sz w:val="28"/>
          <w:szCs w:val="28"/>
        </w:rPr>
        <w:t>решение</w:t>
      </w:r>
      <w:r w:rsidRPr="00C953D1">
        <w:rPr>
          <w:rFonts w:ascii="Times New Roman" w:hAnsi="Times New Roman" w:cs="Times New Roman"/>
          <w:sz w:val="28"/>
          <w:szCs w:val="28"/>
        </w:rPr>
        <w:t xml:space="preserve"> о соответствующем бюджете);</w:t>
      </w:r>
    </w:p>
    <w:p w:rsidR="00C953D1" w:rsidRPr="00C953D1" w:rsidRDefault="00C953D1">
      <w:pPr>
        <w:pStyle w:val="ConsPlusNormal"/>
        <w:ind w:firstLine="540"/>
        <w:jc w:val="both"/>
        <w:rPr>
          <w:rFonts w:ascii="Times New Roman" w:hAnsi="Times New Roman" w:cs="Times New Roman"/>
          <w:sz w:val="28"/>
          <w:szCs w:val="28"/>
        </w:rPr>
      </w:pPr>
      <w:bookmarkStart w:id="9" w:name="P60"/>
      <w:bookmarkEnd w:id="9"/>
      <w:r w:rsidRPr="00C953D1">
        <w:rPr>
          <w:rFonts w:ascii="Times New Roman" w:hAnsi="Times New Roman" w:cs="Times New Roman"/>
          <w:sz w:val="28"/>
          <w:szCs w:val="28"/>
        </w:rPr>
        <w:t xml:space="preserve">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w:t>
      </w:r>
      <w:r w:rsidR="0038055E">
        <w:rPr>
          <w:rFonts w:ascii="Times New Roman" w:hAnsi="Times New Roman" w:cs="Times New Roman"/>
          <w:sz w:val="28"/>
          <w:szCs w:val="28"/>
        </w:rPr>
        <w:t>решением</w:t>
      </w:r>
      <w:r w:rsidRPr="00C953D1">
        <w:rPr>
          <w:rFonts w:ascii="Times New Roman" w:hAnsi="Times New Roman" w:cs="Times New Roman"/>
          <w:sz w:val="28"/>
          <w:szCs w:val="28"/>
        </w:rPr>
        <w:t xml:space="preserve"> о бюджете;</w:t>
      </w:r>
    </w:p>
    <w:p w:rsidR="00C953D1" w:rsidRPr="00C953D1" w:rsidRDefault="00C953D1">
      <w:pPr>
        <w:pStyle w:val="ConsPlusNormal"/>
        <w:ind w:firstLine="540"/>
        <w:jc w:val="both"/>
        <w:rPr>
          <w:rFonts w:ascii="Times New Roman" w:hAnsi="Times New Roman" w:cs="Times New Roman"/>
          <w:sz w:val="28"/>
          <w:szCs w:val="28"/>
        </w:rPr>
      </w:pPr>
      <w:bookmarkStart w:id="10" w:name="P61"/>
      <w:bookmarkEnd w:id="10"/>
      <w:r w:rsidRPr="00C953D1">
        <w:rPr>
          <w:rFonts w:ascii="Times New Roman" w:hAnsi="Times New Roman" w:cs="Times New Roman"/>
          <w:sz w:val="28"/>
          <w:szCs w:val="28"/>
        </w:rPr>
        <w:t xml:space="preserve">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w:t>
      </w:r>
      <w:r w:rsidR="0038055E">
        <w:rPr>
          <w:rFonts w:ascii="Times New Roman" w:hAnsi="Times New Roman" w:cs="Times New Roman"/>
          <w:sz w:val="28"/>
          <w:szCs w:val="28"/>
        </w:rPr>
        <w:t>решением</w:t>
      </w:r>
      <w:r w:rsidRPr="00C953D1">
        <w:rPr>
          <w:rFonts w:ascii="Times New Roman" w:hAnsi="Times New Roman" w:cs="Times New Roman"/>
          <w:sz w:val="28"/>
          <w:szCs w:val="28"/>
        </w:rPr>
        <w:t xml:space="preserve"> о бюджете с учетом </w:t>
      </w:r>
      <w:r w:rsidR="0038055E">
        <w:rPr>
          <w:rFonts w:ascii="Times New Roman" w:hAnsi="Times New Roman" w:cs="Times New Roman"/>
          <w:sz w:val="28"/>
          <w:szCs w:val="28"/>
        </w:rPr>
        <w:t>решения</w:t>
      </w:r>
      <w:r w:rsidRPr="00C953D1">
        <w:rPr>
          <w:rFonts w:ascii="Times New Roman" w:hAnsi="Times New Roman" w:cs="Times New Roman"/>
          <w:sz w:val="28"/>
          <w:szCs w:val="28"/>
        </w:rPr>
        <w:t xml:space="preserve"> о внесении изменений в </w:t>
      </w:r>
      <w:r w:rsidR="0038055E">
        <w:rPr>
          <w:rFonts w:ascii="Times New Roman" w:hAnsi="Times New Roman" w:cs="Times New Roman"/>
          <w:sz w:val="28"/>
          <w:szCs w:val="28"/>
        </w:rPr>
        <w:t>решение</w:t>
      </w:r>
      <w:r w:rsidRPr="00C953D1">
        <w:rPr>
          <w:rFonts w:ascii="Times New Roman" w:hAnsi="Times New Roman" w:cs="Times New Roman"/>
          <w:sz w:val="28"/>
          <w:szCs w:val="28"/>
        </w:rPr>
        <w:t xml:space="preserve"> о бюджете;</w:t>
      </w:r>
    </w:p>
    <w:p w:rsidR="00C953D1" w:rsidRPr="00C953D1" w:rsidRDefault="00C953D1">
      <w:pPr>
        <w:pStyle w:val="ConsPlusNormal"/>
        <w:ind w:firstLine="540"/>
        <w:jc w:val="both"/>
        <w:rPr>
          <w:rFonts w:ascii="Times New Roman" w:hAnsi="Times New Roman" w:cs="Times New Roman"/>
          <w:sz w:val="28"/>
          <w:szCs w:val="28"/>
        </w:rPr>
      </w:pPr>
      <w:bookmarkStart w:id="11" w:name="P62"/>
      <w:bookmarkEnd w:id="11"/>
      <w:r w:rsidRPr="00C953D1">
        <w:rPr>
          <w:rFonts w:ascii="Times New Roman" w:hAnsi="Times New Roman" w:cs="Times New Roman"/>
          <w:sz w:val="28"/>
          <w:szCs w:val="28"/>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C953D1" w:rsidRPr="00C953D1" w:rsidRDefault="00C953D1">
      <w:pPr>
        <w:pStyle w:val="ConsPlusNormal"/>
        <w:ind w:firstLine="540"/>
        <w:jc w:val="both"/>
        <w:rPr>
          <w:rFonts w:ascii="Times New Roman" w:hAnsi="Times New Roman" w:cs="Times New Roman"/>
          <w:sz w:val="28"/>
          <w:szCs w:val="28"/>
        </w:rPr>
      </w:pPr>
      <w:bookmarkStart w:id="12" w:name="P63"/>
      <w:bookmarkEnd w:id="12"/>
      <w:r w:rsidRPr="00C953D1">
        <w:rPr>
          <w:rFonts w:ascii="Times New Roman" w:hAnsi="Times New Roman" w:cs="Times New Roman"/>
          <w:sz w:val="28"/>
          <w:szCs w:val="28"/>
        </w:rPr>
        <w:t xml:space="preserve">к) показатели кассовых поступлений по коду классификации доходов </w:t>
      </w:r>
      <w:r w:rsidRPr="00C953D1">
        <w:rPr>
          <w:rFonts w:ascii="Times New Roman" w:hAnsi="Times New Roman" w:cs="Times New Roman"/>
          <w:sz w:val="28"/>
          <w:szCs w:val="28"/>
        </w:rPr>
        <w:lastRenderedPageBreak/>
        <w:t>бюджета, соответствующему источнику дохода бюджета;</w:t>
      </w:r>
    </w:p>
    <w:p w:rsidR="00C953D1" w:rsidRPr="00C953D1" w:rsidRDefault="00C953D1">
      <w:pPr>
        <w:pStyle w:val="ConsPlusNormal"/>
        <w:ind w:firstLine="540"/>
        <w:jc w:val="both"/>
        <w:rPr>
          <w:rFonts w:ascii="Times New Roman" w:hAnsi="Times New Roman" w:cs="Times New Roman"/>
          <w:sz w:val="28"/>
          <w:szCs w:val="28"/>
        </w:rPr>
      </w:pPr>
      <w:bookmarkStart w:id="13" w:name="P64"/>
      <w:bookmarkEnd w:id="13"/>
      <w:r w:rsidRPr="00C953D1">
        <w:rPr>
          <w:rFonts w:ascii="Times New Roman" w:hAnsi="Times New Roman" w:cs="Times New Roman"/>
          <w:sz w:val="28"/>
          <w:szCs w:val="28"/>
        </w:rPr>
        <w:t xml:space="preserve">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w:t>
      </w:r>
      <w:r w:rsidR="0038055E">
        <w:rPr>
          <w:rFonts w:ascii="Times New Roman" w:hAnsi="Times New Roman" w:cs="Times New Roman"/>
          <w:sz w:val="28"/>
          <w:szCs w:val="28"/>
        </w:rPr>
        <w:t>решением</w:t>
      </w:r>
      <w:r w:rsidRPr="00C953D1">
        <w:rPr>
          <w:rFonts w:ascii="Times New Roman" w:hAnsi="Times New Roman" w:cs="Times New Roman"/>
          <w:sz w:val="28"/>
          <w:szCs w:val="28"/>
        </w:rPr>
        <w:t xml:space="preserve"> о соответствующем бюджете.</w:t>
      </w:r>
    </w:p>
    <w:p w:rsidR="00C953D1" w:rsidRPr="00C953D1" w:rsidRDefault="00C953D1">
      <w:pPr>
        <w:pStyle w:val="ConsPlusNormal"/>
        <w:ind w:firstLine="540"/>
        <w:jc w:val="both"/>
        <w:rPr>
          <w:rFonts w:ascii="Times New Roman" w:hAnsi="Times New Roman" w:cs="Times New Roman"/>
          <w:sz w:val="28"/>
          <w:szCs w:val="28"/>
        </w:rPr>
      </w:pPr>
      <w:bookmarkStart w:id="14" w:name="P68"/>
      <w:bookmarkEnd w:id="14"/>
      <w:r w:rsidRPr="00C953D1">
        <w:rPr>
          <w:rFonts w:ascii="Times New Roman" w:hAnsi="Times New Roman" w:cs="Times New Roman"/>
          <w:sz w:val="28"/>
          <w:szCs w:val="28"/>
        </w:rPr>
        <w:t>1</w:t>
      </w:r>
      <w:r w:rsidR="0038055E">
        <w:rPr>
          <w:rFonts w:ascii="Times New Roman" w:hAnsi="Times New Roman" w:cs="Times New Roman"/>
          <w:sz w:val="28"/>
          <w:szCs w:val="28"/>
        </w:rPr>
        <w:t>0</w:t>
      </w:r>
      <w:r w:rsidRPr="00C953D1">
        <w:rPr>
          <w:rFonts w:ascii="Times New Roman" w:hAnsi="Times New Roman" w:cs="Times New Roman"/>
          <w:sz w:val="28"/>
          <w:szCs w:val="28"/>
        </w:rPr>
        <w:t>. В реестр источников доходов бюджет</w:t>
      </w:r>
      <w:r w:rsidR="0038055E">
        <w:rPr>
          <w:rFonts w:ascii="Times New Roman" w:hAnsi="Times New Roman" w:cs="Times New Roman"/>
          <w:sz w:val="28"/>
          <w:szCs w:val="28"/>
        </w:rPr>
        <w:t>а</w:t>
      </w:r>
      <w:r w:rsidRPr="00C953D1">
        <w:rPr>
          <w:rFonts w:ascii="Times New Roman" w:hAnsi="Times New Roman" w:cs="Times New Roman"/>
          <w:sz w:val="28"/>
          <w:szCs w:val="28"/>
        </w:rPr>
        <w:t xml:space="preserve"> в отношении платежей, являющихся источником дохода бюджета, включается следующая информация:</w:t>
      </w:r>
    </w:p>
    <w:p w:rsidR="00C953D1" w:rsidRPr="00C953D1" w:rsidRDefault="00C953D1">
      <w:pPr>
        <w:pStyle w:val="ConsPlusNormal"/>
        <w:ind w:firstLine="540"/>
        <w:jc w:val="both"/>
        <w:rPr>
          <w:rFonts w:ascii="Times New Roman" w:hAnsi="Times New Roman" w:cs="Times New Roman"/>
          <w:sz w:val="28"/>
          <w:szCs w:val="28"/>
        </w:rPr>
      </w:pPr>
      <w:bookmarkStart w:id="15" w:name="P69"/>
      <w:bookmarkEnd w:id="15"/>
      <w:r w:rsidRPr="00C953D1">
        <w:rPr>
          <w:rFonts w:ascii="Times New Roman" w:hAnsi="Times New Roman" w:cs="Times New Roman"/>
          <w:sz w:val="28"/>
          <w:szCs w:val="28"/>
        </w:rPr>
        <w:t>а) наименование источника дохода бюджета;</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б) код (коды) классификации доходов бюджета, соответствующий источнику дохода бюджета;</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в) идентификационный код по перечню источников доходов Российской Федерации, соответствующий источнику дохода бюджета;</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 xml:space="preserve">д) информация об органах </w:t>
      </w:r>
      <w:r w:rsidR="0038055E">
        <w:rPr>
          <w:rFonts w:ascii="Times New Roman" w:hAnsi="Times New Roman" w:cs="Times New Roman"/>
          <w:sz w:val="28"/>
          <w:szCs w:val="28"/>
        </w:rPr>
        <w:t>исполнительной</w:t>
      </w:r>
      <w:r w:rsidRPr="00C953D1">
        <w:rPr>
          <w:rFonts w:ascii="Times New Roman" w:hAnsi="Times New Roman" w:cs="Times New Roman"/>
          <w:sz w:val="28"/>
          <w:szCs w:val="28"/>
        </w:rPr>
        <w:t xml:space="preserve"> власти (</w:t>
      </w:r>
      <w:r w:rsidR="0038055E">
        <w:rPr>
          <w:rFonts w:ascii="Times New Roman" w:hAnsi="Times New Roman" w:cs="Times New Roman"/>
          <w:sz w:val="28"/>
          <w:szCs w:val="28"/>
        </w:rPr>
        <w:t>исполнительных</w:t>
      </w:r>
      <w:r w:rsidRPr="00C953D1">
        <w:rPr>
          <w:rFonts w:ascii="Times New Roman" w:hAnsi="Times New Roman" w:cs="Times New Roman"/>
          <w:sz w:val="28"/>
          <w:szCs w:val="28"/>
        </w:rPr>
        <w:t xml:space="preserve"> органах)</w:t>
      </w:r>
      <w:r w:rsidR="0038055E">
        <w:rPr>
          <w:rFonts w:ascii="Times New Roman" w:hAnsi="Times New Roman" w:cs="Times New Roman"/>
          <w:sz w:val="28"/>
          <w:szCs w:val="28"/>
        </w:rPr>
        <w:t xml:space="preserve"> </w:t>
      </w:r>
      <w:proofErr w:type="spellStart"/>
      <w:r w:rsidR="0038055E">
        <w:rPr>
          <w:rFonts w:ascii="Times New Roman" w:hAnsi="Times New Roman" w:cs="Times New Roman"/>
          <w:sz w:val="28"/>
          <w:szCs w:val="28"/>
        </w:rPr>
        <w:t>Рогнединского</w:t>
      </w:r>
      <w:proofErr w:type="spellEnd"/>
      <w:r w:rsidR="0038055E">
        <w:rPr>
          <w:rFonts w:ascii="Times New Roman" w:hAnsi="Times New Roman" w:cs="Times New Roman"/>
          <w:sz w:val="28"/>
          <w:szCs w:val="28"/>
        </w:rPr>
        <w:t xml:space="preserve"> района</w:t>
      </w:r>
      <w:r w:rsidRPr="00C953D1">
        <w:rPr>
          <w:rFonts w:ascii="Times New Roman" w:hAnsi="Times New Roman" w:cs="Times New Roman"/>
          <w:sz w:val="28"/>
          <w:szCs w:val="28"/>
        </w:rPr>
        <w:t>, казенных учреждениях, иных организациях, осуществляющих бюджетные полномочия главных администраторов доходов бюджета;</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 xml:space="preserve">е) информация об органах </w:t>
      </w:r>
      <w:r w:rsidR="0038055E">
        <w:rPr>
          <w:rFonts w:ascii="Times New Roman" w:hAnsi="Times New Roman" w:cs="Times New Roman"/>
          <w:sz w:val="28"/>
          <w:szCs w:val="28"/>
        </w:rPr>
        <w:t xml:space="preserve">исполнительной </w:t>
      </w:r>
      <w:r w:rsidRPr="00C953D1">
        <w:rPr>
          <w:rFonts w:ascii="Times New Roman" w:hAnsi="Times New Roman" w:cs="Times New Roman"/>
          <w:sz w:val="28"/>
          <w:szCs w:val="28"/>
        </w:rPr>
        <w:t xml:space="preserve"> власти (</w:t>
      </w:r>
      <w:r w:rsidR="0038055E">
        <w:rPr>
          <w:rFonts w:ascii="Times New Roman" w:hAnsi="Times New Roman" w:cs="Times New Roman"/>
          <w:sz w:val="28"/>
          <w:szCs w:val="28"/>
        </w:rPr>
        <w:t>исполнительных</w:t>
      </w:r>
      <w:r w:rsidRPr="00C953D1">
        <w:rPr>
          <w:rFonts w:ascii="Times New Roman" w:hAnsi="Times New Roman" w:cs="Times New Roman"/>
          <w:sz w:val="28"/>
          <w:szCs w:val="28"/>
        </w:rPr>
        <w:t xml:space="preserve"> органах) </w:t>
      </w:r>
      <w:proofErr w:type="spellStart"/>
      <w:r w:rsidR="0038055E">
        <w:rPr>
          <w:rFonts w:ascii="Times New Roman" w:hAnsi="Times New Roman" w:cs="Times New Roman"/>
          <w:sz w:val="28"/>
          <w:szCs w:val="28"/>
        </w:rPr>
        <w:t>Рогнединского</w:t>
      </w:r>
      <w:proofErr w:type="spellEnd"/>
      <w:r w:rsidR="0038055E">
        <w:rPr>
          <w:rFonts w:ascii="Times New Roman" w:hAnsi="Times New Roman" w:cs="Times New Roman"/>
          <w:sz w:val="28"/>
          <w:szCs w:val="28"/>
        </w:rPr>
        <w:t xml:space="preserve"> района</w:t>
      </w:r>
      <w:r w:rsidRPr="00C953D1">
        <w:rPr>
          <w:rFonts w:ascii="Times New Roman" w:hAnsi="Times New Roman" w:cs="Times New Roman"/>
          <w:sz w:val="28"/>
          <w:szCs w:val="28"/>
        </w:rPr>
        <w:t>, казенных учреждениях, иных организациях, осуществляющих бюджетные полномочия администраторов доходов бюджета по источнику дохода бюджета;</w:t>
      </w:r>
    </w:p>
    <w:p w:rsidR="00C953D1" w:rsidRPr="00C953D1" w:rsidRDefault="00C953D1">
      <w:pPr>
        <w:pStyle w:val="ConsPlusNormal"/>
        <w:ind w:firstLine="540"/>
        <w:jc w:val="both"/>
        <w:rPr>
          <w:rFonts w:ascii="Times New Roman" w:hAnsi="Times New Roman" w:cs="Times New Roman"/>
          <w:sz w:val="28"/>
          <w:szCs w:val="28"/>
        </w:rPr>
      </w:pPr>
      <w:bookmarkStart w:id="16" w:name="P75"/>
      <w:bookmarkEnd w:id="16"/>
      <w:r w:rsidRPr="00C953D1">
        <w:rPr>
          <w:rFonts w:ascii="Times New Roman" w:hAnsi="Times New Roman" w:cs="Times New Roman"/>
          <w:sz w:val="28"/>
          <w:szCs w:val="28"/>
        </w:rPr>
        <w:t xml:space="preserve">ж) наименование органов и организаций, осуществляющих оказание </w:t>
      </w:r>
      <w:r w:rsidR="004E6ECA">
        <w:rPr>
          <w:rFonts w:ascii="Times New Roman" w:hAnsi="Times New Roman" w:cs="Times New Roman"/>
          <w:sz w:val="28"/>
          <w:szCs w:val="28"/>
        </w:rPr>
        <w:t>муниципальных</w:t>
      </w:r>
      <w:r w:rsidRPr="00C953D1">
        <w:rPr>
          <w:rFonts w:ascii="Times New Roman" w:hAnsi="Times New Roman" w:cs="Times New Roman"/>
          <w:sz w:val="28"/>
          <w:szCs w:val="28"/>
        </w:rPr>
        <w:t xml:space="preserve">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C953D1" w:rsidRPr="00C953D1" w:rsidRDefault="00C953D1">
      <w:pPr>
        <w:pStyle w:val="ConsPlusNormal"/>
        <w:ind w:firstLine="540"/>
        <w:jc w:val="both"/>
        <w:rPr>
          <w:rFonts w:ascii="Times New Roman" w:hAnsi="Times New Roman" w:cs="Times New Roman"/>
          <w:sz w:val="28"/>
          <w:szCs w:val="28"/>
        </w:rPr>
      </w:pPr>
      <w:bookmarkStart w:id="17" w:name="P76"/>
      <w:bookmarkEnd w:id="17"/>
      <w:r w:rsidRPr="00C953D1">
        <w:rPr>
          <w:rFonts w:ascii="Times New Roman" w:hAnsi="Times New Roman" w:cs="Times New Roman"/>
          <w:sz w:val="28"/>
          <w:szCs w:val="28"/>
        </w:rPr>
        <w:t>з)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C953D1" w:rsidRPr="00C953D1" w:rsidRDefault="00C953D1">
      <w:pPr>
        <w:pStyle w:val="ConsPlusNormal"/>
        <w:ind w:firstLine="540"/>
        <w:jc w:val="both"/>
        <w:rPr>
          <w:rFonts w:ascii="Times New Roman" w:hAnsi="Times New Roman" w:cs="Times New Roman"/>
          <w:sz w:val="28"/>
          <w:szCs w:val="28"/>
        </w:rPr>
      </w:pPr>
      <w:bookmarkStart w:id="18" w:name="P77"/>
      <w:bookmarkEnd w:id="18"/>
      <w:r w:rsidRPr="00C953D1">
        <w:rPr>
          <w:rFonts w:ascii="Times New Roman" w:hAnsi="Times New Roman" w:cs="Times New Roman"/>
          <w:sz w:val="28"/>
          <w:szCs w:val="28"/>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C953D1" w:rsidRPr="00C953D1" w:rsidRDefault="00C953D1">
      <w:pPr>
        <w:pStyle w:val="ConsPlusNormal"/>
        <w:ind w:firstLine="540"/>
        <w:jc w:val="both"/>
        <w:rPr>
          <w:rFonts w:ascii="Times New Roman" w:hAnsi="Times New Roman" w:cs="Times New Roman"/>
          <w:sz w:val="28"/>
          <w:szCs w:val="28"/>
        </w:rPr>
      </w:pPr>
      <w:bookmarkStart w:id="19" w:name="P78"/>
      <w:bookmarkEnd w:id="19"/>
      <w:r w:rsidRPr="00C953D1">
        <w:rPr>
          <w:rFonts w:ascii="Times New Roman" w:hAnsi="Times New Roman" w:cs="Times New Roman"/>
          <w:sz w:val="28"/>
          <w:szCs w:val="28"/>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C953D1" w:rsidRPr="00C953D1" w:rsidRDefault="00C953D1">
      <w:pPr>
        <w:pStyle w:val="ConsPlusNormal"/>
        <w:ind w:firstLine="540"/>
        <w:jc w:val="both"/>
        <w:rPr>
          <w:rFonts w:ascii="Times New Roman" w:hAnsi="Times New Roman" w:cs="Times New Roman"/>
          <w:sz w:val="28"/>
          <w:szCs w:val="28"/>
        </w:rPr>
      </w:pPr>
      <w:bookmarkStart w:id="20" w:name="P79"/>
      <w:bookmarkEnd w:id="20"/>
      <w:r w:rsidRPr="00C953D1">
        <w:rPr>
          <w:rFonts w:ascii="Times New Roman" w:hAnsi="Times New Roman" w:cs="Times New Roman"/>
          <w:sz w:val="28"/>
          <w:szCs w:val="28"/>
        </w:rPr>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C953D1" w:rsidRPr="00C953D1" w:rsidRDefault="00C953D1">
      <w:pPr>
        <w:pStyle w:val="ConsPlusNormal"/>
        <w:ind w:firstLine="540"/>
        <w:jc w:val="both"/>
        <w:rPr>
          <w:rFonts w:ascii="Times New Roman" w:hAnsi="Times New Roman" w:cs="Times New Roman"/>
          <w:sz w:val="28"/>
          <w:szCs w:val="28"/>
        </w:rPr>
      </w:pPr>
      <w:bookmarkStart w:id="21" w:name="P80"/>
      <w:bookmarkEnd w:id="21"/>
      <w:r w:rsidRPr="00C953D1">
        <w:rPr>
          <w:rFonts w:ascii="Times New Roman" w:hAnsi="Times New Roman" w:cs="Times New Roman"/>
          <w:sz w:val="28"/>
          <w:szCs w:val="28"/>
        </w:rPr>
        <w:t xml:space="preserve">м) информация о количестве оказанных </w:t>
      </w:r>
      <w:r w:rsidR="004E6ECA">
        <w:rPr>
          <w:rFonts w:ascii="Times New Roman" w:hAnsi="Times New Roman" w:cs="Times New Roman"/>
          <w:sz w:val="28"/>
          <w:szCs w:val="28"/>
        </w:rPr>
        <w:t>муниципальных</w:t>
      </w:r>
      <w:r w:rsidRPr="00C953D1">
        <w:rPr>
          <w:rFonts w:ascii="Times New Roman" w:hAnsi="Times New Roman" w:cs="Times New Roman"/>
          <w:sz w:val="28"/>
          <w:szCs w:val="28"/>
        </w:rPr>
        <w:t xml:space="preserve"> услуг (выполненных работ), иных действий органов </w:t>
      </w:r>
      <w:r w:rsidR="004E6ECA">
        <w:rPr>
          <w:rFonts w:ascii="Times New Roman" w:hAnsi="Times New Roman" w:cs="Times New Roman"/>
          <w:sz w:val="28"/>
          <w:szCs w:val="28"/>
        </w:rPr>
        <w:t>исполнительной</w:t>
      </w:r>
      <w:r w:rsidRPr="00C953D1">
        <w:rPr>
          <w:rFonts w:ascii="Times New Roman" w:hAnsi="Times New Roman" w:cs="Times New Roman"/>
          <w:sz w:val="28"/>
          <w:szCs w:val="28"/>
        </w:rPr>
        <w:t xml:space="preserve"> власти (</w:t>
      </w:r>
      <w:r w:rsidR="004E6ECA">
        <w:rPr>
          <w:rFonts w:ascii="Times New Roman" w:hAnsi="Times New Roman" w:cs="Times New Roman"/>
          <w:sz w:val="28"/>
          <w:szCs w:val="28"/>
        </w:rPr>
        <w:t>исполнительных</w:t>
      </w:r>
      <w:r w:rsidRPr="00C953D1">
        <w:rPr>
          <w:rFonts w:ascii="Times New Roman" w:hAnsi="Times New Roman" w:cs="Times New Roman"/>
          <w:sz w:val="28"/>
          <w:szCs w:val="28"/>
        </w:rPr>
        <w:t xml:space="preserve"> органов) </w:t>
      </w:r>
      <w:proofErr w:type="spellStart"/>
      <w:r w:rsidR="004E6ECA">
        <w:rPr>
          <w:rFonts w:ascii="Times New Roman" w:hAnsi="Times New Roman" w:cs="Times New Roman"/>
          <w:sz w:val="28"/>
          <w:szCs w:val="28"/>
        </w:rPr>
        <w:t>Рогнединского</w:t>
      </w:r>
      <w:proofErr w:type="spellEnd"/>
      <w:r w:rsidR="004E6ECA">
        <w:rPr>
          <w:rFonts w:ascii="Times New Roman" w:hAnsi="Times New Roman" w:cs="Times New Roman"/>
          <w:sz w:val="28"/>
          <w:szCs w:val="28"/>
        </w:rPr>
        <w:t xml:space="preserve"> района</w:t>
      </w:r>
      <w:r w:rsidRPr="00C953D1">
        <w:rPr>
          <w:rFonts w:ascii="Times New Roman" w:hAnsi="Times New Roman" w:cs="Times New Roman"/>
          <w:sz w:val="28"/>
          <w:szCs w:val="28"/>
        </w:rPr>
        <w:t xml:space="preserve">, </w:t>
      </w:r>
      <w:r w:rsidR="004E6ECA">
        <w:rPr>
          <w:rFonts w:ascii="Times New Roman" w:hAnsi="Times New Roman" w:cs="Times New Roman"/>
          <w:sz w:val="28"/>
          <w:szCs w:val="28"/>
        </w:rPr>
        <w:t>муниципальных</w:t>
      </w:r>
      <w:r w:rsidRPr="00C953D1">
        <w:rPr>
          <w:rFonts w:ascii="Times New Roman" w:hAnsi="Times New Roman" w:cs="Times New Roman"/>
          <w:sz w:val="28"/>
          <w:szCs w:val="28"/>
        </w:rPr>
        <w:t xml:space="preserve"> учреждений, иных организаций, за которые осуществлена уплата платежей, </w:t>
      </w:r>
      <w:r w:rsidRPr="00C953D1">
        <w:rPr>
          <w:rFonts w:ascii="Times New Roman" w:hAnsi="Times New Roman" w:cs="Times New Roman"/>
          <w:sz w:val="28"/>
          <w:szCs w:val="28"/>
        </w:rPr>
        <w:lastRenderedPageBreak/>
        <w:t>являющихся источником дохода бюджета.</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1</w:t>
      </w:r>
      <w:r w:rsidR="004E6ECA">
        <w:rPr>
          <w:rFonts w:ascii="Times New Roman" w:hAnsi="Times New Roman" w:cs="Times New Roman"/>
          <w:sz w:val="28"/>
          <w:szCs w:val="28"/>
        </w:rPr>
        <w:t>1</w:t>
      </w:r>
      <w:r w:rsidRPr="00C953D1">
        <w:rPr>
          <w:rFonts w:ascii="Times New Roman" w:hAnsi="Times New Roman" w:cs="Times New Roman"/>
          <w:sz w:val="28"/>
          <w:szCs w:val="28"/>
        </w:rPr>
        <w:t>. В реестр</w:t>
      </w:r>
      <w:r w:rsidR="004E6ECA">
        <w:rPr>
          <w:rFonts w:ascii="Times New Roman" w:hAnsi="Times New Roman" w:cs="Times New Roman"/>
          <w:sz w:val="28"/>
          <w:szCs w:val="28"/>
        </w:rPr>
        <w:t>е</w:t>
      </w:r>
      <w:r w:rsidRPr="00C953D1">
        <w:rPr>
          <w:rFonts w:ascii="Times New Roman" w:hAnsi="Times New Roman" w:cs="Times New Roman"/>
          <w:sz w:val="28"/>
          <w:szCs w:val="28"/>
        </w:rPr>
        <w:t xml:space="preserve"> источников доходов бюджет</w:t>
      </w:r>
      <w:r w:rsidR="004E6ECA">
        <w:rPr>
          <w:rFonts w:ascii="Times New Roman" w:hAnsi="Times New Roman" w:cs="Times New Roman"/>
          <w:sz w:val="28"/>
          <w:szCs w:val="28"/>
        </w:rPr>
        <w:t>а</w:t>
      </w:r>
      <w:r w:rsidRPr="00C953D1">
        <w:rPr>
          <w:rFonts w:ascii="Times New Roman" w:hAnsi="Times New Roman" w:cs="Times New Roman"/>
          <w:sz w:val="28"/>
          <w:szCs w:val="28"/>
        </w:rPr>
        <w:t xml:space="preserve"> также формируется консолидированная и (или) сводная информация по группам источников доходов бюджет</w:t>
      </w:r>
      <w:r w:rsidR="004E6ECA">
        <w:rPr>
          <w:rFonts w:ascii="Times New Roman" w:hAnsi="Times New Roman" w:cs="Times New Roman"/>
          <w:sz w:val="28"/>
          <w:szCs w:val="28"/>
        </w:rPr>
        <w:t>а</w:t>
      </w:r>
      <w:r w:rsidRPr="00C953D1">
        <w:rPr>
          <w:rFonts w:ascii="Times New Roman" w:hAnsi="Times New Roman" w:cs="Times New Roman"/>
          <w:sz w:val="28"/>
          <w:szCs w:val="28"/>
        </w:rPr>
        <w:t xml:space="preserve"> по показателям прогнозов доходов бюджет</w:t>
      </w:r>
      <w:r w:rsidR="004E6ECA">
        <w:rPr>
          <w:rFonts w:ascii="Times New Roman" w:hAnsi="Times New Roman" w:cs="Times New Roman"/>
          <w:sz w:val="28"/>
          <w:szCs w:val="28"/>
        </w:rPr>
        <w:t>а</w:t>
      </w:r>
      <w:r w:rsidRPr="00C953D1">
        <w:rPr>
          <w:rFonts w:ascii="Times New Roman" w:hAnsi="Times New Roman" w:cs="Times New Roman"/>
          <w:sz w:val="28"/>
          <w:szCs w:val="28"/>
        </w:rPr>
        <w:t xml:space="preserve"> на этапах составления, утверждения и исполнения бюджет</w:t>
      </w:r>
      <w:r w:rsidR="004E6ECA">
        <w:rPr>
          <w:rFonts w:ascii="Times New Roman" w:hAnsi="Times New Roman" w:cs="Times New Roman"/>
          <w:sz w:val="28"/>
          <w:szCs w:val="28"/>
        </w:rPr>
        <w:t>а</w:t>
      </w:r>
      <w:r w:rsidRPr="00C953D1">
        <w:rPr>
          <w:rFonts w:ascii="Times New Roman" w:hAnsi="Times New Roman" w:cs="Times New Roman"/>
          <w:sz w:val="28"/>
          <w:szCs w:val="28"/>
        </w:rPr>
        <w:t>, а также кассовым поступлениям по доходам бюджет</w:t>
      </w:r>
      <w:r w:rsidR="004E6ECA">
        <w:rPr>
          <w:rFonts w:ascii="Times New Roman" w:hAnsi="Times New Roman" w:cs="Times New Roman"/>
          <w:sz w:val="28"/>
          <w:szCs w:val="28"/>
        </w:rPr>
        <w:t>а</w:t>
      </w:r>
      <w:r w:rsidRPr="00C953D1">
        <w:rPr>
          <w:rFonts w:ascii="Times New Roman" w:hAnsi="Times New Roman" w:cs="Times New Roman"/>
          <w:sz w:val="28"/>
          <w:szCs w:val="28"/>
        </w:rPr>
        <w:t xml:space="preserve"> с указанием сведений о группах источников доходов бюджет</w:t>
      </w:r>
      <w:r w:rsidR="004E6ECA">
        <w:rPr>
          <w:rFonts w:ascii="Times New Roman" w:hAnsi="Times New Roman" w:cs="Times New Roman"/>
          <w:sz w:val="28"/>
          <w:szCs w:val="28"/>
        </w:rPr>
        <w:t>а</w:t>
      </w:r>
      <w:r w:rsidRPr="00C953D1">
        <w:rPr>
          <w:rFonts w:ascii="Times New Roman" w:hAnsi="Times New Roman" w:cs="Times New Roman"/>
          <w:sz w:val="28"/>
          <w:szCs w:val="28"/>
        </w:rPr>
        <w:t xml:space="preserve"> на основе перечня источников доходов Российской Федерации.</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1</w:t>
      </w:r>
      <w:r w:rsidR="004E6ECA">
        <w:rPr>
          <w:rFonts w:ascii="Times New Roman" w:hAnsi="Times New Roman" w:cs="Times New Roman"/>
          <w:sz w:val="28"/>
          <w:szCs w:val="28"/>
        </w:rPr>
        <w:t>2</w:t>
      </w:r>
      <w:r w:rsidRPr="00C953D1">
        <w:rPr>
          <w:rFonts w:ascii="Times New Roman" w:hAnsi="Times New Roman" w:cs="Times New Roman"/>
          <w:sz w:val="28"/>
          <w:szCs w:val="28"/>
        </w:rPr>
        <w:t xml:space="preserve">. Информация, указанная в </w:t>
      </w:r>
      <w:hyperlink w:anchor="P54" w:history="1">
        <w:r w:rsidRPr="004E6ECA">
          <w:rPr>
            <w:rFonts w:ascii="Times New Roman" w:hAnsi="Times New Roman" w:cs="Times New Roman"/>
            <w:sz w:val="28"/>
            <w:szCs w:val="28"/>
          </w:rPr>
          <w:t>подпунктах "а"</w:t>
        </w:r>
      </w:hyperlink>
      <w:r w:rsidRPr="004E6ECA">
        <w:rPr>
          <w:rFonts w:ascii="Times New Roman" w:hAnsi="Times New Roman" w:cs="Times New Roman"/>
          <w:sz w:val="28"/>
          <w:szCs w:val="28"/>
        </w:rPr>
        <w:t xml:space="preserve"> - </w:t>
      </w:r>
      <w:hyperlink w:anchor="P58" w:history="1">
        <w:r w:rsidRPr="004E6ECA">
          <w:rPr>
            <w:rFonts w:ascii="Times New Roman" w:hAnsi="Times New Roman" w:cs="Times New Roman"/>
            <w:sz w:val="28"/>
            <w:szCs w:val="28"/>
          </w:rPr>
          <w:t xml:space="preserve">"д" пункта </w:t>
        </w:r>
      </w:hyperlink>
      <w:r w:rsidR="004E6ECA">
        <w:rPr>
          <w:rFonts w:ascii="Times New Roman" w:hAnsi="Times New Roman" w:cs="Times New Roman"/>
          <w:sz w:val="28"/>
          <w:szCs w:val="28"/>
        </w:rPr>
        <w:t xml:space="preserve"> 9</w:t>
      </w:r>
      <w:r w:rsidRPr="00C953D1">
        <w:rPr>
          <w:rFonts w:ascii="Times New Roman" w:hAnsi="Times New Roman" w:cs="Times New Roman"/>
          <w:sz w:val="28"/>
          <w:szCs w:val="28"/>
        </w:rPr>
        <w:t xml:space="preserve"> и </w:t>
      </w:r>
      <w:hyperlink w:anchor="P69" w:history="1">
        <w:r w:rsidRPr="004E6ECA">
          <w:rPr>
            <w:rFonts w:ascii="Times New Roman" w:hAnsi="Times New Roman" w:cs="Times New Roman"/>
            <w:sz w:val="28"/>
            <w:szCs w:val="28"/>
          </w:rPr>
          <w:t>подпунктах "а"</w:t>
        </w:r>
      </w:hyperlink>
      <w:r w:rsidRPr="004E6ECA">
        <w:rPr>
          <w:rFonts w:ascii="Times New Roman" w:hAnsi="Times New Roman" w:cs="Times New Roman"/>
          <w:sz w:val="28"/>
          <w:szCs w:val="28"/>
        </w:rPr>
        <w:t xml:space="preserve"> - </w:t>
      </w:r>
      <w:hyperlink w:anchor="P75" w:history="1">
        <w:r w:rsidRPr="004E6ECA">
          <w:rPr>
            <w:rFonts w:ascii="Times New Roman" w:hAnsi="Times New Roman" w:cs="Times New Roman"/>
            <w:sz w:val="28"/>
            <w:szCs w:val="28"/>
          </w:rPr>
          <w:t>"ж" пункта 1</w:t>
        </w:r>
        <w:r w:rsidR="004E6ECA">
          <w:rPr>
            <w:rFonts w:ascii="Times New Roman" w:hAnsi="Times New Roman" w:cs="Times New Roman"/>
            <w:sz w:val="28"/>
            <w:szCs w:val="28"/>
          </w:rPr>
          <w:t>0</w:t>
        </w:r>
      </w:hyperlink>
      <w:r w:rsidRPr="00C953D1">
        <w:rPr>
          <w:rFonts w:ascii="Times New Roman" w:hAnsi="Times New Roman" w:cs="Times New Roman"/>
          <w:sz w:val="28"/>
          <w:szCs w:val="28"/>
        </w:rPr>
        <w:t xml:space="preserve"> настоящего Порядка, формируется и изменяется на основе перечня источников доходов Российской Федерации путем обмена данными между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w:t>
      </w:r>
      <w:r w:rsidR="004E6ECA">
        <w:rPr>
          <w:rFonts w:ascii="Times New Roman" w:hAnsi="Times New Roman" w:cs="Times New Roman"/>
          <w:sz w:val="28"/>
          <w:szCs w:val="28"/>
        </w:rPr>
        <w:t>а</w:t>
      </w:r>
      <w:r w:rsidRPr="00C953D1">
        <w:rPr>
          <w:rFonts w:ascii="Times New Roman" w:hAnsi="Times New Roman" w:cs="Times New Roman"/>
          <w:sz w:val="28"/>
          <w:szCs w:val="28"/>
        </w:rPr>
        <w:t>.</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1</w:t>
      </w:r>
      <w:r w:rsidR="004E6ECA">
        <w:rPr>
          <w:rFonts w:ascii="Times New Roman" w:hAnsi="Times New Roman" w:cs="Times New Roman"/>
          <w:sz w:val="28"/>
          <w:szCs w:val="28"/>
        </w:rPr>
        <w:t>3</w:t>
      </w:r>
      <w:r w:rsidRPr="00C953D1">
        <w:rPr>
          <w:rFonts w:ascii="Times New Roman" w:hAnsi="Times New Roman" w:cs="Times New Roman"/>
          <w:sz w:val="28"/>
          <w:szCs w:val="28"/>
        </w:rPr>
        <w:t xml:space="preserve">. Информация, указанная </w:t>
      </w:r>
      <w:hyperlink w:anchor="P59" w:history="1">
        <w:r w:rsidRPr="004E6ECA">
          <w:rPr>
            <w:rFonts w:ascii="Times New Roman" w:hAnsi="Times New Roman" w:cs="Times New Roman"/>
            <w:sz w:val="28"/>
            <w:szCs w:val="28"/>
          </w:rPr>
          <w:t>подпунктах "е"</w:t>
        </w:r>
      </w:hyperlink>
      <w:r w:rsidRPr="004E6ECA">
        <w:rPr>
          <w:rFonts w:ascii="Times New Roman" w:hAnsi="Times New Roman" w:cs="Times New Roman"/>
          <w:sz w:val="28"/>
          <w:szCs w:val="28"/>
        </w:rPr>
        <w:t xml:space="preserve"> - </w:t>
      </w:r>
      <w:hyperlink w:anchor="P62" w:history="1">
        <w:r w:rsidRPr="004E6ECA">
          <w:rPr>
            <w:rFonts w:ascii="Times New Roman" w:hAnsi="Times New Roman" w:cs="Times New Roman"/>
            <w:sz w:val="28"/>
            <w:szCs w:val="28"/>
          </w:rPr>
          <w:t xml:space="preserve">"и" пункта </w:t>
        </w:r>
      </w:hyperlink>
      <w:r w:rsidR="004E6ECA">
        <w:rPr>
          <w:rFonts w:ascii="Times New Roman" w:hAnsi="Times New Roman" w:cs="Times New Roman"/>
          <w:sz w:val="28"/>
          <w:szCs w:val="28"/>
        </w:rPr>
        <w:t>9</w:t>
      </w:r>
      <w:r w:rsidRPr="00C953D1">
        <w:rPr>
          <w:rFonts w:ascii="Times New Roman" w:hAnsi="Times New Roman" w:cs="Times New Roman"/>
          <w:sz w:val="28"/>
          <w:szCs w:val="28"/>
        </w:rPr>
        <w:t xml:space="preserve"> настоящего Порядка, формируется и ведется на основании прогнозов поступления доходов бюджет</w:t>
      </w:r>
      <w:r w:rsidR="004E6ECA">
        <w:rPr>
          <w:rFonts w:ascii="Times New Roman" w:hAnsi="Times New Roman" w:cs="Times New Roman"/>
          <w:sz w:val="28"/>
          <w:szCs w:val="28"/>
        </w:rPr>
        <w:t>а</w:t>
      </w:r>
      <w:r w:rsidRPr="00C953D1">
        <w:rPr>
          <w:rFonts w:ascii="Times New Roman" w:hAnsi="Times New Roman" w:cs="Times New Roman"/>
          <w:sz w:val="28"/>
          <w:szCs w:val="28"/>
        </w:rPr>
        <w:t>.</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1</w:t>
      </w:r>
      <w:r w:rsidR="004E6ECA">
        <w:rPr>
          <w:rFonts w:ascii="Times New Roman" w:hAnsi="Times New Roman" w:cs="Times New Roman"/>
          <w:sz w:val="28"/>
          <w:szCs w:val="28"/>
        </w:rPr>
        <w:t>4</w:t>
      </w:r>
      <w:r w:rsidRPr="00C953D1">
        <w:rPr>
          <w:rFonts w:ascii="Times New Roman" w:hAnsi="Times New Roman" w:cs="Times New Roman"/>
          <w:sz w:val="28"/>
          <w:szCs w:val="28"/>
        </w:rPr>
        <w:t xml:space="preserve">. Информация, указанная в </w:t>
      </w:r>
      <w:hyperlink w:anchor="P77" w:history="1">
        <w:r w:rsidRPr="004E6ECA">
          <w:rPr>
            <w:rFonts w:ascii="Times New Roman" w:hAnsi="Times New Roman" w:cs="Times New Roman"/>
            <w:sz w:val="28"/>
            <w:szCs w:val="28"/>
          </w:rPr>
          <w:t>подпунктах "и"</w:t>
        </w:r>
      </w:hyperlink>
      <w:r w:rsidRPr="004E6ECA">
        <w:rPr>
          <w:rFonts w:ascii="Times New Roman" w:hAnsi="Times New Roman" w:cs="Times New Roman"/>
          <w:sz w:val="28"/>
          <w:szCs w:val="28"/>
        </w:rPr>
        <w:t xml:space="preserve">, </w:t>
      </w:r>
      <w:hyperlink w:anchor="P79" w:history="1">
        <w:r w:rsidRPr="004E6ECA">
          <w:rPr>
            <w:rFonts w:ascii="Times New Roman" w:hAnsi="Times New Roman" w:cs="Times New Roman"/>
            <w:sz w:val="28"/>
            <w:szCs w:val="28"/>
          </w:rPr>
          <w:t>"л" пункта 1</w:t>
        </w:r>
        <w:r w:rsidR="004E6ECA">
          <w:rPr>
            <w:rFonts w:ascii="Times New Roman" w:hAnsi="Times New Roman" w:cs="Times New Roman"/>
            <w:sz w:val="28"/>
            <w:szCs w:val="28"/>
          </w:rPr>
          <w:t>0</w:t>
        </w:r>
      </w:hyperlink>
      <w:r w:rsidRPr="00C953D1">
        <w:rPr>
          <w:rFonts w:ascii="Times New Roman" w:hAnsi="Times New Roman" w:cs="Times New Roman"/>
          <w:sz w:val="28"/>
          <w:szCs w:val="28"/>
        </w:rPr>
        <w:t xml:space="preserve">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органами, указанными в </w:t>
      </w:r>
      <w:hyperlink w:anchor="P49" w:history="1">
        <w:r w:rsidRPr="004E6ECA">
          <w:rPr>
            <w:rFonts w:ascii="Times New Roman" w:hAnsi="Times New Roman" w:cs="Times New Roman"/>
            <w:sz w:val="28"/>
            <w:szCs w:val="28"/>
          </w:rPr>
          <w:t>пункт</w:t>
        </w:r>
        <w:r w:rsidR="004E6ECA">
          <w:rPr>
            <w:rFonts w:ascii="Times New Roman" w:hAnsi="Times New Roman" w:cs="Times New Roman"/>
            <w:sz w:val="28"/>
            <w:szCs w:val="28"/>
          </w:rPr>
          <w:t>е</w:t>
        </w:r>
        <w:r w:rsidRPr="004E6ECA">
          <w:rPr>
            <w:rFonts w:ascii="Times New Roman" w:hAnsi="Times New Roman" w:cs="Times New Roman"/>
            <w:sz w:val="28"/>
            <w:szCs w:val="28"/>
          </w:rPr>
          <w:t xml:space="preserve"> </w:t>
        </w:r>
      </w:hyperlink>
      <w:r w:rsidR="004E6ECA">
        <w:rPr>
          <w:rFonts w:ascii="Times New Roman" w:hAnsi="Times New Roman" w:cs="Times New Roman"/>
          <w:sz w:val="28"/>
          <w:szCs w:val="28"/>
        </w:rPr>
        <w:t>6</w:t>
      </w:r>
      <w:r w:rsidRPr="00C953D1">
        <w:rPr>
          <w:rFonts w:ascii="Times New Roman" w:hAnsi="Times New Roman" w:cs="Times New Roman"/>
          <w:sz w:val="28"/>
          <w:szCs w:val="28"/>
        </w:rPr>
        <w:t xml:space="preserve"> настоящего Порядка, в соответствии с установленным порядком ведения государственной информационной системы о государственных и муниципальных платежах.</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1</w:t>
      </w:r>
      <w:r w:rsidR="004E6ECA">
        <w:rPr>
          <w:rFonts w:ascii="Times New Roman" w:hAnsi="Times New Roman" w:cs="Times New Roman"/>
          <w:sz w:val="28"/>
          <w:szCs w:val="28"/>
        </w:rPr>
        <w:t>5</w:t>
      </w:r>
      <w:r w:rsidRPr="00C953D1">
        <w:rPr>
          <w:rFonts w:ascii="Times New Roman" w:hAnsi="Times New Roman" w:cs="Times New Roman"/>
          <w:sz w:val="28"/>
          <w:szCs w:val="28"/>
        </w:rPr>
        <w:t xml:space="preserve">. Информация, указанная в </w:t>
      </w:r>
      <w:hyperlink w:anchor="P63" w:history="1">
        <w:r w:rsidRPr="004E6ECA">
          <w:rPr>
            <w:rFonts w:ascii="Times New Roman" w:hAnsi="Times New Roman" w:cs="Times New Roman"/>
            <w:sz w:val="28"/>
            <w:szCs w:val="28"/>
          </w:rPr>
          <w:t xml:space="preserve">подпункте "к" пункта </w:t>
        </w:r>
      </w:hyperlink>
      <w:r w:rsidR="004E6ECA">
        <w:rPr>
          <w:rFonts w:ascii="Times New Roman" w:hAnsi="Times New Roman" w:cs="Times New Roman"/>
          <w:sz w:val="28"/>
          <w:szCs w:val="28"/>
        </w:rPr>
        <w:t>9</w:t>
      </w:r>
      <w:r w:rsidRPr="00C953D1">
        <w:rPr>
          <w:rFonts w:ascii="Times New Roman" w:hAnsi="Times New Roman" w:cs="Times New Roman"/>
          <w:sz w:val="28"/>
          <w:szCs w:val="28"/>
        </w:rPr>
        <w:t xml:space="preserve">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1</w:t>
      </w:r>
      <w:r w:rsidR="004E6ECA">
        <w:rPr>
          <w:rFonts w:ascii="Times New Roman" w:hAnsi="Times New Roman" w:cs="Times New Roman"/>
          <w:sz w:val="28"/>
          <w:szCs w:val="28"/>
        </w:rPr>
        <w:t>6</w:t>
      </w:r>
      <w:r w:rsidRPr="00C953D1">
        <w:rPr>
          <w:rFonts w:ascii="Times New Roman" w:hAnsi="Times New Roman" w:cs="Times New Roman"/>
          <w:sz w:val="28"/>
          <w:szCs w:val="28"/>
        </w:rPr>
        <w:t>. Органы, указанные в</w:t>
      </w:r>
      <w:r w:rsidR="004E6ECA">
        <w:rPr>
          <w:rFonts w:ascii="Times New Roman" w:hAnsi="Times New Roman" w:cs="Times New Roman"/>
          <w:sz w:val="28"/>
          <w:szCs w:val="28"/>
        </w:rPr>
        <w:t xml:space="preserve"> пункте 6</w:t>
      </w:r>
      <w:r w:rsidRPr="00C953D1">
        <w:rPr>
          <w:rFonts w:ascii="Times New Roman" w:hAnsi="Times New Roman" w:cs="Times New Roman"/>
          <w:sz w:val="28"/>
          <w:szCs w:val="28"/>
        </w:rPr>
        <w:t xml:space="preserve"> настоящего Порядка, обеспечивают включение в реестры источников доходов бюджет</w:t>
      </w:r>
      <w:r w:rsidR="004E6ECA">
        <w:rPr>
          <w:rFonts w:ascii="Times New Roman" w:hAnsi="Times New Roman" w:cs="Times New Roman"/>
          <w:sz w:val="28"/>
          <w:szCs w:val="28"/>
        </w:rPr>
        <w:t>а</w:t>
      </w:r>
      <w:r w:rsidRPr="00C953D1">
        <w:rPr>
          <w:rFonts w:ascii="Times New Roman" w:hAnsi="Times New Roman" w:cs="Times New Roman"/>
          <w:sz w:val="28"/>
          <w:szCs w:val="28"/>
        </w:rPr>
        <w:t xml:space="preserve"> информации, указанной в </w:t>
      </w:r>
      <w:hyperlink w:anchor="P53" w:history="1">
        <w:r w:rsidRPr="004E6ECA">
          <w:rPr>
            <w:rFonts w:ascii="Times New Roman" w:hAnsi="Times New Roman" w:cs="Times New Roman"/>
            <w:sz w:val="28"/>
            <w:szCs w:val="28"/>
          </w:rPr>
          <w:t xml:space="preserve">пунктах </w:t>
        </w:r>
      </w:hyperlink>
      <w:r w:rsidR="004E6ECA">
        <w:rPr>
          <w:rFonts w:ascii="Times New Roman" w:hAnsi="Times New Roman" w:cs="Times New Roman"/>
          <w:sz w:val="28"/>
          <w:szCs w:val="28"/>
        </w:rPr>
        <w:t>9</w:t>
      </w:r>
      <w:r w:rsidRPr="004E6ECA">
        <w:rPr>
          <w:rFonts w:ascii="Times New Roman" w:hAnsi="Times New Roman" w:cs="Times New Roman"/>
          <w:sz w:val="28"/>
          <w:szCs w:val="28"/>
        </w:rPr>
        <w:t xml:space="preserve">, </w:t>
      </w:r>
      <w:hyperlink w:anchor="P68" w:history="1">
        <w:r w:rsidRPr="004E6ECA">
          <w:rPr>
            <w:rFonts w:ascii="Times New Roman" w:hAnsi="Times New Roman" w:cs="Times New Roman"/>
            <w:sz w:val="28"/>
            <w:szCs w:val="28"/>
          </w:rPr>
          <w:t>1</w:t>
        </w:r>
        <w:r w:rsidR="004E6ECA">
          <w:rPr>
            <w:rFonts w:ascii="Times New Roman" w:hAnsi="Times New Roman" w:cs="Times New Roman"/>
            <w:sz w:val="28"/>
            <w:szCs w:val="28"/>
          </w:rPr>
          <w:t>0</w:t>
        </w:r>
      </w:hyperlink>
      <w:r w:rsidRPr="00C953D1">
        <w:rPr>
          <w:rFonts w:ascii="Times New Roman" w:hAnsi="Times New Roman" w:cs="Times New Roman"/>
          <w:sz w:val="28"/>
          <w:szCs w:val="28"/>
        </w:rPr>
        <w:t xml:space="preserve"> настоящего Порядка, в следующие сроки:</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 xml:space="preserve">а) информации, указанной в </w:t>
      </w:r>
      <w:hyperlink w:anchor="P54" w:history="1">
        <w:r w:rsidRPr="004E6ECA">
          <w:rPr>
            <w:rFonts w:ascii="Times New Roman" w:hAnsi="Times New Roman" w:cs="Times New Roman"/>
            <w:sz w:val="28"/>
            <w:szCs w:val="28"/>
          </w:rPr>
          <w:t>подпунктах "а"</w:t>
        </w:r>
      </w:hyperlink>
      <w:r w:rsidRPr="004E6ECA">
        <w:rPr>
          <w:rFonts w:ascii="Times New Roman" w:hAnsi="Times New Roman" w:cs="Times New Roman"/>
          <w:sz w:val="28"/>
          <w:szCs w:val="28"/>
        </w:rPr>
        <w:t xml:space="preserve"> - </w:t>
      </w:r>
      <w:hyperlink w:anchor="P58" w:history="1">
        <w:r w:rsidRPr="004E6ECA">
          <w:rPr>
            <w:rFonts w:ascii="Times New Roman" w:hAnsi="Times New Roman" w:cs="Times New Roman"/>
            <w:sz w:val="28"/>
            <w:szCs w:val="28"/>
          </w:rPr>
          <w:t xml:space="preserve">"д" пункта </w:t>
        </w:r>
      </w:hyperlink>
      <w:r w:rsidR="004E6ECA">
        <w:rPr>
          <w:rFonts w:ascii="Times New Roman" w:hAnsi="Times New Roman" w:cs="Times New Roman"/>
          <w:sz w:val="28"/>
          <w:szCs w:val="28"/>
        </w:rPr>
        <w:t>9</w:t>
      </w:r>
      <w:r w:rsidRPr="00C953D1">
        <w:rPr>
          <w:rFonts w:ascii="Times New Roman" w:hAnsi="Times New Roman" w:cs="Times New Roman"/>
          <w:sz w:val="28"/>
          <w:szCs w:val="28"/>
        </w:rPr>
        <w:t xml:space="preserve"> и </w:t>
      </w:r>
      <w:hyperlink w:anchor="P69" w:history="1">
        <w:r w:rsidRPr="004E6ECA">
          <w:rPr>
            <w:rFonts w:ascii="Times New Roman" w:hAnsi="Times New Roman" w:cs="Times New Roman"/>
            <w:sz w:val="28"/>
            <w:szCs w:val="28"/>
          </w:rPr>
          <w:t>подпунктах "а"</w:t>
        </w:r>
      </w:hyperlink>
      <w:r w:rsidRPr="004E6ECA">
        <w:rPr>
          <w:rFonts w:ascii="Times New Roman" w:hAnsi="Times New Roman" w:cs="Times New Roman"/>
          <w:sz w:val="28"/>
          <w:szCs w:val="28"/>
        </w:rPr>
        <w:t xml:space="preserve"> - </w:t>
      </w:r>
      <w:hyperlink w:anchor="P75" w:history="1">
        <w:r w:rsidRPr="004E6ECA">
          <w:rPr>
            <w:rFonts w:ascii="Times New Roman" w:hAnsi="Times New Roman" w:cs="Times New Roman"/>
            <w:sz w:val="28"/>
            <w:szCs w:val="28"/>
          </w:rPr>
          <w:t>"ж" пункта 1</w:t>
        </w:r>
        <w:r w:rsidR="004E6ECA">
          <w:rPr>
            <w:rFonts w:ascii="Times New Roman" w:hAnsi="Times New Roman" w:cs="Times New Roman"/>
            <w:sz w:val="28"/>
            <w:szCs w:val="28"/>
          </w:rPr>
          <w:t>0</w:t>
        </w:r>
      </w:hyperlink>
      <w:r w:rsidRPr="004E6ECA">
        <w:rPr>
          <w:rFonts w:ascii="Times New Roman" w:hAnsi="Times New Roman" w:cs="Times New Roman"/>
          <w:sz w:val="28"/>
          <w:szCs w:val="28"/>
        </w:rPr>
        <w:t xml:space="preserve"> </w:t>
      </w:r>
      <w:r w:rsidRPr="00C953D1">
        <w:rPr>
          <w:rFonts w:ascii="Times New Roman" w:hAnsi="Times New Roman" w:cs="Times New Roman"/>
          <w:sz w:val="28"/>
          <w:szCs w:val="28"/>
        </w:rPr>
        <w:t>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бюджет</w:t>
      </w:r>
      <w:r w:rsidR="004E6ECA">
        <w:rPr>
          <w:rFonts w:ascii="Times New Roman" w:hAnsi="Times New Roman" w:cs="Times New Roman"/>
          <w:sz w:val="28"/>
          <w:szCs w:val="28"/>
        </w:rPr>
        <w:t>а</w:t>
      </w:r>
      <w:r w:rsidRPr="00C953D1">
        <w:rPr>
          <w:rFonts w:ascii="Times New Roman" w:hAnsi="Times New Roman" w:cs="Times New Roman"/>
          <w:sz w:val="28"/>
          <w:szCs w:val="28"/>
        </w:rPr>
        <w:t>;</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 xml:space="preserve">б) информации, указанной в </w:t>
      </w:r>
      <w:hyperlink w:anchor="P60" w:history="1">
        <w:r w:rsidRPr="004E6ECA">
          <w:rPr>
            <w:rFonts w:ascii="Times New Roman" w:hAnsi="Times New Roman" w:cs="Times New Roman"/>
            <w:sz w:val="28"/>
            <w:szCs w:val="28"/>
          </w:rPr>
          <w:t>подпунктах "ж"</w:t>
        </w:r>
      </w:hyperlink>
      <w:r w:rsidRPr="004E6ECA">
        <w:rPr>
          <w:rFonts w:ascii="Times New Roman" w:hAnsi="Times New Roman" w:cs="Times New Roman"/>
          <w:sz w:val="28"/>
          <w:szCs w:val="28"/>
        </w:rPr>
        <w:t xml:space="preserve">, </w:t>
      </w:r>
      <w:hyperlink w:anchor="P61" w:history="1">
        <w:r w:rsidRPr="004E6ECA">
          <w:rPr>
            <w:rFonts w:ascii="Times New Roman" w:hAnsi="Times New Roman" w:cs="Times New Roman"/>
            <w:sz w:val="28"/>
            <w:szCs w:val="28"/>
          </w:rPr>
          <w:t>"з"</w:t>
        </w:r>
      </w:hyperlink>
      <w:r w:rsidRPr="004E6ECA">
        <w:rPr>
          <w:rFonts w:ascii="Times New Roman" w:hAnsi="Times New Roman" w:cs="Times New Roman"/>
          <w:sz w:val="28"/>
          <w:szCs w:val="28"/>
        </w:rPr>
        <w:t xml:space="preserve">, </w:t>
      </w:r>
      <w:hyperlink w:anchor="P64" w:history="1">
        <w:r w:rsidRPr="004E6ECA">
          <w:rPr>
            <w:rFonts w:ascii="Times New Roman" w:hAnsi="Times New Roman" w:cs="Times New Roman"/>
            <w:sz w:val="28"/>
            <w:szCs w:val="28"/>
          </w:rPr>
          <w:t xml:space="preserve">"л" пункта </w:t>
        </w:r>
      </w:hyperlink>
      <w:r w:rsidR="004E6ECA">
        <w:rPr>
          <w:rFonts w:ascii="Times New Roman" w:hAnsi="Times New Roman" w:cs="Times New Roman"/>
          <w:sz w:val="28"/>
          <w:szCs w:val="28"/>
        </w:rPr>
        <w:t>9</w:t>
      </w:r>
      <w:r w:rsidRPr="004E6ECA">
        <w:rPr>
          <w:rFonts w:ascii="Times New Roman" w:hAnsi="Times New Roman" w:cs="Times New Roman"/>
          <w:sz w:val="28"/>
          <w:szCs w:val="28"/>
        </w:rPr>
        <w:t xml:space="preserve"> </w:t>
      </w:r>
      <w:r w:rsidRPr="00C953D1">
        <w:rPr>
          <w:rFonts w:ascii="Times New Roman" w:hAnsi="Times New Roman" w:cs="Times New Roman"/>
          <w:sz w:val="28"/>
          <w:szCs w:val="28"/>
        </w:rPr>
        <w:t xml:space="preserve">настоящего Порядка, - не позднее 5 рабочих дней со дня принятия или внесения изменений в </w:t>
      </w:r>
      <w:r w:rsidR="004E6ECA">
        <w:rPr>
          <w:rFonts w:ascii="Times New Roman" w:hAnsi="Times New Roman" w:cs="Times New Roman"/>
          <w:sz w:val="28"/>
          <w:szCs w:val="28"/>
        </w:rPr>
        <w:t>решение о районном бюджете,</w:t>
      </w:r>
      <w:r w:rsidRPr="00C953D1">
        <w:rPr>
          <w:rFonts w:ascii="Times New Roman" w:hAnsi="Times New Roman" w:cs="Times New Roman"/>
          <w:sz w:val="28"/>
          <w:szCs w:val="28"/>
        </w:rPr>
        <w:t xml:space="preserve"> об исполнении </w:t>
      </w:r>
      <w:r w:rsidR="004E6ECA">
        <w:rPr>
          <w:rFonts w:ascii="Times New Roman" w:hAnsi="Times New Roman" w:cs="Times New Roman"/>
          <w:sz w:val="28"/>
          <w:szCs w:val="28"/>
        </w:rPr>
        <w:t>районного</w:t>
      </w:r>
      <w:r w:rsidRPr="00C953D1">
        <w:rPr>
          <w:rFonts w:ascii="Times New Roman" w:hAnsi="Times New Roman" w:cs="Times New Roman"/>
          <w:sz w:val="28"/>
          <w:szCs w:val="28"/>
        </w:rPr>
        <w:t xml:space="preserve"> бюджета;</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 xml:space="preserve">в) информации, указанной в </w:t>
      </w:r>
      <w:hyperlink w:anchor="P62" w:history="1">
        <w:r w:rsidRPr="004E6ECA">
          <w:rPr>
            <w:rFonts w:ascii="Times New Roman" w:hAnsi="Times New Roman" w:cs="Times New Roman"/>
            <w:sz w:val="28"/>
            <w:szCs w:val="28"/>
          </w:rPr>
          <w:t xml:space="preserve">подпункте "и" пункта </w:t>
        </w:r>
      </w:hyperlink>
      <w:r w:rsidR="004E6ECA">
        <w:rPr>
          <w:rFonts w:ascii="Times New Roman" w:hAnsi="Times New Roman" w:cs="Times New Roman"/>
          <w:sz w:val="28"/>
          <w:szCs w:val="28"/>
        </w:rPr>
        <w:t>9</w:t>
      </w:r>
      <w:r w:rsidRPr="00C953D1">
        <w:rPr>
          <w:rFonts w:ascii="Times New Roman" w:hAnsi="Times New Roman" w:cs="Times New Roman"/>
          <w:sz w:val="28"/>
          <w:szCs w:val="28"/>
        </w:rPr>
        <w:t xml:space="preserve"> настоящего Порядка, - в сроки, установленные порядком составления и ведения кассового плана исполнения </w:t>
      </w:r>
      <w:r w:rsidR="004E6ECA">
        <w:rPr>
          <w:rFonts w:ascii="Times New Roman" w:hAnsi="Times New Roman" w:cs="Times New Roman"/>
          <w:sz w:val="28"/>
          <w:szCs w:val="28"/>
        </w:rPr>
        <w:t>районного</w:t>
      </w:r>
      <w:r w:rsidRPr="00C953D1">
        <w:rPr>
          <w:rFonts w:ascii="Times New Roman" w:hAnsi="Times New Roman" w:cs="Times New Roman"/>
          <w:sz w:val="28"/>
          <w:szCs w:val="28"/>
        </w:rPr>
        <w:t xml:space="preserve"> бюджета, но не позднее 5-го рабочего дня каждого месяца года;</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lastRenderedPageBreak/>
        <w:t xml:space="preserve">г) информации, указанной в </w:t>
      </w:r>
      <w:hyperlink w:anchor="P77" w:history="1">
        <w:r w:rsidRPr="004E6ECA">
          <w:rPr>
            <w:rFonts w:ascii="Times New Roman" w:hAnsi="Times New Roman" w:cs="Times New Roman"/>
            <w:sz w:val="28"/>
            <w:szCs w:val="28"/>
          </w:rPr>
          <w:t>подпунктах "и"</w:t>
        </w:r>
      </w:hyperlink>
      <w:r w:rsidRPr="004E6ECA">
        <w:rPr>
          <w:rFonts w:ascii="Times New Roman" w:hAnsi="Times New Roman" w:cs="Times New Roman"/>
          <w:sz w:val="28"/>
          <w:szCs w:val="28"/>
        </w:rPr>
        <w:t xml:space="preserve">, </w:t>
      </w:r>
      <w:hyperlink w:anchor="P79" w:history="1">
        <w:r w:rsidRPr="004E6ECA">
          <w:rPr>
            <w:rFonts w:ascii="Times New Roman" w:hAnsi="Times New Roman" w:cs="Times New Roman"/>
            <w:sz w:val="28"/>
            <w:szCs w:val="28"/>
          </w:rPr>
          <w:t>"л" пункта 1</w:t>
        </w:r>
        <w:r w:rsidR="004E6ECA">
          <w:rPr>
            <w:rFonts w:ascii="Times New Roman" w:hAnsi="Times New Roman" w:cs="Times New Roman"/>
            <w:sz w:val="28"/>
            <w:szCs w:val="28"/>
          </w:rPr>
          <w:t>0</w:t>
        </w:r>
      </w:hyperlink>
      <w:r w:rsidRPr="00C953D1">
        <w:rPr>
          <w:rFonts w:ascii="Times New Roman" w:hAnsi="Times New Roman" w:cs="Times New Roman"/>
          <w:sz w:val="28"/>
          <w:szCs w:val="28"/>
        </w:rPr>
        <w:t xml:space="preserve">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C953D1" w:rsidRPr="00394885"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 xml:space="preserve">д) информации, указанной в </w:t>
      </w:r>
      <w:hyperlink w:anchor="P59" w:history="1">
        <w:r w:rsidRPr="00C37C1A">
          <w:rPr>
            <w:rFonts w:ascii="Times New Roman" w:hAnsi="Times New Roman" w:cs="Times New Roman"/>
            <w:sz w:val="28"/>
            <w:szCs w:val="28"/>
          </w:rPr>
          <w:t xml:space="preserve">подпункте "е" пункта </w:t>
        </w:r>
      </w:hyperlink>
      <w:r w:rsidR="001F2451">
        <w:rPr>
          <w:rFonts w:ascii="Times New Roman" w:hAnsi="Times New Roman" w:cs="Times New Roman"/>
          <w:sz w:val="28"/>
          <w:szCs w:val="28"/>
        </w:rPr>
        <w:t>9</w:t>
      </w:r>
      <w:r w:rsidRPr="00C37C1A">
        <w:rPr>
          <w:rFonts w:ascii="Times New Roman" w:hAnsi="Times New Roman" w:cs="Times New Roman"/>
          <w:sz w:val="28"/>
          <w:szCs w:val="28"/>
        </w:rPr>
        <w:t xml:space="preserve"> и </w:t>
      </w:r>
      <w:hyperlink w:anchor="P80" w:history="1">
        <w:r w:rsidRPr="00C37C1A">
          <w:rPr>
            <w:rFonts w:ascii="Times New Roman" w:hAnsi="Times New Roman" w:cs="Times New Roman"/>
            <w:sz w:val="28"/>
            <w:szCs w:val="28"/>
          </w:rPr>
          <w:t>подпункте "м" пункта 1</w:t>
        </w:r>
        <w:r w:rsidR="00C37C1A">
          <w:rPr>
            <w:rFonts w:ascii="Times New Roman" w:hAnsi="Times New Roman" w:cs="Times New Roman"/>
            <w:sz w:val="28"/>
            <w:szCs w:val="28"/>
          </w:rPr>
          <w:t>0</w:t>
        </w:r>
      </w:hyperlink>
      <w:r w:rsidRPr="00C953D1">
        <w:rPr>
          <w:rFonts w:ascii="Times New Roman" w:hAnsi="Times New Roman" w:cs="Times New Roman"/>
          <w:sz w:val="28"/>
          <w:szCs w:val="28"/>
        </w:rPr>
        <w:t xml:space="preserve"> настоящего Порядка, - в сроки, установленные в порядке работы по формированию проектов </w:t>
      </w:r>
      <w:r w:rsidR="00C37C1A">
        <w:rPr>
          <w:rFonts w:ascii="Times New Roman" w:hAnsi="Times New Roman" w:cs="Times New Roman"/>
          <w:sz w:val="28"/>
          <w:szCs w:val="28"/>
        </w:rPr>
        <w:t>районного</w:t>
      </w:r>
      <w:r w:rsidRPr="00C953D1">
        <w:rPr>
          <w:rFonts w:ascii="Times New Roman" w:hAnsi="Times New Roman" w:cs="Times New Roman"/>
          <w:sz w:val="28"/>
          <w:szCs w:val="28"/>
        </w:rPr>
        <w:t xml:space="preserve"> бюджета, утверждаемого в соответствии со </w:t>
      </w:r>
      <w:hyperlink r:id="rId8" w:history="1">
        <w:r w:rsidRPr="00C37C1A">
          <w:rPr>
            <w:rFonts w:ascii="Times New Roman" w:hAnsi="Times New Roman" w:cs="Times New Roman"/>
            <w:sz w:val="28"/>
            <w:szCs w:val="28"/>
          </w:rPr>
          <w:t>статьей 169</w:t>
        </w:r>
      </w:hyperlink>
      <w:r w:rsidRPr="00C953D1">
        <w:rPr>
          <w:rFonts w:ascii="Times New Roman" w:hAnsi="Times New Roman" w:cs="Times New Roman"/>
          <w:sz w:val="28"/>
          <w:szCs w:val="28"/>
        </w:rPr>
        <w:t xml:space="preserve"> Бюджетного кодекса Российской Федерации и </w:t>
      </w:r>
      <w:r w:rsidR="00394885">
        <w:rPr>
          <w:rFonts w:ascii="Times New Roman" w:hAnsi="Times New Roman" w:cs="Times New Roman"/>
          <w:sz w:val="28"/>
          <w:szCs w:val="28"/>
        </w:rPr>
        <w:t xml:space="preserve">решением </w:t>
      </w:r>
      <w:proofErr w:type="spellStart"/>
      <w:r w:rsidR="00394885">
        <w:rPr>
          <w:rFonts w:ascii="Times New Roman" w:hAnsi="Times New Roman" w:cs="Times New Roman"/>
          <w:sz w:val="28"/>
          <w:szCs w:val="28"/>
        </w:rPr>
        <w:t>Рогнединского</w:t>
      </w:r>
      <w:proofErr w:type="spellEnd"/>
      <w:r w:rsidR="00394885">
        <w:rPr>
          <w:rFonts w:ascii="Times New Roman" w:hAnsi="Times New Roman" w:cs="Times New Roman"/>
          <w:sz w:val="28"/>
          <w:szCs w:val="28"/>
        </w:rPr>
        <w:t xml:space="preserve"> районного Совета народных депутатов  от 30 июня 2008 года № 3-341 «Об утверждении Положения о</w:t>
      </w:r>
      <w:r w:rsidRPr="00C37C1A">
        <w:rPr>
          <w:rFonts w:ascii="Times New Roman" w:hAnsi="Times New Roman" w:cs="Times New Roman"/>
          <w:b/>
          <w:sz w:val="28"/>
          <w:szCs w:val="28"/>
        </w:rPr>
        <w:t xml:space="preserve"> </w:t>
      </w:r>
      <w:r w:rsidRPr="00394885">
        <w:rPr>
          <w:rFonts w:ascii="Times New Roman" w:hAnsi="Times New Roman" w:cs="Times New Roman"/>
          <w:sz w:val="28"/>
          <w:szCs w:val="28"/>
        </w:rPr>
        <w:t xml:space="preserve">порядке составления, рассмотрения и утверждения </w:t>
      </w:r>
      <w:r w:rsidR="00394885" w:rsidRPr="00394885">
        <w:rPr>
          <w:rFonts w:ascii="Times New Roman" w:hAnsi="Times New Roman" w:cs="Times New Roman"/>
          <w:sz w:val="28"/>
          <w:szCs w:val="28"/>
        </w:rPr>
        <w:t>районного</w:t>
      </w:r>
      <w:r w:rsidRPr="00394885">
        <w:rPr>
          <w:rFonts w:ascii="Times New Roman" w:hAnsi="Times New Roman" w:cs="Times New Roman"/>
          <w:sz w:val="28"/>
          <w:szCs w:val="28"/>
        </w:rPr>
        <w:t xml:space="preserve"> бюджета</w:t>
      </w:r>
      <w:r w:rsidR="00394885" w:rsidRPr="00394885">
        <w:rPr>
          <w:rFonts w:ascii="Times New Roman" w:hAnsi="Times New Roman" w:cs="Times New Roman"/>
          <w:sz w:val="28"/>
          <w:szCs w:val="28"/>
        </w:rPr>
        <w:t xml:space="preserve"> муниципального образования «</w:t>
      </w:r>
      <w:proofErr w:type="spellStart"/>
      <w:r w:rsidR="00394885" w:rsidRPr="00394885">
        <w:rPr>
          <w:rFonts w:ascii="Times New Roman" w:hAnsi="Times New Roman" w:cs="Times New Roman"/>
          <w:sz w:val="28"/>
          <w:szCs w:val="28"/>
        </w:rPr>
        <w:t>Рогнединский</w:t>
      </w:r>
      <w:proofErr w:type="spellEnd"/>
      <w:r w:rsidR="00394885" w:rsidRPr="00394885">
        <w:rPr>
          <w:rFonts w:ascii="Times New Roman" w:hAnsi="Times New Roman" w:cs="Times New Roman"/>
          <w:sz w:val="28"/>
          <w:szCs w:val="28"/>
        </w:rPr>
        <w:t xml:space="preserve"> район», </w:t>
      </w:r>
      <w:r w:rsidRPr="00394885">
        <w:rPr>
          <w:rFonts w:ascii="Times New Roman" w:hAnsi="Times New Roman" w:cs="Times New Roman"/>
          <w:sz w:val="28"/>
          <w:szCs w:val="28"/>
        </w:rPr>
        <w:t>а также порядке представления, рассмотрения и утверждения отчетности об исполнении бюджет</w:t>
      </w:r>
      <w:r w:rsidR="00394885" w:rsidRPr="00394885">
        <w:rPr>
          <w:rFonts w:ascii="Times New Roman" w:hAnsi="Times New Roman" w:cs="Times New Roman"/>
          <w:sz w:val="28"/>
          <w:szCs w:val="28"/>
        </w:rPr>
        <w:t>а</w:t>
      </w:r>
      <w:r w:rsidRPr="00394885">
        <w:rPr>
          <w:rFonts w:ascii="Times New Roman" w:hAnsi="Times New Roman" w:cs="Times New Roman"/>
          <w:sz w:val="28"/>
          <w:szCs w:val="28"/>
        </w:rPr>
        <w:t xml:space="preserve"> и </w:t>
      </w:r>
      <w:r w:rsidR="00394885" w:rsidRPr="00394885">
        <w:rPr>
          <w:rFonts w:ascii="Times New Roman" w:hAnsi="Times New Roman" w:cs="Times New Roman"/>
          <w:sz w:val="28"/>
          <w:szCs w:val="28"/>
        </w:rPr>
        <w:t>его</w:t>
      </w:r>
      <w:r w:rsidRPr="00394885">
        <w:rPr>
          <w:rFonts w:ascii="Times New Roman" w:hAnsi="Times New Roman" w:cs="Times New Roman"/>
          <w:sz w:val="28"/>
          <w:szCs w:val="28"/>
        </w:rPr>
        <w:t xml:space="preserve"> внешней проверки";</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 xml:space="preserve">е) информации, указанной в </w:t>
      </w:r>
      <w:hyperlink w:anchor="P63" w:history="1">
        <w:r w:rsidRPr="00C37C1A">
          <w:rPr>
            <w:rFonts w:ascii="Times New Roman" w:hAnsi="Times New Roman" w:cs="Times New Roman"/>
            <w:sz w:val="28"/>
            <w:szCs w:val="28"/>
          </w:rPr>
          <w:t xml:space="preserve">подпункте "к" пункта </w:t>
        </w:r>
      </w:hyperlink>
      <w:r w:rsidR="00C37C1A">
        <w:rPr>
          <w:rFonts w:ascii="Times New Roman" w:hAnsi="Times New Roman" w:cs="Times New Roman"/>
          <w:sz w:val="28"/>
          <w:szCs w:val="28"/>
        </w:rPr>
        <w:t>9</w:t>
      </w:r>
      <w:r w:rsidRPr="00C953D1">
        <w:rPr>
          <w:rFonts w:ascii="Times New Roman" w:hAnsi="Times New Roman" w:cs="Times New Roman"/>
          <w:sz w:val="28"/>
          <w:szCs w:val="28"/>
        </w:rPr>
        <w:t xml:space="preserve"> и </w:t>
      </w:r>
      <w:hyperlink w:anchor="P78" w:history="1">
        <w:r w:rsidRPr="00C37C1A">
          <w:rPr>
            <w:rFonts w:ascii="Times New Roman" w:hAnsi="Times New Roman" w:cs="Times New Roman"/>
            <w:sz w:val="28"/>
            <w:szCs w:val="28"/>
          </w:rPr>
          <w:t xml:space="preserve">подпункте "к" пункта </w:t>
        </w:r>
        <w:r w:rsidR="00C37C1A">
          <w:rPr>
            <w:rFonts w:ascii="Times New Roman" w:hAnsi="Times New Roman" w:cs="Times New Roman"/>
            <w:sz w:val="28"/>
            <w:szCs w:val="28"/>
          </w:rPr>
          <w:t>10</w:t>
        </w:r>
      </w:hyperlink>
      <w:r w:rsidRPr="00C953D1">
        <w:rPr>
          <w:rFonts w:ascii="Times New Roman" w:hAnsi="Times New Roman" w:cs="Times New Roman"/>
          <w:sz w:val="28"/>
          <w:szCs w:val="28"/>
        </w:rPr>
        <w:t xml:space="preserve"> настоящего Порядка, - в сроки, установленные порядком составления и ведения кассового плана исполнения </w:t>
      </w:r>
      <w:r w:rsidR="00C37C1A">
        <w:rPr>
          <w:rFonts w:ascii="Times New Roman" w:hAnsi="Times New Roman" w:cs="Times New Roman"/>
          <w:sz w:val="28"/>
          <w:szCs w:val="28"/>
        </w:rPr>
        <w:t>районного</w:t>
      </w:r>
      <w:r w:rsidRPr="00C953D1">
        <w:rPr>
          <w:rFonts w:ascii="Times New Roman" w:hAnsi="Times New Roman" w:cs="Times New Roman"/>
          <w:sz w:val="28"/>
          <w:szCs w:val="28"/>
        </w:rPr>
        <w:t xml:space="preserve"> бюджета,  но не позднее 5-го рабочего дня каждого месяца года;</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 xml:space="preserve">ж) информации, указанной в </w:t>
      </w:r>
      <w:hyperlink w:anchor="P76" w:history="1">
        <w:r w:rsidRPr="00C37C1A">
          <w:rPr>
            <w:rFonts w:ascii="Times New Roman" w:hAnsi="Times New Roman" w:cs="Times New Roman"/>
            <w:sz w:val="28"/>
            <w:szCs w:val="28"/>
          </w:rPr>
          <w:t>подпункте "з" пункта 1</w:t>
        </w:r>
        <w:r w:rsidR="00C37C1A">
          <w:rPr>
            <w:rFonts w:ascii="Times New Roman" w:hAnsi="Times New Roman" w:cs="Times New Roman"/>
            <w:sz w:val="28"/>
            <w:szCs w:val="28"/>
          </w:rPr>
          <w:t>0</w:t>
        </w:r>
      </w:hyperlink>
      <w:r w:rsidRPr="00C953D1">
        <w:rPr>
          <w:rFonts w:ascii="Times New Roman" w:hAnsi="Times New Roman" w:cs="Times New Roman"/>
          <w:sz w:val="28"/>
          <w:szCs w:val="28"/>
        </w:rPr>
        <w:t xml:space="preserve"> настоящего Порядка, - незамедлительно, но не позднее одного рабочего дня после осуществления начисления.</w:t>
      </w:r>
    </w:p>
    <w:p w:rsidR="00C953D1" w:rsidRPr="00C953D1" w:rsidRDefault="00C953D1">
      <w:pPr>
        <w:pStyle w:val="ConsPlusNormal"/>
        <w:ind w:firstLine="540"/>
        <w:jc w:val="both"/>
        <w:rPr>
          <w:rFonts w:ascii="Times New Roman" w:hAnsi="Times New Roman" w:cs="Times New Roman"/>
          <w:sz w:val="28"/>
          <w:szCs w:val="28"/>
        </w:rPr>
      </w:pPr>
      <w:bookmarkStart w:id="22" w:name="P94"/>
      <w:bookmarkEnd w:id="22"/>
      <w:r w:rsidRPr="00C953D1">
        <w:rPr>
          <w:rFonts w:ascii="Times New Roman" w:hAnsi="Times New Roman" w:cs="Times New Roman"/>
          <w:sz w:val="28"/>
          <w:szCs w:val="28"/>
        </w:rPr>
        <w:t>1</w:t>
      </w:r>
      <w:r w:rsidR="00C37C1A">
        <w:rPr>
          <w:rFonts w:ascii="Times New Roman" w:hAnsi="Times New Roman" w:cs="Times New Roman"/>
          <w:sz w:val="28"/>
          <w:szCs w:val="28"/>
        </w:rPr>
        <w:t>7</w:t>
      </w:r>
      <w:r w:rsidRPr="00C953D1">
        <w:rPr>
          <w:rFonts w:ascii="Times New Roman" w:hAnsi="Times New Roman" w:cs="Times New Roman"/>
          <w:sz w:val="28"/>
          <w:szCs w:val="28"/>
        </w:rPr>
        <w:t xml:space="preserve">. Органы, указанные в </w:t>
      </w:r>
      <w:hyperlink w:anchor="P49" w:history="1">
        <w:r w:rsidRPr="00C37C1A">
          <w:rPr>
            <w:rFonts w:ascii="Times New Roman" w:hAnsi="Times New Roman" w:cs="Times New Roman"/>
            <w:sz w:val="28"/>
            <w:szCs w:val="28"/>
          </w:rPr>
          <w:t>пункт</w:t>
        </w:r>
        <w:r w:rsidR="00C37C1A">
          <w:rPr>
            <w:rFonts w:ascii="Times New Roman" w:hAnsi="Times New Roman" w:cs="Times New Roman"/>
            <w:sz w:val="28"/>
            <w:szCs w:val="28"/>
          </w:rPr>
          <w:t>е</w:t>
        </w:r>
        <w:r w:rsidRPr="00C37C1A">
          <w:rPr>
            <w:rFonts w:ascii="Times New Roman" w:hAnsi="Times New Roman" w:cs="Times New Roman"/>
            <w:sz w:val="28"/>
            <w:szCs w:val="28"/>
          </w:rPr>
          <w:t xml:space="preserve"> </w:t>
        </w:r>
      </w:hyperlink>
      <w:hyperlink w:anchor="P50" w:history="1">
        <w:r w:rsidR="00C37C1A">
          <w:rPr>
            <w:rFonts w:ascii="Times New Roman" w:hAnsi="Times New Roman" w:cs="Times New Roman"/>
            <w:sz w:val="28"/>
            <w:szCs w:val="28"/>
          </w:rPr>
          <w:t>6</w:t>
        </w:r>
      </w:hyperlink>
      <w:r w:rsidRPr="00C953D1">
        <w:rPr>
          <w:rFonts w:ascii="Times New Roman" w:hAnsi="Times New Roman" w:cs="Times New Roman"/>
          <w:sz w:val="28"/>
          <w:szCs w:val="28"/>
        </w:rPr>
        <w:t xml:space="preserve"> настоящего Порядка, в целях ведения реестр</w:t>
      </w:r>
      <w:r w:rsidR="00C37C1A">
        <w:rPr>
          <w:rFonts w:ascii="Times New Roman" w:hAnsi="Times New Roman" w:cs="Times New Roman"/>
          <w:sz w:val="28"/>
          <w:szCs w:val="28"/>
        </w:rPr>
        <w:t>а</w:t>
      </w:r>
      <w:r w:rsidRPr="00C953D1">
        <w:rPr>
          <w:rFonts w:ascii="Times New Roman" w:hAnsi="Times New Roman" w:cs="Times New Roman"/>
          <w:sz w:val="28"/>
          <w:szCs w:val="28"/>
        </w:rPr>
        <w:t xml:space="preserve"> источников доходов бюджет</w:t>
      </w:r>
      <w:r w:rsidR="00C37C1A">
        <w:rPr>
          <w:rFonts w:ascii="Times New Roman" w:hAnsi="Times New Roman" w:cs="Times New Roman"/>
          <w:sz w:val="28"/>
          <w:szCs w:val="28"/>
        </w:rPr>
        <w:t>а</w:t>
      </w:r>
      <w:r w:rsidRPr="00C953D1">
        <w:rPr>
          <w:rFonts w:ascii="Times New Roman" w:hAnsi="Times New Roman" w:cs="Times New Roman"/>
          <w:sz w:val="28"/>
          <w:szCs w:val="28"/>
        </w:rPr>
        <w:t xml:space="preserve"> в течение одного рабочего дня со дня представления участником процесса ведения реестр</w:t>
      </w:r>
      <w:r w:rsidR="00C37C1A">
        <w:rPr>
          <w:rFonts w:ascii="Times New Roman" w:hAnsi="Times New Roman" w:cs="Times New Roman"/>
          <w:sz w:val="28"/>
          <w:szCs w:val="28"/>
        </w:rPr>
        <w:t>а</w:t>
      </w:r>
      <w:r w:rsidRPr="00C953D1">
        <w:rPr>
          <w:rFonts w:ascii="Times New Roman" w:hAnsi="Times New Roman" w:cs="Times New Roman"/>
          <w:sz w:val="28"/>
          <w:szCs w:val="28"/>
        </w:rPr>
        <w:t xml:space="preserve"> источников доходов бюджет</w:t>
      </w:r>
      <w:r w:rsidR="00C37C1A">
        <w:rPr>
          <w:rFonts w:ascii="Times New Roman" w:hAnsi="Times New Roman" w:cs="Times New Roman"/>
          <w:sz w:val="28"/>
          <w:szCs w:val="28"/>
        </w:rPr>
        <w:t>а</w:t>
      </w:r>
      <w:r w:rsidRPr="00C953D1">
        <w:rPr>
          <w:rFonts w:ascii="Times New Roman" w:hAnsi="Times New Roman" w:cs="Times New Roman"/>
          <w:sz w:val="28"/>
          <w:szCs w:val="28"/>
        </w:rPr>
        <w:t xml:space="preserve"> информации, указанной в </w:t>
      </w:r>
      <w:hyperlink w:anchor="P53" w:history="1">
        <w:r w:rsidRPr="00C37C1A">
          <w:rPr>
            <w:rFonts w:ascii="Times New Roman" w:hAnsi="Times New Roman" w:cs="Times New Roman"/>
            <w:sz w:val="28"/>
            <w:szCs w:val="28"/>
          </w:rPr>
          <w:t xml:space="preserve">пункте </w:t>
        </w:r>
      </w:hyperlink>
      <w:r w:rsidR="00C37C1A">
        <w:rPr>
          <w:rFonts w:ascii="Times New Roman" w:hAnsi="Times New Roman" w:cs="Times New Roman"/>
          <w:sz w:val="28"/>
          <w:szCs w:val="28"/>
        </w:rPr>
        <w:t>9</w:t>
      </w:r>
      <w:r w:rsidRPr="00C953D1">
        <w:rPr>
          <w:rFonts w:ascii="Times New Roman" w:hAnsi="Times New Roman" w:cs="Times New Roman"/>
          <w:sz w:val="28"/>
          <w:szCs w:val="28"/>
        </w:rPr>
        <w:t xml:space="preserve"> настоящего Порядка, обеспечивают в автоматизированном режиме проверку:</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 xml:space="preserve">а) наличия информации в соответствии с </w:t>
      </w:r>
      <w:hyperlink w:anchor="P53" w:history="1">
        <w:r w:rsidRPr="00C37C1A">
          <w:rPr>
            <w:rFonts w:ascii="Times New Roman" w:hAnsi="Times New Roman" w:cs="Times New Roman"/>
            <w:sz w:val="28"/>
            <w:szCs w:val="28"/>
          </w:rPr>
          <w:t xml:space="preserve">пунктами </w:t>
        </w:r>
      </w:hyperlink>
      <w:r w:rsidR="00C37C1A">
        <w:rPr>
          <w:rFonts w:ascii="Times New Roman" w:hAnsi="Times New Roman" w:cs="Times New Roman"/>
          <w:sz w:val="28"/>
          <w:szCs w:val="28"/>
        </w:rPr>
        <w:t>9</w:t>
      </w:r>
      <w:r w:rsidRPr="00C37C1A">
        <w:rPr>
          <w:rFonts w:ascii="Times New Roman" w:hAnsi="Times New Roman" w:cs="Times New Roman"/>
          <w:sz w:val="28"/>
          <w:szCs w:val="28"/>
        </w:rPr>
        <w:t xml:space="preserve">, </w:t>
      </w:r>
      <w:r w:rsidR="00C37C1A">
        <w:rPr>
          <w:rFonts w:ascii="Times New Roman" w:hAnsi="Times New Roman" w:cs="Times New Roman"/>
          <w:sz w:val="28"/>
          <w:szCs w:val="28"/>
        </w:rPr>
        <w:t>10</w:t>
      </w:r>
      <w:r w:rsidRPr="00C953D1">
        <w:rPr>
          <w:rFonts w:ascii="Times New Roman" w:hAnsi="Times New Roman" w:cs="Times New Roman"/>
          <w:sz w:val="28"/>
          <w:szCs w:val="28"/>
        </w:rPr>
        <w:t xml:space="preserve"> настоящего Порядка;</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 xml:space="preserve">б) соответствия порядка формирования информации, указанной в </w:t>
      </w:r>
      <w:hyperlink w:anchor="P54" w:history="1">
        <w:r w:rsidRPr="00C37C1A">
          <w:rPr>
            <w:rFonts w:ascii="Times New Roman" w:hAnsi="Times New Roman" w:cs="Times New Roman"/>
            <w:sz w:val="28"/>
            <w:szCs w:val="28"/>
          </w:rPr>
          <w:t>подпунктах "а"</w:t>
        </w:r>
      </w:hyperlink>
      <w:r w:rsidRPr="00C37C1A">
        <w:rPr>
          <w:rFonts w:ascii="Times New Roman" w:hAnsi="Times New Roman" w:cs="Times New Roman"/>
          <w:sz w:val="28"/>
          <w:szCs w:val="28"/>
        </w:rPr>
        <w:t xml:space="preserve"> - </w:t>
      </w:r>
      <w:hyperlink w:anchor="P64" w:history="1">
        <w:r w:rsidRPr="00C37C1A">
          <w:rPr>
            <w:rFonts w:ascii="Times New Roman" w:hAnsi="Times New Roman" w:cs="Times New Roman"/>
            <w:sz w:val="28"/>
            <w:szCs w:val="28"/>
          </w:rPr>
          <w:t xml:space="preserve">"л" пункта </w:t>
        </w:r>
      </w:hyperlink>
      <w:r w:rsidR="00C37C1A">
        <w:rPr>
          <w:rFonts w:ascii="Times New Roman" w:hAnsi="Times New Roman" w:cs="Times New Roman"/>
          <w:sz w:val="28"/>
          <w:szCs w:val="28"/>
        </w:rPr>
        <w:t>9</w:t>
      </w:r>
      <w:r w:rsidRPr="00C953D1">
        <w:rPr>
          <w:rFonts w:ascii="Times New Roman" w:hAnsi="Times New Roman" w:cs="Times New Roman"/>
          <w:sz w:val="28"/>
          <w:szCs w:val="28"/>
        </w:rPr>
        <w:t xml:space="preserve"> и </w:t>
      </w:r>
      <w:hyperlink w:anchor="P69" w:history="1">
        <w:r w:rsidRPr="00C37C1A">
          <w:rPr>
            <w:rFonts w:ascii="Times New Roman" w:hAnsi="Times New Roman" w:cs="Times New Roman"/>
            <w:sz w:val="28"/>
            <w:szCs w:val="28"/>
          </w:rPr>
          <w:t>подпунктах "а"</w:t>
        </w:r>
      </w:hyperlink>
      <w:r w:rsidRPr="00C37C1A">
        <w:rPr>
          <w:rFonts w:ascii="Times New Roman" w:hAnsi="Times New Roman" w:cs="Times New Roman"/>
          <w:sz w:val="28"/>
          <w:szCs w:val="28"/>
        </w:rPr>
        <w:t xml:space="preserve"> - </w:t>
      </w:r>
      <w:hyperlink w:anchor="P80" w:history="1">
        <w:r w:rsidRPr="00C37C1A">
          <w:rPr>
            <w:rFonts w:ascii="Times New Roman" w:hAnsi="Times New Roman" w:cs="Times New Roman"/>
            <w:sz w:val="28"/>
            <w:szCs w:val="28"/>
          </w:rPr>
          <w:t>"м" пункта 1</w:t>
        </w:r>
        <w:r w:rsidR="00C37C1A">
          <w:rPr>
            <w:rFonts w:ascii="Times New Roman" w:hAnsi="Times New Roman" w:cs="Times New Roman"/>
            <w:sz w:val="28"/>
            <w:szCs w:val="28"/>
          </w:rPr>
          <w:t>0</w:t>
        </w:r>
      </w:hyperlink>
      <w:r w:rsidRPr="00C953D1">
        <w:rPr>
          <w:rFonts w:ascii="Times New Roman" w:hAnsi="Times New Roman" w:cs="Times New Roman"/>
          <w:sz w:val="28"/>
          <w:szCs w:val="28"/>
        </w:rPr>
        <w:t xml:space="preserve"> настоящего Порядка </w:t>
      </w:r>
      <w:hyperlink r:id="rId9" w:history="1">
        <w:r w:rsidRPr="00C37C1A">
          <w:rPr>
            <w:rFonts w:ascii="Times New Roman" w:hAnsi="Times New Roman" w:cs="Times New Roman"/>
            <w:sz w:val="28"/>
            <w:szCs w:val="28"/>
          </w:rPr>
          <w:t>Положению</w:t>
        </w:r>
      </w:hyperlink>
      <w:r w:rsidRPr="00C953D1">
        <w:rPr>
          <w:rFonts w:ascii="Times New Roman" w:hAnsi="Times New Roman" w:cs="Times New Roman"/>
          <w:sz w:val="28"/>
          <w:szCs w:val="28"/>
        </w:rPr>
        <w:t xml:space="preserve">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Правительства Российской Федерации от 30 июня 2015 года N 658 "О государственной интегрированной информационной системе управления общественными финансами "Электронный бюджет".</w:t>
      </w:r>
    </w:p>
    <w:p w:rsidR="00C953D1" w:rsidRPr="00C953D1" w:rsidRDefault="00C37C1A">
      <w:pPr>
        <w:pStyle w:val="ConsPlusNormal"/>
        <w:ind w:firstLine="540"/>
        <w:jc w:val="both"/>
        <w:rPr>
          <w:rFonts w:ascii="Times New Roman" w:hAnsi="Times New Roman" w:cs="Times New Roman"/>
          <w:sz w:val="28"/>
          <w:szCs w:val="28"/>
        </w:rPr>
      </w:pPr>
      <w:bookmarkStart w:id="23" w:name="P97"/>
      <w:bookmarkEnd w:id="23"/>
      <w:r>
        <w:rPr>
          <w:rFonts w:ascii="Times New Roman" w:hAnsi="Times New Roman" w:cs="Times New Roman"/>
          <w:sz w:val="28"/>
          <w:szCs w:val="28"/>
        </w:rPr>
        <w:t>18</w:t>
      </w:r>
      <w:r w:rsidR="00C953D1" w:rsidRPr="00C953D1">
        <w:rPr>
          <w:rFonts w:ascii="Times New Roman" w:hAnsi="Times New Roman" w:cs="Times New Roman"/>
          <w:sz w:val="28"/>
          <w:szCs w:val="28"/>
        </w:rPr>
        <w:t xml:space="preserve">. В случае положительного результата проверки, указанной в </w:t>
      </w:r>
      <w:hyperlink w:anchor="P94" w:history="1">
        <w:r w:rsidR="00C953D1" w:rsidRPr="00C37C1A">
          <w:rPr>
            <w:rFonts w:ascii="Times New Roman" w:hAnsi="Times New Roman" w:cs="Times New Roman"/>
            <w:sz w:val="28"/>
            <w:szCs w:val="28"/>
          </w:rPr>
          <w:t>пункте 1</w:t>
        </w:r>
        <w:r>
          <w:rPr>
            <w:rFonts w:ascii="Times New Roman" w:hAnsi="Times New Roman" w:cs="Times New Roman"/>
            <w:sz w:val="28"/>
            <w:szCs w:val="28"/>
          </w:rPr>
          <w:t>7</w:t>
        </w:r>
      </w:hyperlink>
      <w:r w:rsidR="00C953D1" w:rsidRPr="00C953D1">
        <w:rPr>
          <w:rFonts w:ascii="Times New Roman" w:hAnsi="Times New Roman" w:cs="Times New Roman"/>
          <w:sz w:val="28"/>
          <w:szCs w:val="28"/>
        </w:rPr>
        <w:t xml:space="preserve"> настоящего Порядка, информация, представленная участником процесса ведения реестр</w:t>
      </w:r>
      <w:r>
        <w:rPr>
          <w:rFonts w:ascii="Times New Roman" w:hAnsi="Times New Roman" w:cs="Times New Roman"/>
          <w:sz w:val="28"/>
          <w:szCs w:val="28"/>
        </w:rPr>
        <w:t>а</w:t>
      </w:r>
      <w:r w:rsidR="00C953D1" w:rsidRPr="00C953D1">
        <w:rPr>
          <w:rFonts w:ascii="Times New Roman" w:hAnsi="Times New Roman" w:cs="Times New Roman"/>
          <w:sz w:val="28"/>
          <w:szCs w:val="28"/>
        </w:rPr>
        <w:t xml:space="preserve"> источников доходов бюджет</w:t>
      </w:r>
      <w:r>
        <w:rPr>
          <w:rFonts w:ascii="Times New Roman" w:hAnsi="Times New Roman" w:cs="Times New Roman"/>
          <w:sz w:val="28"/>
          <w:szCs w:val="28"/>
        </w:rPr>
        <w:t>а</w:t>
      </w:r>
      <w:r w:rsidR="00C953D1" w:rsidRPr="00C953D1">
        <w:rPr>
          <w:rFonts w:ascii="Times New Roman" w:hAnsi="Times New Roman" w:cs="Times New Roman"/>
          <w:sz w:val="28"/>
          <w:szCs w:val="28"/>
        </w:rPr>
        <w:t>, образует следующие реестровые записи реестра источников доходов бюджет</w:t>
      </w:r>
      <w:r>
        <w:rPr>
          <w:rFonts w:ascii="Times New Roman" w:hAnsi="Times New Roman" w:cs="Times New Roman"/>
          <w:sz w:val="28"/>
          <w:szCs w:val="28"/>
        </w:rPr>
        <w:t>а</w:t>
      </w:r>
      <w:r w:rsidR="00C953D1" w:rsidRPr="00C953D1">
        <w:rPr>
          <w:rFonts w:ascii="Times New Roman" w:hAnsi="Times New Roman" w:cs="Times New Roman"/>
          <w:sz w:val="28"/>
          <w:szCs w:val="28"/>
        </w:rPr>
        <w:t>, которым орган, осуществляющий ведение реестра источников дохода бюджета в соответствии с</w:t>
      </w:r>
      <w:r>
        <w:rPr>
          <w:rFonts w:ascii="Times New Roman" w:hAnsi="Times New Roman" w:cs="Times New Roman"/>
          <w:sz w:val="28"/>
          <w:szCs w:val="28"/>
        </w:rPr>
        <w:t xml:space="preserve"> пунктом 6</w:t>
      </w:r>
      <w:r w:rsidR="00C953D1" w:rsidRPr="00C953D1">
        <w:rPr>
          <w:rFonts w:ascii="Times New Roman" w:hAnsi="Times New Roman" w:cs="Times New Roman"/>
          <w:sz w:val="28"/>
          <w:szCs w:val="28"/>
        </w:rPr>
        <w:t xml:space="preserve"> настоящего Порядка, присваивает уникальные номера:</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 xml:space="preserve">а) в части информации, указанной в </w:t>
      </w:r>
      <w:hyperlink w:anchor="P53" w:history="1">
        <w:r w:rsidRPr="00C37C1A">
          <w:rPr>
            <w:rFonts w:ascii="Times New Roman" w:hAnsi="Times New Roman" w:cs="Times New Roman"/>
            <w:sz w:val="28"/>
            <w:szCs w:val="28"/>
          </w:rPr>
          <w:t xml:space="preserve">пункте </w:t>
        </w:r>
      </w:hyperlink>
      <w:r w:rsidR="00C37C1A">
        <w:rPr>
          <w:rFonts w:ascii="Times New Roman" w:hAnsi="Times New Roman" w:cs="Times New Roman"/>
          <w:sz w:val="28"/>
          <w:szCs w:val="28"/>
        </w:rPr>
        <w:t>9</w:t>
      </w:r>
      <w:r w:rsidRPr="00C953D1">
        <w:rPr>
          <w:rFonts w:ascii="Times New Roman" w:hAnsi="Times New Roman" w:cs="Times New Roman"/>
          <w:sz w:val="28"/>
          <w:szCs w:val="28"/>
        </w:rPr>
        <w:t xml:space="preserve"> настоящего Порядка, - реестровую запись источника дохода бюджета реестра источников доходов </w:t>
      </w:r>
      <w:r w:rsidRPr="00C953D1">
        <w:rPr>
          <w:rFonts w:ascii="Times New Roman" w:hAnsi="Times New Roman" w:cs="Times New Roman"/>
          <w:sz w:val="28"/>
          <w:szCs w:val="28"/>
        </w:rPr>
        <w:lastRenderedPageBreak/>
        <w:t>бюджета;</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 xml:space="preserve">б) в части информации, указанной в </w:t>
      </w:r>
      <w:hyperlink w:anchor="P68" w:history="1">
        <w:r w:rsidRPr="00C37C1A">
          <w:rPr>
            <w:rFonts w:ascii="Times New Roman" w:hAnsi="Times New Roman" w:cs="Times New Roman"/>
            <w:sz w:val="28"/>
            <w:szCs w:val="28"/>
          </w:rPr>
          <w:t>пункте 1</w:t>
        </w:r>
        <w:r w:rsidR="00C37C1A">
          <w:rPr>
            <w:rFonts w:ascii="Times New Roman" w:hAnsi="Times New Roman" w:cs="Times New Roman"/>
            <w:sz w:val="28"/>
            <w:szCs w:val="28"/>
          </w:rPr>
          <w:t>0</w:t>
        </w:r>
      </w:hyperlink>
      <w:r w:rsidRPr="00C953D1">
        <w:rPr>
          <w:rFonts w:ascii="Times New Roman" w:hAnsi="Times New Roman" w:cs="Times New Roman"/>
          <w:sz w:val="28"/>
          <w:szCs w:val="28"/>
        </w:rPr>
        <w:t xml:space="preserve"> настоящего Порядка, - реестровую запись платежа по источнику дохода бюджета реестра источников доходов бюджета.</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 xml:space="preserve">При направлении участником процесса ведения реестра источников доходов бюджета измененной информации, указанной в </w:t>
      </w:r>
      <w:hyperlink w:anchor="P53" w:history="1">
        <w:r w:rsidRPr="00C37C1A">
          <w:rPr>
            <w:rFonts w:ascii="Times New Roman" w:hAnsi="Times New Roman" w:cs="Times New Roman"/>
            <w:sz w:val="28"/>
            <w:szCs w:val="28"/>
          </w:rPr>
          <w:t xml:space="preserve">пунктах </w:t>
        </w:r>
      </w:hyperlink>
      <w:r w:rsidR="00C37C1A">
        <w:rPr>
          <w:rFonts w:ascii="Times New Roman" w:hAnsi="Times New Roman" w:cs="Times New Roman"/>
          <w:sz w:val="28"/>
          <w:szCs w:val="28"/>
        </w:rPr>
        <w:t>9</w:t>
      </w:r>
      <w:r w:rsidRPr="00C37C1A">
        <w:rPr>
          <w:rFonts w:ascii="Times New Roman" w:hAnsi="Times New Roman" w:cs="Times New Roman"/>
          <w:sz w:val="28"/>
          <w:szCs w:val="28"/>
        </w:rPr>
        <w:t xml:space="preserve">, </w:t>
      </w:r>
      <w:hyperlink w:anchor="P68" w:history="1">
        <w:r w:rsidRPr="00C37C1A">
          <w:rPr>
            <w:rFonts w:ascii="Times New Roman" w:hAnsi="Times New Roman" w:cs="Times New Roman"/>
            <w:sz w:val="28"/>
            <w:szCs w:val="28"/>
          </w:rPr>
          <w:t>1</w:t>
        </w:r>
        <w:r w:rsidR="00C37C1A">
          <w:rPr>
            <w:rFonts w:ascii="Times New Roman" w:hAnsi="Times New Roman" w:cs="Times New Roman"/>
            <w:sz w:val="28"/>
            <w:szCs w:val="28"/>
          </w:rPr>
          <w:t>0</w:t>
        </w:r>
      </w:hyperlink>
      <w:r w:rsidRPr="00C953D1">
        <w:rPr>
          <w:rFonts w:ascii="Times New Roman" w:hAnsi="Times New Roman" w:cs="Times New Roman"/>
          <w:sz w:val="28"/>
          <w:szCs w:val="28"/>
        </w:rPr>
        <w:t xml:space="preserve"> настоящего Порядка, ранее образованные реестровые записи обновляются.</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 xml:space="preserve">В случае отрицательного результата проверки, указанной в </w:t>
      </w:r>
      <w:hyperlink w:anchor="P94" w:history="1">
        <w:r w:rsidRPr="00C37C1A">
          <w:rPr>
            <w:rFonts w:ascii="Times New Roman" w:hAnsi="Times New Roman" w:cs="Times New Roman"/>
            <w:sz w:val="28"/>
            <w:szCs w:val="28"/>
          </w:rPr>
          <w:t>пункте 1</w:t>
        </w:r>
        <w:r w:rsidR="00C37C1A">
          <w:rPr>
            <w:rFonts w:ascii="Times New Roman" w:hAnsi="Times New Roman" w:cs="Times New Roman"/>
            <w:sz w:val="28"/>
            <w:szCs w:val="28"/>
          </w:rPr>
          <w:t>7</w:t>
        </w:r>
      </w:hyperlink>
      <w:r w:rsidRPr="00C953D1">
        <w:rPr>
          <w:rFonts w:ascii="Times New Roman" w:hAnsi="Times New Roman" w:cs="Times New Roman"/>
          <w:sz w:val="28"/>
          <w:szCs w:val="28"/>
        </w:rPr>
        <w:t xml:space="preserve"> настоящего Порядка, информация, представленная участником процесса ведения реестра источников доходов бюджета в соответствии с </w:t>
      </w:r>
      <w:hyperlink w:anchor="P53" w:history="1">
        <w:r w:rsidRPr="00C37C1A">
          <w:rPr>
            <w:rFonts w:ascii="Times New Roman" w:hAnsi="Times New Roman" w:cs="Times New Roman"/>
            <w:sz w:val="28"/>
            <w:szCs w:val="28"/>
          </w:rPr>
          <w:t xml:space="preserve">пунктами </w:t>
        </w:r>
      </w:hyperlink>
      <w:r w:rsidR="00C37C1A">
        <w:rPr>
          <w:rFonts w:ascii="Times New Roman" w:hAnsi="Times New Roman" w:cs="Times New Roman"/>
          <w:sz w:val="28"/>
          <w:szCs w:val="28"/>
        </w:rPr>
        <w:t>9</w:t>
      </w:r>
      <w:r w:rsidRPr="00C37C1A">
        <w:rPr>
          <w:rFonts w:ascii="Times New Roman" w:hAnsi="Times New Roman" w:cs="Times New Roman"/>
          <w:sz w:val="28"/>
          <w:szCs w:val="28"/>
        </w:rPr>
        <w:t xml:space="preserve">, </w:t>
      </w:r>
      <w:hyperlink w:anchor="P68" w:history="1">
        <w:r w:rsidRPr="00C37C1A">
          <w:rPr>
            <w:rFonts w:ascii="Times New Roman" w:hAnsi="Times New Roman" w:cs="Times New Roman"/>
            <w:sz w:val="28"/>
            <w:szCs w:val="28"/>
          </w:rPr>
          <w:t>1</w:t>
        </w:r>
        <w:r w:rsidR="00C37C1A">
          <w:rPr>
            <w:rFonts w:ascii="Times New Roman" w:hAnsi="Times New Roman" w:cs="Times New Roman"/>
            <w:sz w:val="28"/>
            <w:szCs w:val="28"/>
          </w:rPr>
          <w:t>0</w:t>
        </w:r>
      </w:hyperlink>
      <w:r w:rsidRPr="00C953D1">
        <w:rPr>
          <w:rFonts w:ascii="Times New Roman" w:hAnsi="Times New Roman" w:cs="Times New Roman"/>
          <w:sz w:val="28"/>
          <w:szCs w:val="28"/>
        </w:rPr>
        <w:t xml:space="preserve">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w:t>
      </w:r>
      <w:hyperlink w:anchor="P49" w:history="1">
        <w:r w:rsidRPr="00C37C1A">
          <w:rPr>
            <w:rFonts w:ascii="Times New Roman" w:hAnsi="Times New Roman" w:cs="Times New Roman"/>
            <w:sz w:val="28"/>
            <w:szCs w:val="28"/>
          </w:rPr>
          <w:t>пункт</w:t>
        </w:r>
        <w:r w:rsidR="00C37C1A">
          <w:rPr>
            <w:rFonts w:ascii="Times New Roman" w:hAnsi="Times New Roman" w:cs="Times New Roman"/>
            <w:sz w:val="28"/>
            <w:szCs w:val="28"/>
          </w:rPr>
          <w:t>ом</w:t>
        </w:r>
        <w:r w:rsidRPr="00C37C1A">
          <w:rPr>
            <w:rFonts w:ascii="Times New Roman" w:hAnsi="Times New Roman" w:cs="Times New Roman"/>
            <w:sz w:val="28"/>
            <w:szCs w:val="28"/>
          </w:rPr>
          <w:t xml:space="preserve"> </w:t>
        </w:r>
        <w:r w:rsidR="00C37C1A">
          <w:rPr>
            <w:rFonts w:ascii="Times New Roman" w:hAnsi="Times New Roman" w:cs="Times New Roman"/>
            <w:sz w:val="28"/>
            <w:szCs w:val="28"/>
          </w:rPr>
          <w:t>6</w:t>
        </w:r>
      </w:hyperlink>
      <w:r w:rsidRPr="00C37C1A">
        <w:rPr>
          <w:rFonts w:ascii="Times New Roman" w:hAnsi="Times New Roman" w:cs="Times New Roman"/>
          <w:sz w:val="28"/>
          <w:szCs w:val="28"/>
        </w:rPr>
        <w:t xml:space="preserve"> </w:t>
      </w:r>
      <w:r w:rsidRPr="00C953D1">
        <w:rPr>
          <w:rFonts w:ascii="Times New Roman" w:hAnsi="Times New Roman" w:cs="Times New Roman"/>
          <w:sz w:val="28"/>
          <w:szCs w:val="28"/>
        </w:rPr>
        <w:t>настоящего Порядка,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C953D1" w:rsidRPr="00C953D1" w:rsidRDefault="00C37C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C953D1" w:rsidRPr="00C953D1">
        <w:rPr>
          <w:rFonts w:ascii="Times New Roman" w:hAnsi="Times New Roman" w:cs="Times New Roman"/>
          <w:sz w:val="28"/>
          <w:szCs w:val="28"/>
        </w:rPr>
        <w:t xml:space="preserve">. В случае получения предусмотренного </w:t>
      </w:r>
      <w:hyperlink w:anchor="P97" w:history="1">
        <w:r w:rsidR="00C953D1" w:rsidRPr="00C37C1A">
          <w:rPr>
            <w:rFonts w:ascii="Times New Roman" w:hAnsi="Times New Roman" w:cs="Times New Roman"/>
            <w:sz w:val="28"/>
            <w:szCs w:val="28"/>
          </w:rPr>
          <w:t xml:space="preserve">пунктом </w:t>
        </w:r>
        <w:r>
          <w:rPr>
            <w:rFonts w:ascii="Times New Roman" w:hAnsi="Times New Roman" w:cs="Times New Roman"/>
            <w:sz w:val="28"/>
            <w:szCs w:val="28"/>
          </w:rPr>
          <w:t>18</w:t>
        </w:r>
      </w:hyperlink>
      <w:r w:rsidR="00C953D1" w:rsidRPr="00C953D1">
        <w:rPr>
          <w:rFonts w:ascii="Times New Roman" w:hAnsi="Times New Roman" w:cs="Times New Roman"/>
          <w:sz w:val="28"/>
          <w:szCs w:val="28"/>
        </w:rPr>
        <w:t xml:space="preserve"> настоящего Порядка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2</w:t>
      </w:r>
      <w:r w:rsidR="00C37C1A">
        <w:rPr>
          <w:rFonts w:ascii="Times New Roman" w:hAnsi="Times New Roman" w:cs="Times New Roman"/>
          <w:sz w:val="28"/>
          <w:szCs w:val="28"/>
        </w:rPr>
        <w:t>0</w:t>
      </w:r>
      <w:r w:rsidRPr="00C953D1">
        <w:rPr>
          <w:rFonts w:ascii="Times New Roman" w:hAnsi="Times New Roman" w:cs="Times New Roman"/>
          <w:sz w:val="28"/>
          <w:szCs w:val="28"/>
        </w:rPr>
        <w:t>. Уникальный номер реестровой записи источника дохода бюджета реестров источников доходов бюджета имеет следующую структуру:</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1-й, 2-й, 3-й, 4-й, 5-й разряды - коды группы дохода, подгруппы дохода и элемента дохода классификации доходов бюджета, соответствующие источнику дохода бюджета;</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6-й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7-й, 8-й, 9-й, 10-й, 11-й, 12-й, 13-й, 14-й, 15-й, 16-й, 17-й, 18-й, 19-й, 20-й разряды - идентификационный код источника дохода бюджета в соответствии с перечнем источников доходов;</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21-й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 xml:space="preserve">1 - в рамках исполнения </w:t>
      </w:r>
      <w:r w:rsidR="00F14925">
        <w:rPr>
          <w:rFonts w:ascii="Times New Roman" w:hAnsi="Times New Roman" w:cs="Times New Roman"/>
          <w:sz w:val="28"/>
          <w:szCs w:val="28"/>
        </w:rPr>
        <w:t>решений</w:t>
      </w:r>
      <w:r w:rsidRPr="00C953D1">
        <w:rPr>
          <w:rFonts w:ascii="Times New Roman" w:hAnsi="Times New Roman" w:cs="Times New Roman"/>
          <w:sz w:val="28"/>
          <w:szCs w:val="28"/>
        </w:rPr>
        <w:t xml:space="preserve"> о бюджете;</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 xml:space="preserve">0 - в рамках составления и утверждения </w:t>
      </w:r>
      <w:r w:rsidR="00F14925">
        <w:rPr>
          <w:rFonts w:ascii="Times New Roman" w:hAnsi="Times New Roman" w:cs="Times New Roman"/>
          <w:sz w:val="28"/>
          <w:szCs w:val="28"/>
        </w:rPr>
        <w:t>решений</w:t>
      </w:r>
      <w:r w:rsidRPr="00C953D1">
        <w:rPr>
          <w:rFonts w:ascii="Times New Roman" w:hAnsi="Times New Roman" w:cs="Times New Roman"/>
          <w:sz w:val="28"/>
          <w:szCs w:val="28"/>
        </w:rPr>
        <w:t xml:space="preserve"> о бюджете;</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22-й, 23-й разряды - последние две цифры года формирования реестровой записи источника дохода бюджета реестра источников доходов бюджета в случае если 21-й разряд принимает значение 1 или последние две цифры очередного финансового года, на который составляется закон о бюджете, в случае если 21-й разряд принимает значение 0;</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24-й, 25-й, 26-й, 27-й разряды - порядковый номер версии реестровой записи источника дохода бюджета реестра источников доходов бюджета.</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lastRenderedPageBreak/>
        <w:t>2</w:t>
      </w:r>
      <w:r w:rsidR="001F2451">
        <w:rPr>
          <w:rFonts w:ascii="Times New Roman" w:hAnsi="Times New Roman" w:cs="Times New Roman"/>
          <w:sz w:val="28"/>
          <w:szCs w:val="28"/>
        </w:rPr>
        <w:t>1</w:t>
      </w:r>
      <w:r w:rsidRPr="00C953D1">
        <w:rPr>
          <w:rFonts w:ascii="Times New Roman" w:hAnsi="Times New Roman" w:cs="Times New Roman"/>
          <w:sz w:val="28"/>
          <w:szCs w:val="28"/>
        </w:rPr>
        <w:t>. Уникальный номер реестровой записи платежа по источнику дохода бюджета реестра источников бюджета имеет следующую структуру:</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1-й, 2-й, 3-й, 4-й, 5-й разряды - коды группы дохода, подгруппы дохода и элемента дохода кода вида доходов бюджетов классификации доходов бюджета, соответствующие источнику дохода бюджета;</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6-й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7-й, 8-й, 9-й, 10-й, 11-й, 12-й, 13-й, 14-й, 15-й, 16-й, 17-й, 18-й, 19-й, 20-й разряды - идентификационный код источника дохода бюджета в соответствии с перечнем источников доходов;</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21-й, 22-й, 23-й, 24-й, 25-й, 26-й, 27-й, 28-й разряды - уникальный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29-й разряд -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30-й, 31-й разряды - последние две цифры года формирования реестровой записи платежа по источнику дохода бюджета реестра источников доходов бюджета;</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32-й, 33-й, 34-й, 35-й разряды - порядковый номер версии реестровой записи платежа по источнику дохода бюджета реестра источников доходов бюджета.</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2</w:t>
      </w:r>
      <w:r w:rsidR="00F14925">
        <w:rPr>
          <w:rFonts w:ascii="Times New Roman" w:hAnsi="Times New Roman" w:cs="Times New Roman"/>
          <w:sz w:val="28"/>
          <w:szCs w:val="28"/>
        </w:rPr>
        <w:t>2</w:t>
      </w:r>
      <w:r w:rsidRPr="00C953D1">
        <w:rPr>
          <w:rFonts w:ascii="Times New Roman" w:hAnsi="Times New Roman" w:cs="Times New Roman"/>
          <w:sz w:val="28"/>
          <w:szCs w:val="28"/>
        </w:rPr>
        <w:t xml:space="preserve">. </w:t>
      </w:r>
      <w:hyperlink w:anchor="P136" w:history="1">
        <w:r w:rsidRPr="00F14925">
          <w:rPr>
            <w:rFonts w:ascii="Times New Roman" w:hAnsi="Times New Roman" w:cs="Times New Roman"/>
            <w:sz w:val="28"/>
            <w:szCs w:val="28"/>
          </w:rPr>
          <w:t>Реестр</w:t>
        </w:r>
      </w:hyperlink>
      <w:r w:rsidRPr="00C953D1">
        <w:rPr>
          <w:rFonts w:ascii="Times New Roman" w:hAnsi="Times New Roman" w:cs="Times New Roman"/>
          <w:sz w:val="28"/>
          <w:szCs w:val="28"/>
        </w:rPr>
        <w:t xml:space="preserve"> источников доходов  </w:t>
      </w:r>
      <w:r w:rsidR="00A3082E">
        <w:rPr>
          <w:rFonts w:ascii="Times New Roman" w:hAnsi="Times New Roman" w:cs="Times New Roman"/>
          <w:sz w:val="28"/>
          <w:szCs w:val="28"/>
        </w:rPr>
        <w:t xml:space="preserve">районного </w:t>
      </w:r>
      <w:r w:rsidRPr="00C953D1">
        <w:rPr>
          <w:rFonts w:ascii="Times New Roman" w:hAnsi="Times New Roman" w:cs="Times New Roman"/>
          <w:sz w:val="28"/>
          <w:szCs w:val="28"/>
        </w:rPr>
        <w:t>бюджета</w:t>
      </w:r>
      <w:r w:rsidR="00A3082E">
        <w:rPr>
          <w:rFonts w:ascii="Times New Roman" w:hAnsi="Times New Roman" w:cs="Times New Roman"/>
          <w:sz w:val="28"/>
          <w:szCs w:val="28"/>
        </w:rPr>
        <w:t xml:space="preserve"> </w:t>
      </w:r>
      <w:r w:rsidRPr="00C953D1">
        <w:rPr>
          <w:rFonts w:ascii="Times New Roman" w:hAnsi="Times New Roman" w:cs="Times New Roman"/>
          <w:sz w:val="28"/>
          <w:szCs w:val="28"/>
        </w:rPr>
        <w:t>направля</w:t>
      </w:r>
      <w:r w:rsidR="00F14925">
        <w:rPr>
          <w:rFonts w:ascii="Times New Roman" w:hAnsi="Times New Roman" w:cs="Times New Roman"/>
          <w:sz w:val="28"/>
          <w:szCs w:val="28"/>
        </w:rPr>
        <w:t>е</w:t>
      </w:r>
      <w:r w:rsidRPr="00C953D1">
        <w:rPr>
          <w:rFonts w:ascii="Times New Roman" w:hAnsi="Times New Roman" w:cs="Times New Roman"/>
          <w:sz w:val="28"/>
          <w:szCs w:val="28"/>
        </w:rPr>
        <w:t>тся в составе документов и материалов, представляемых одновременно с проект</w:t>
      </w:r>
      <w:r w:rsidR="00F14925">
        <w:rPr>
          <w:rFonts w:ascii="Times New Roman" w:hAnsi="Times New Roman" w:cs="Times New Roman"/>
          <w:sz w:val="28"/>
          <w:szCs w:val="28"/>
        </w:rPr>
        <w:t>ом</w:t>
      </w:r>
      <w:r w:rsidRPr="00C953D1">
        <w:rPr>
          <w:rFonts w:ascii="Times New Roman" w:hAnsi="Times New Roman" w:cs="Times New Roman"/>
          <w:sz w:val="28"/>
          <w:szCs w:val="28"/>
        </w:rPr>
        <w:t xml:space="preserve"> </w:t>
      </w:r>
      <w:r w:rsidR="00F14925">
        <w:rPr>
          <w:rFonts w:ascii="Times New Roman" w:hAnsi="Times New Roman" w:cs="Times New Roman"/>
          <w:sz w:val="28"/>
          <w:szCs w:val="28"/>
        </w:rPr>
        <w:t>решения</w:t>
      </w:r>
      <w:r w:rsidRPr="00C953D1">
        <w:rPr>
          <w:rFonts w:ascii="Times New Roman" w:hAnsi="Times New Roman" w:cs="Times New Roman"/>
          <w:sz w:val="28"/>
          <w:szCs w:val="28"/>
        </w:rPr>
        <w:t xml:space="preserve"> о </w:t>
      </w:r>
      <w:r w:rsidR="00F14925">
        <w:rPr>
          <w:rFonts w:ascii="Times New Roman" w:hAnsi="Times New Roman" w:cs="Times New Roman"/>
          <w:sz w:val="28"/>
          <w:szCs w:val="28"/>
        </w:rPr>
        <w:t>районном</w:t>
      </w:r>
      <w:r w:rsidRPr="00C953D1">
        <w:rPr>
          <w:rFonts w:ascii="Times New Roman" w:hAnsi="Times New Roman" w:cs="Times New Roman"/>
          <w:sz w:val="28"/>
          <w:szCs w:val="28"/>
        </w:rPr>
        <w:t xml:space="preserve"> бюджете в </w:t>
      </w:r>
      <w:proofErr w:type="spellStart"/>
      <w:r w:rsidR="00F14925">
        <w:rPr>
          <w:rFonts w:ascii="Times New Roman" w:hAnsi="Times New Roman" w:cs="Times New Roman"/>
          <w:sz w:val="28"/>
          <w:szCs w:val="28"/>
        </w:rPr>
        <w:t>Рогнединский</w:t>
      </w:r>
      <w:proofErr w:type="spellEnd"/>
      <w:r w:rsidR="00F14925">
        <w:rPr>
          <w:rFonts w:ascii="Times New Roman" w:hAnsi="Times New Roman" w:cs="Times New Roman"/>
          <w:sz w:val="28"/>
          <w:szCs w:val="28"/>
        </w:rPr>
        <w:t xml:space="preserve"> районный Совет народных</w:t>
      </w:r>
      <w:r w:rsidR="00213F5F">
        <w:rPr>
          <w:rFonts w:ascii="Times New Roman" w:hAnsi="Times New Roman" w:cs="Times New Roman"/>
          <w:sz w:val="28"/>
          <w:szCs w:val="28"/>
        </w:rPr>
        <w:t xml:space="preserve"> депутатов</w:t>
      </w:r>
      <w:r w:rsidRPr="00C953D1">
        <w:rPr>
          <w:rFonts w:ascii="Times New Roman" w:hAnsi="Times New Roman" w:cs="Times New Roman"/>
          <w:sz w:val="28"/>
          <w:szCs w:val="28"/>
        </w:rPr>
        <w:t>, по форме согласно приложению к настоящему Порядку.</w:t>
      </w:r>
    </w:p>
    <w:p w:rsidR="00C953D1" w:rsidRPr="00C953D1" w:rsidRDefault="00C953D1">
      <w:pPr>
        <w:pStyle w:val="ConsPlusNormal"/>
        <w:ind w:firstLine="540"/>
        <w:jc w:val="both"/>
        <w:rPr>
          <w:rFonts w:ascii="Times New Roman" w:hAnsi="Times New Roman" w:cs="Times New Roman"/>
          <w:sz w:val="28"/>
          <w:szCs w:val="28"/>
        </w:rPr>
      </w:pPr>
      <w:r w:rsidRPr="00C953D1">
        <w:rPr>
          <w:rFonts w:ascii="Times New Roman" w:hAnsi="Times New Roman" w:cs="Times New Roman"/>
          <w:sz w:val="28"/>
          <w:szCs w:val="28"/>
        </w:rPr>
        <w:t>2</w:t>
      </w:r>
      <w:r w:rsidR="001F2451">
        <w:rPr>
          <w:rFonts w:ascii="Times New Roman" w:hAnsi="Times New Roman" w:cs="Times New Roman"/>
          <w:sz w:val="28"/>
          <w:szCs w:val="28"/>
        </w:rPr>
        <w:t>3</w:t>
      </w:r>
      <w:r w:rsidRPr="00C953D1">
        <w:rPr>
          <w:rFonts w:ascii="Times New Roman" w:hAnsi="Times New Roman" w:cs="Times New Roman"/>
          <w:sz w:val="28"/>
          <w:szCs w:val="28"/>
        </w:rPr>
        <w:t xml:space="preserve">. Реестр источников доходов </w:t>
      </w:r>
      <w:r w:rsidR="00F14925">
        <w:rPr>
          <w:rFonts w:ascii="Times New Roman" w:hAnsi="Times New Roman" w:cs="Times New Roman"/>
          <w:sz w:val="28"/>
          <w:szCs w:val="28"/>
        </w:rPr>
        <w:t>районного</w:t>
      </w:r>
      <w:r w:rsidRPr="00C953D1">
        <w:rPr>
          <w:rFonts w:ascii="Times New Roman" w:hAnsi="Times New Roman" w:cs="Times New Roman"/>
          <w:sz w:val="28"/>
          <w:szCs w:val="28"/>
        </w:rPr>
        <w:t xml:space="preserve"> бюджета и свод реестров источников доходов муниципальных образований</w:t>
      </w:r>
      <w:r w:rsidR="00F14925">
        <w:rPr>
          <w:rFonts w:ascii="Times New Roman" w:hAnsi="Times New Roman" w:cs="Times New Roman"/>
          <w:sz w:val="28"/>
          <w:szCs w:val="28"/>
        </w:rPr>
        <w:t xml:space="preserve"> района</w:t>
      </w:r>
      <w:r w:rsidRPr="00C953D1">
        <w:rPr>
          <w:rFonts w:ascii="Times New Roman" w:hAnsi="Times New Roman" w:cs="Times New Roman"/>
          <w:sz w:val="28"/>
          <w:szCs w:val="28"/>
        </w:rPr>
        <w:t xml:space="preserve">, входящих в состав </w:t>
      </w:r>
      <w:proofErr w:type="spellStart"/>
      <w:r w:rsidR="00F14925">
        <w:rPr>
          <w:rFonts w:ascii="Times New Roman" w:hAnsi="Times New Roman" w:cs="Times New Roman"/>
          <w:sz w:val="28"/>
          <w:szCs w:val="28"/>
        </w:rPr>
        <w:t>Рогнединского</w:t>
      </w:r>
      <w:proofErr w:type="spellEnd"/>
      <w:r w:rsidR="00F14925">
        <w:rPr>
          <w:rFonts w:ascii="Times New Roman" w:hAnsi="Times New Roman" w:cs="Times New Roman"/>
          <w:sz w:val="28"/>
          <w:szCs w:val="28"/>
        </w:rPr>
        <w:t xml:space="preserve"> района</w:t>
      </w:r>
      <w:r w:rsidRPr="00C953D1">
        <w:rPr>
          <w:rFonts w:ascii="Times New Roman" w:hAnsi="Times New Roman" w:cs="Times New Roman"/>
          <w:sz w:val="28"/>
          <w:szCs w:val="28"/>
        </w:rPr>
        <w:t>, представля</w:t>
      </w:r>
      <w:r w:rsidR="00F14925">
        <w:rPr>
          <w:rFonts w:ascii="Times New Roman" w:hAnsi="Times New Roman" w:cs="Times New Roman"/>
          <w:sz w:val="28"/>
          <w:szCs w:val="28"/>
        </w:rPr>
        <w:t>е</w:t>
      </w:r>
      <w:r w:rsidRPr="00C953D1">
        <w:rPr>
          <w:rFonts w:ascii="Times New Roman" w:hAnsi="Times New Roman" w:cs="Times New Roman"/>
          <w:sz w:val="28"/>
          <w:szCs w:val="28"/>
        </w:rPr>
        <w:t xml:space="preserve">тся </w:t>
      </w:r>
      <w:r w:rsidR="00F14925">
        <w:rPr>
          <w:rFonts w:ascii="Times New Roman" w:hAnsi="Times New Roman" w:cs="Times New Roman"/>
          <w:sz w:val="28"/>
          <w:szCs w:val="28"/>
        </w:rPr>
        <w:t xml:space="preserve">финансовым отделом администрации </w:t>
      </w:r>
      <w:proofErr w:type="spellStart"/>
      <w:r w:rsidR="00F14925">
        <w:rPr>
          <w:rFonts w:ascii="Times New Roman" w:hAnsi="Times New Roman" w:cs="Times New Roman"/>
          <w:sz w:val="28"/>
          <w:szCs w:val="28"/>
        </w:rPr>
        <w:t>Рогнединского</w:t>
      </w:r>
      <w:proofErr w:type="spellEnd"/>
      <w:r w:rsidR="00F14925">
        <w:rPr>
          <w:rFonts w:ascii="Times New Roman" w:hAnsi="Times New Roman" w:cs="Times New Roman"/>
          <w:sz w:val="28"/>
          <w:szCs w:val="28"/>
        </w:rPr>
        <w:t xml:space="preserve"> района в Д</w:t>
      </w:r>
      <w:r w:rsidRPr="00C953D1">
        <w:rPr>
          <w:rFonts w:ascii="Times New Roman" w:hAnsi="Times New Roman" w:cs="Times New Roman"/>
          <w:sz w:val="28"/>
          <w:szCs w:val="28"/>
        </w:rPr>
        <w:t xml:space="preserve">епартамент финансов Брянской области в порядке, установленном </w:t>
      </w:r>
      <w:r w:rsidR="00F14925">
        <w:rPr>
          <w:rFonts w:ascii="Times New Roman" w:hAnsi="Times New Roman" w:cs="Times New Roman"/>
          <w:sz w:val="28"/>
          <w:szCs w:val="28"/>
        </w:rPr>
        <w:t>Департаментом</w:t>
      </w:r>
      <w:r w:rsidRPr="00C953D1">
        <w:rPr>
          <w:rFonts w:ascii="Times New Roman" w:hAnsi="Times New Roman" w:cs="Times New Roman"/>
          <w:sz w:val="28"/>
          <w:szCs w:val="28"/>
        </w:rPr>
        <w:t xml:space="preserve"> финансов </w:t>
      </w:r>
      <w:r w:rsidR="00F14925">
        <w:rPr>
          <w:rFonts w:ascii="Times New Roman" w:hAnsi="Times New Roman" w:cs="Times New Roman"/>
          <w:sz w:val="28"/>
          <w:szCs w:val="28"/>
        </w:rPr>
        <w:t>Брянской области</w:t>
      </w:r>
      <w:r w:rsidRPr="00C953D1">
        <w:rPr>
          <w:rFonts w:ascii="Times New Roman" w:hAnsi="Times New Roman" w:cs="Times New Roman"/>
          <w:sz w:val="28"/>
          <w:szCs w:val="28"/>
        </w:rPr>
        <w:t>.</w:t>
      </w:r>
    </w:p>
    <w:p w:rsidR="00C953D1" w:rsidRPr="00C953D1" w:rsidRDefault="00C953D1">
      <w:pPr>
        <w:pStyle w:val="ConsPlusNormal"/>
        <w:jc w:val="right"/>
        <w:rPr>
          <w:rFonts w:ascii="Times New Roman" w:hAnsi="Times New Roman" w:cs="Times New Roman"/>
          <w:sz w:val="28"/>
          <w:szCs w:val="28"/>
        </w:rPr>
      </w:pPr>
    </w:p>
    <w:p w:rsidR="00C953D1" w:rsidRPr="00C953D1" w:rsidRDefault="00C953D1">
      <w:pPr>
        <w:pStyle w:val="ConsPlusNormal"/>
        <w:jc w:val="right"/>
        <w:rPr>
          <w:rFonts w:ascii="Times New Roman" w:hAnsi="Times New Roman" w:cs="Times New Roman"/>
          <w:sz w:val="28"/>
          <w:szCs w:val="28"/>
        </w:rPr>
      </w:pPr>
    </w:p>
    <w:p w:rsidR="00C953D1" w:rsidRPr="00C953D1" w:rsidRDefault="00C953D1">
      <w:pPr>
        <w:pStyle w:val="ConsPlusNormal"/>
        <w:jc w:val="right"/>
        <w:rPr>
          <w:rFonts w:ascii="Times New Roman" w:hAnsi="Times New Roman" w:cs="Times New Roman"/>
          <w:sz w:val="28"/>
          <w:szCs w:val="28"/>
        </w:rPr>
      </w:pPr>
    </w:p>
    <w:p w:rsidR="00C953D1" w:rsidRPr="00C953D1" w:rsidRDefault="00C953D1">
      <w:pPr>
        <w:pStyle w:val="ConsPlusNormal"/>
        <w:jc w:val="right"/>
        <w:rPr>
          <w:rFonts w:ascii="Times New Roman" w:hAnsi="Times New Roman" w:cs="Times New Roman"/>
        </w:rPr>
      </w:pPr>
    </w:p>
    <w:p w:rsidR="00C953D1" w:rsidRPr="00C953D1" w:rsidRDefault="00C953D1">
      <w:pPr>
        <w:pStyle w:val="ConsPlusNormal"/>
        <w:jc w:val="right"/>
        <w:rPr>
          <w:rFonts w:ascii="Times New Roman" w:hAnsi="Times New Roman" w:cs="Times New Roman"/>
        </w:rPr>
      </w:pPr>
    </w:p>
    <w:p w:rsidR="00C953D1" w:rsidRPr="00C953D1" w:rsidRDefault="00C953D1">
      <w:pPr>
        <w:rPr>
          <w:rFonts w:ascii="Times New Roman" w:hAnsi="Times New Roman" w:cs="Times New Roman"/>
        </w:rPr>
        <w:sectPr w:rsidR="00C953D1" w:rsidRPr="00C953D1" w:rsidSect="003E0030">
          <w:pgSz w:w="11906" w:h="16838"/>
          <w:pgMar w:top="1134" w:right="850" w:bottom="1134" w:left="1701" w:header="708" w:footer="708" w:gutter="0"/>
          <w:cols w:space="708"/>
          <w:docGrid w:linePitch="360"/>
        </w:sectPr>
      </w:pPr>
    </w:p>
    <w:p w:rsidR="00C953D1" w:rsidRPr="00C953D1" w:rsidRDefault="00C953D1" w:rsidP="00C953D1">
      <w:pPr>
        <w:pStyle w:val="ConsPlusNormal"/>
        <w:jc w:val="center"/>
        <w:outlineLvl w:val="1"/>
        <w:rPr>
          <w:rFonts w:ascii="Times New Roman" w:hAnsi="Times New Roman" w:cs="Times New Roman"/>
          <w:sz w:val="20"/>
        </w:rPr>
      </w:pPr>
      <w:r w:rsidRPr="00C953D1">
        <w:rPr>
          <w:rFonts w:ascii="Times New Roman" w:hAnsi="Times New Roman" w:cs="Times New Roman"/>
          <w:sz w:val="20"/>
        </w:rPr>
        <w:lastRenderedPageBreak/>
        <w:t xml:space="preserve">                                                                                                                                                                                      </w:t>
      </w:r>
      <w:r>
        <w:rPr>
          <w:rFonts w:ascii="Times New Roman" w:hAnsi="Times New Roman" w:cs="Times New Roman"/>
          <w:sz w:val="20"/>
        </w:rPr>
        <w:t xml:space="preserve">                                               </w:t>
      </w:r>
      <w:r w:rsidRPr="00C953D1">
        <w:rPr>
          <w:rFonts w:ascii="Times New Roman" w:hAnsi="Times New Roman" w:cs="Times New Roman"/>
          <w:sz w:val="20"/>
        </w:rPr>
        <w:t>Приложение</w:t>
      </w:r>
    </w:p>
    <w:p w:rsidR="00C953D1" w:rsidRPr="00C953D1" w:rsidRDefault="00C953D1">
      <w:pPr>
        <w:pStyle w:val="ConsPlusNormal"/>
        <w:jc w:val="right"/>
        <w:rPr>
          <w:rFonts w:ascii="Times New Roman" w:hAnsi="Times New Roman" w:cs="Times New Roman"/>
          <w:sz w:val="20"/>
        </w:rPr>
      </w:pPr>
      <w:r w:rsidRPr="00C953D1">
        <w:rPr>
          <w:rFonts w:ascii="Times New Roman" w:hAnsi="Times New Roman" w:cs="Times New Roman"/>
          <w:sz w:val="20"/>
        </w:rPr>
        <w:t>к Порядку формирования и ведения</w:t>
      </w:r>
    </w:p>
    <w:p w:rsidR="00C953D1" w:rsidRPr="00C953D1" w:rsidRDefault="00C953D1" w:rsidP="00C953D1">
      <w:pPr>
        <w:pStyle w:val="ConsPlusNormal"/>
        <w:jc w:val="center"/>
        <w:rPr>
          <w:rFonts w:ascii="Times New Roman" w:hAnsi="Times New Roman" w:cs="Times New Roman"/>
          <w:sz w:val="20"/>
        </w:rPr>
      </w:pPr>
      <w:r w:rsidRPr="00C953D1">
        <w:rPr>
          <w:rFonts w:ascii="Times New Roman" w:hAnsi="Times New Roman" w:cs="Times New Roman"/>
          <w:sz w:val="20"/>
        </w:rPr>
        <w:t xml:space="preserve">                                                                                                                                                                                </w:t>
      </w:r>
      <w:r>
        <w:rPr>
          <w:rFonts w:ascii="Times New Roman" w:hAnsi="Times New Roman" w:cs="Times New Roman"/>
          <w:sz w:val="20"/>
        </w:rPr>
        <w:t xml:space="preserve">                                          </w:t>
      </w:r>
      <w:r w:rsidRPr="00C953D1">
        <w:rPr>
          <w:rFonts w:ascii="Times New Roman" w:hAnsi="Times New Roman" w:cs="Times New Roman"/>
          <w:sz w:val="20"/>
        </w:rPr>
        <w:t>реестра источников доходов</w:t>
      </w:r>
    </w:p>
    <w:p w:rsidR="00C953D1" w:rsidRPr="00C953D1" w:rsidRDefault="00C953D1" w:rsidP="00C953D1">
      <w:pPr>
        <w:pStyle w:val="ConsPlusNormal"/>
        <w:jc w:val="center"/>
        <w:rPr>
          <w:rFonts w:ascii="Times New Roman" w:hAnsi="Times New Roman" w:cs="Times New Roman"/>
          <w:sz w:val="20"/>
        </w:rPr>
      </w:pPr>
      <w:r w:rsidRPr="00C953D1">
        <w:rPr>
          <w:rFonts w:ascii="Times New Roman" w:hAnsi="Times New Roman" w:cs="Times New Roman"/>
          <w:sz w:val="20"/>
        </w:rPr>
        <w:t xml:space="preserve">                                                                                                                                                                 </w:t>
      </w:r>
      <w:r>
        <w:rPr>
          <w:rFonts w:ascii="Times New Roman" w:hAnsi="Times New Roman" w:cs="Times New Roman"/>
          <w:sz w:val="20"/>
        </w:rPr>
        <w:t xml:space="preserve">                                          </w:t>
      </w:r>
      <w:r w:rsidRPr="00C953D1">
        <w:rPr>
          <w:rFonts w:ascii="Times New Roman" w:hAnsi="Times New Roman" w:cs="Times New Roman"/>
          <w:sz w:val="20"/>
        </w:rPr>
        <w:t xml:space="preserve">районного бюджета </w:t>
      </w:r>
    </w:p>
    <w:p w:rsidR="00C953D1" w:rsidRPr="00C953D1" w:rsidRDefault="00C953D1">
      <w:pPr>
        <w:pStyle w:val="ConsPlusNormal"/>
        <w:jc w:val="right"/>
        <w:rPr>
          <w:rFonts w:ascii="Times New Roman" w:hAnsi="Times New Roman" w:cs="Times New Roman"/>
          <w:sz w:val="20"/>
        </w:rPr>
      </w:pPr>
    </w:p>
    <w:p w:rsidR="00C953D1" w:rsidRPr="00C953D1" w:rsidRDefault="00C953D1">
      <w:pPr>
        <w:pStyle w:val="ConsPlusNormal"/>
        <w:jc w:val="right"/>
        <w:rPr>
          <w:rFonts w:ascii="Times New Roman" w:hAnsi="Times New Roman" w:cs="Times New Roman"/>
          <w:sz w:val="20"/>
        </w:rPr>
      </w:pPr>
    </w:p>
    <w:p w:rsidR="00C953D1" w:rsidRPr="00C953D1" w:rsidRDefault="00C953D1" w:rsidP="00C953D1">
      <w:pPr>
        <w:pStyle w:val="ConsPlusNonformat"/>
        <w:jc w:val="center"/>
        <w:rPr>
          <w:rFonts w:ascii="Times New Roman" w:hAnsi="Times New Roman" w:cs="Times New Roman"/>
        </w:rPr>
      </w:pPr>
      <w:bookmarkStart w:id="24" w:name="P136"/>
      <w:bookmarkEnd w:id="24"/>
      <w:r w:rsidRPr="00C953D1">
        <w:rPr>
          <w:rFonts w:ascii="Times New Roman" w:hAnsi="Times New Roman" w:cs="Times New Roman"/>
        </w:rPr>
        <w:t xml:space="preserve">Реестр источников доходов </w:t>
      </w:r>
      <w:r>
        <w:rPr>
          <w:rFonts w:ascii="Times New Roman" w:hAnsi="Times New Roman" w:cs="Times New Roman"/>
        </w:rPr>
        <w:t>районного</w:t>
      </w:r>
      <w:r w:rsidRPr="00C953D1">
        <w:rPr>
          <w:rFonts w:ascii="Times New Roman" w:hAnsi="Times New Roman" w:cs="Times New Roman"/>
        </w:rPr>
        <w:t xml:space="preserve"> бюджета,</w:t>
      </w:r>
    </w:p>
    <w:p w:rsidR="00C953D1" w:rsidRPr="00C953D1" w:rsidRDefault="00C953D1" w:rsidP="00C953D1">
      <w:pPr>
        <w:pStyle w:val="ConsPlusNonformat"/>
        <w:jc w:val="center"/>
        <w:rPr>
          <w:rFonts w:ascii="Times New Roman" w:hAnsi="Times New Roman" w:cs="Times New Roman"/>
        </w:rPr>
      </w:pPr>
      <w:r w:rsidRPr="00C953D1">
        <w:rPr>
          <w:rFonts w:ascii="Times New Roman" w:hAnsi="Times New Roman" w:cs="Times New Roman"/>
        </w:rPr>
        <w:t>на "___" _________ 20___ года</w:t>
      </w:r>
    </w:p>
    <w:p w:rsidR="00C953D1" w:rsidRPr="00C953D1" w:rsidRDefault="00C953D1">
      <w:pPr>
        <w:pStyle w:val="ConsPlusNonformat"/>
        <w:jc w:val="both"/>
        <w:rPr>
          <w:rFonts w:ascii="Times New Roman" w:hAnsi="Times New Roman" w:cs="Times New Roman"/>
        </w:rPr>
      </w:pPr>
    </w:p>
    <w:p w:rsidR="00C953D1" w:rsidRPr="00C953D1" w:rsidRDefault="00C953D1">
      <w:pPr>
        <w:pStyle w:val="ConsPlusNonformat"/>
        <w:jc w:val="both"/>
        <w:rPr>
          <w:rFonts w:ascii="Times New Roman" w:hAnsi="Times New Roman" w:cs="Times New Roman"/>
        </w:rPr>
      </w:pPr>
    </w:p>
    <w:p w:rsidR="00C953D1" w:rsidRPr="00C953D1" w:rsidRDefault="00C953D1">
      <w:pPr>
        <w:pStyle w:val="ConsPlusNonformat"/>
        <w:jc w:val="both"/>
        <w:rPr>
          <w:rFonts w:ascii="Times New Roman" w:hAnsi="Times New Roman" w:cs="Times New Roman"/>
        </w:rPr>
      </w:pPr>
      <w:r w:rsidRPr="00C953D1">
        <w:rPr>
          <w:rFonts w:ascii="Times New Roman" w:hAnsi="Times New Roman" w:cs="Times New Roman"/>
        </w:rPr>
        <w:t xml:space="preserve">                                                                                                                                                                                                                                                                                       рублей</w:t>
      </w:r>
    </w:p>
    <w:p w:rsidR="00C953D1" w:rsidRPr="00C953D1" w:rsidRDefault="00C953D1">
      <w:pPr>
        <w:pStyle w:val="ConsPlusNormal"/>
        <w:ind w:firstLine="540"/>
        <w:jc w:val="both"/>
        <w:rPr>
          <w:rFonts w:ascii="Times New Roman" w:hAnsi="Times New Roman" w:cs="Times New Roman"/>
          <w:sz w:val="20"/>
        </w:rPr>
      </w:pPr>
    </w:p>
    <w:tbl>
      <w:tblPr>
        <w:tblW w:w="15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1800"/>
        <w:gridCol w:w="720"/>
        <w:gridCol w:w="1429"/>
        <w:gridCol w:w="1559"/>
        <w:gridCol w:w="1452"/>
        <w:gridCol w:w="1440"/>
        <w:gridCol w:w="1440"/>
        <w:gridCol w:w="1418"/>
        <w:gridCol w:w="1418"/>
        <w:gridCol w:w="1418"/>
      </w:tblGrid>
      <w:tr w:rsidR="00C953D1" w:rsidRPr="00C953D1" w:rsidTr="000563D4">
        <w:tc>
          <w:tcPr>
            <w:tcW w:w="1500" w:type="dxa"/>
            <w:vMerge w:val="restart"/>
          </w:tcPr>
          <w:p w:rsidR="00C953D1" w:rsidRPr="00C953D1" w:rsidRDefault="00C953D1">
            <w:pPr>
              <w:pStyle w:val="ConsPlusNormal"/>
              <w:jc w:val="center"/>
              <w:rPr>
                <w:rFonts w:ascii="Times New Roman" w:hAnsi="Times New Roman" w:cs="Times New Roman"/>
                <w:sz w:val="20"/>
              </w:rPr>
            </w:pPr>
            <w:r w:rsidRPr="00C953D1">
              <w:rPr>
                <w:rFonts w:ascii="Times New Roman" w:hAnsi="Times New Roman" w:cs="Times New Roman"/>
                <w:sz w:val="20"/>
              </w:rPr>
              <w:t>Номер реестровой записи</w:t>
            </w:r>
          </w:p>
        </w:tc>
        <w:tc>
          <w:tcPr>
            <w:tcW w:w="1800" w:type="dxa"/>
            <w:vMerge w:val="restart"/>
          </w:tcPr>
          <w:p w:rsidR="00C953D1" w:rsidRPr="00C953D1" w:rsidRDefault="00C953D1" w:rsidP="00C953D1">
            <w:pPr>
              <w:pStyle w:val="ConsPlusNormal"/>
              <w:jc w:val="center"/>
              <w:rPr>
                <w:rFonts w:ascii="Times New Roman" w:hAnsi="Times New Roman" w:cs="Times New Roman"/>
                <w:sz w:val="20"/>
              </w:rPr>
            </w:pPr>
            <w:r w:rsidRPr="00C953D1">
              <w:rPr>
                <w:rFonts w:ascii="Times New Roman" w:hAnsi="Times New Roman" w:cs="Times New Roman"/>
                <w:sz w:val="20"/>
              </w:rPr>
              <w:t>Наименование группы источников доходов бюджет</w:t>
            </w:r>
            <w:r>
              <w:rPr>
                <w:rFonts w:ascii="Times New Roman" w:hAnsi="Times New Roman" w:cs="Times New Roman"/>
                <w:sz w:val="20"/>
              </w:rPr>
              <w:t>а</w:t>
            </w:r>
            <w:r w:rsidRPr="00C953D1">
              <w:rPr>
                <w:rFonts w:ascii="Times New Roman" w:hAnsi="Times New Roman" w:cs="Times New Roman"/>
                <w:sz w:val="20"/>
              </w:rPr>
              <w:t>/наименование источника дохода бюджета</w:t>
            </w:r>
          </w:p>
        </w:tc>
        <w:tc>
          <w:tcPr>
            <w:tcW w:w="2149" w:type="dxa"/>
            <w:gridSpan w:val="2"/>
          </w:tcPr>
          <w:p w:rsidR="00C953D1" w:rsidRPr="00C953D1" w:rsidRDefault="00C953D1" w:rsidP="00C953D1">
            <w:pPr>
              <w:pStyle w:val="ConsPlusNormal"/>
              <w:jc w:val="center"/>
              <w:rPr>
                <w:rFonts w:ascii="Times New Roman" w:hAnsi="Times New Roman" w:cs="Times New Roman"/>
                <w:sz w:val="20"/>
              </w:rPr>
            </w:pPr>
            <w:r w:rsidRPr="00C953D1">
              <w:rPr>
                <w:rFonts w:ascii="Times New Roman" w:hAnsi="Times New Roman" w:cs="Times New Roman"/>
                <w:sz w:val="20"/>
              </w:rPr>
              <w:t>Код классификации доходов бюджет</w:t>
            </w:r>
            <w:r>
              <w:rPr>
                <w:rFonts w:ascii="Times New Roman" w:hAnsi="Times New Roman" w:cs="Times New Roman"/>
                <w:sz w:val="20"/>
              </w:rPr>
              <w:t>а</w:t>
            </w:r>
          </w:p>
        </w:tc>
        <w:tc>
          <w:tcPr>
            <w:tcW w:w="1559" w:type="dxa"/>
            <w:vMerge w:val="restart"/>
          </w:tcPr>
          <w:p w:rsidR="00C953D1" w:rsidRPr="00C953D1" w:rsidRDefault="00C953D1">
            <w:pPr>
              <w:pStyle w:val="ConsPlusNormal"/>
              <w:jc w:val="center"/>
              <w:rPr>
                <w:rFonts w:ascii="Times New Roman" w:hAnsi="Times New Roman" w:cs="Times New Roman"/>
                <w:sz w:val="20"/>
              </w:rPr>
            </w:pPr>
            <w:r w:rsidRPr="00C953D1">
              <w:rPr>
                <w:rFonts w:ascii="Times New Roman" w:hAnsi="Times New Roman" w:cs="Times New Roman"/>
                <w:sz w:val="20"/>
              </w:rPr>
              <w:t>Наименование главного администратора доходов</w:t>
            </w:r>
          </w:p>
        </w:tc>
        <w:tc>
          <w:tcPr>
            <w:tcW w:w="1452" w:type="dxa"/>
            <w:vMerge w:val="restart"/>
          </w:tcPr>
          <w:p w:rsidR="00C953D1" w:rsidRPr="00C953D1" w:rsidRDefault="00C953D1">
            <w:pPr>
              <w:pStyle w:val="ConsPlusNormal"/>
              <w:jc w:val="center"/>
              <w:rPr>
                <w:rFonts w:ascii="Times New Roman" w:hAnsi="Times New Roman" w:cs="Times New Roman"/>
                <w:sz w:val="20"/>
              </w:rPr>
            </w:pPr>
            <w:r w:rsidRPr="00C953D1">
              <w:rPr>
                <w:rFonts w:ascii="Times New Roman" w:hAnsi="Times New Roman" w:cs="Times New Roman"/>
                <w:sz w:val="20"/>
              </w:rPr>
              <w:t>Прогноз доходов бюджета на 20___ г. (текущий финансовый год)</w:t>
            </w:r>
          </w:p>
        </w:tc>
        <w:tc>
          <w:tcPr>
            <w:tcW w:w="1440" w:type="dxa"/>
            <w:vMerge w:val="restart"/>
          </w:tcPr>
          <w:p w:rsidR="00C953D1" w:rsidRPr="00C953D1" w:rsidRDefault="00C953D1">
            <w:pPr>
              <w:pStyle w:val="ConsPlusNormal"/>
              <w:jc w:val="center"/>
              <w:rPr>
                <w:rFonts w:ascii="Times New Roman" w:hAnsi="Times New Roman" w:cs="Times New Roman"/>
                <w:sz w:val="20"/>
              </w:rPr>
            </w:pPr>
            <w:r w:rsidRPr="00C953D1">
              <w:rPr>
                <w:rFonts w:ascii="Times New Roman" w:hAnsi="Times New Roman" w:cs="Times New Roman"/>
                <w:sz w:val="20"/>
              </w:rPr>
              <w:t>Кассовые поступления в текущем финансовом году (по состоянию на "___" _______ 20__ г.)</w:t>
            </w:r>
          </w:p>
        </w:tc>
        <w:tc>
          <w:tcPr>
            <w:tcW w:w="1440" w:type="dxa"/>
            <w:vMerge w:val="restart"/>
          </w:tcPr>
          <w:p w:rsidR="00C953D1" w:rsidRPr="00C953D1" w:rsidRDefault="00C953D1">
            <w:pPr>
              <w:pStyle w:val="ConsPlusNormal"/>
              <w:jc w:val="center"/>
              <w:rPr>
                <w:rFonts w:ascii="Times New Roman" w:hAnsi="Times New Roman" w:cs="Times New Roman"/>
                <w:sz w:val="20"/>
              </w:rPr>
            </w:pPr>
            <w:r w:rsidRPr="00C953D1">
              <w:rPr>
                <w:rFonts w:ascii="Times New Roman" w:hAnsi="Times New Roman" w:cs="Times New Roman"/>
                <w:sz w:val="20"/>
              </w:rPr>
              <w:t>Оценка исполнения 20__ г. (текущий финансовый год)</w:t>
            </w:r>
          </w:p>
        </w:tc>
        <w:tc>
          <w:tcPr>
            <w:tcW w:w="4254" w:type="dxa"/>
            <w:gridSpan w:val="3"/>
          </w:tcPr>
          <w:p w:rsidR="00C953D1" w:rsidRPr="00C953D1" w:rsidRDefault="00C953D1">
            <w:pPr>
              <w:pStyle w:val="ConsPlusNormal"/>
              <w:jc w:val="center"/>
              <w:rPr>
                <w:rFonts w:ascii="Times New Roman" w:hAnsi="Times New Roman" w:cs="Times New Roman"/>
                <w:sz w:val="20"/>
              </w:rPr>
            </w:pPr>
            <w:r w:rsidRPr="00C953D1">
              <w:rPr>
                <w:rFonts w:ascii="Times New Roman" w:hAnsi="Times New Roman" w:cs="Times New Roman"/>
                <w:sz w:val="20"/>
              </w:rPr>
              <w:t>Прогноз доходов бюджета</w:t>
            </w:r>
          </w:p>
        </w:tc>
      </w:tr>
      <w:tr w:rsidR="00C953D1" w:rsidRPr="00C953D1" w:rsidTr="000563D4">
        <w:tc>
          <w:tcPr>
            <w:tcW w:w="1500" w:type="dxa"/>
            <w:vMerge/>
          </w:tcPr>
          <w:p w:rsidR="00C953D1" w:rsidRPr="00C953D1" w:rsidRDefault="00C953D1">
            <w:pPr>
              <w:rPr>
                <w:rFonts w:ascii="Times New Roman" w:hAnsi="Times New Roman" w:cs="Times New Roman"/>
                <w:sz w:val="20"/>
                <w:szCs w:val="20"/>
              </w:rPr>
            </w:pPr>
          </w:p>
        </w:tc>
        <w:tc>
          <w:tcPr>
            <w:tcW w:w="1800" w:type="dxa"/>
            <w:vMerge/>
          </w:tcPr>
          <w:p w:rsidR="00C953D1" w:rsidRPr="00C953D1" w:rsidRDefault="00C953D1">
            <w:pPr>
              <w:rPr>
                <w:rFonts w:ascii="Times New Roman" w:hAnsi="Times New Roman" w:cs="Times New Roman"/>
                <w:sz w:val="20"/>
                <w:szCs w:val="20"/>
              </w:rPr>
            </w:pPr>
          </w:p>
        </w:tc>
        <w:tc>
          <w:tcPr>
            <w:tcW w:w="720" w:type="dxa"/>
          </w:tcPr>
          <w:p w:rsidR="00C953D1" w:rsidRPr="00C953D1" w:rsidRDefault="00C953D1">
            <w:pPr>
              <w:pStyle w:val="ConsPlusNormal"/>
              <w:jc w:val="center"/>
              <w:rPr>
                <w:rFonts w:ascii="Times New Roman" w:hAnsi="Times New Roman" w:cs="Times New Roman"/>
                <w:sz w:val="20"/>
              </w:rPr>
            </w:pPr>
            <w:r w:rsidRPr="00C953D1">
              <w:rPr>
                <w:rFonts w:ascii="Times New Roman" w:hAnsi="Times New Roman" w:cs="Times New Roman"/>
                <w:sz w:val="20"/>
              </w:rPr>
              <w:t>код</w:t>
            </w:r>
          </w:p>
        </w:tc>
        <w:tc>
          <w:tcPr>
            <w:tcW w:w="1429" w:type="dxa"/>
          </w:tcPr>
          <w:p w:rsidR="00C953D1" w:rsidRPr="00C953D1" w:rsidRDefault="00C953D1">
            <w:pPr>
              <w:pStyle w:val="ConsPlusNormal"/>
              <w:jc w:val="center"/>
              <w:rPr>
                <w:rFonts w:ascii="Times New Roman" w:hAnsi="Times New Roman" w:cs="Times New Roman"/>
                <w:sz w:val="20"/>
              </w:rPr>
            </w:pPr>
            <w:r w:rsidRPr="00C953D1">
              <w:rPr>
                <w:rFonts w:ascii="Times New Roman" w:hAnsi="Times New Roman" w:cs="Times New Roman"/>
                <w:sz w:val="20"/>
              </w:rPr>
              <w:t>наименование</w:t>
            </w:r>
          </w:p>
        </w:tc>
        <w:tc>
          <w:tcPr>
            <w:tcW w:w="1559" w:type="dxa"/>
            <w:vMerge/>
          </w:tcPr>
          <w:p w:rsidR="00C953D1" w:rsidRPr="00C953D1" w:rsidRDefault="00C953D1">
            <w:pPr>
              <w:rPr>
                <w:rFonts w:ascii="Times New Roman" w:hAnsi="Times New Roman" w:cs="Times New Roman"/>
                <w:sz w:val="20"/>
                <w:szCs w:val="20"/>
              </w:rPr>
            </w:pPr>
          </w:p>
        </w:tc>
        <w:tc>
          <w:tcPr>
            <w:tcW w:w="1452" w:type="dxa"/>
            <w:vMerge/>
          </w:tcPr>
          <w:p w:rsidR="00C953D1" w:rsidRPr="00C953D1" w:rsidRDefault="00C953D1">
            <w:pPr>
              <w:rPr>
                <w:rFonts w:ascii="Times New Roman" w:hAnsi="Times New Roman" w:cs="Times New Roman"/>
                <w:sz w:val="20"/>
                <w:szCs w:val="20"/>
              </w:rPr>
            </w:pPr>
          </w:p>
        </w:tc>
        <w:tc>
          <w:tcPr>
            <w:tcW w:w="1440" w:type="dxa"/>
            <w:vMerge/>
          </w:tcPr>
          <w:p w:rsidR="00C953D1" w:rsidRPr="00C953D1" w:rsidRDefault="00C953D1">
            <w:pPr>
              <w:rPr>
                <w:rFonts w:ascii="Times New Roman" w:hAnsi="Times New Roman" w:cs="Times New Roman"/>
                <w:sz w:val="20"/>
                <w:szCs w:val="20"/>
              </w:rPr>
            </w:pPr>
          </w:p>
        </w:tc>
        <w:tc>
          <w:tcPr>
            <w:tcW w:w="1440" w:type="dxa"/>
            <w:vMerge/>
          </w:tcPr>
          <w:p w:rsidR="00C953D1" w:rsidRPr="00C953D1" w:rsidRDefault="00C953D1">
            <w:pPr>
              <w:rPr>
                <w:rFonts w:ascii="Times New Roman" w:hAnsi="Times New Roman" w:cs="Times New Roman"/>
                <w:sz w:val="20"/>
                <w:szCs w:val="20"/>
              </w:rPr>
            </w:pPr>
          </w:p>
        </w:tc>
        <w:tc>
          <w:tcPr>
            <w:tcW w:w="1418" w:type="dxa"/>
          </w:tcPr>
          <w:p w:rsidR="00C953D1" w:rsidRPr="00C953D1" w:rsidRDefault="00C953D1">
            <w:pPr>
              <w:pStyle w:val="ConsPlusNormal"/>
              <w:jc w:val="center"/>
              <w:rPr>
                <w:rFonts w:ascii="Times New Roman" w:hAnsi="Times New Roman" w:cs="Times New Roman"/>
                <w:sz w:val="20"/>
              </w:rPr>
            </w:pPr>
            <w:r w:rsidRPr="00C953D1">
              <w:rPr>
                <w:rFonts w:ascii="Times New Roman" w:hAnsi="Times New Roman" w:cs="Times New Roman"/>
                <w:sz w:val="20"/>
              </w:rPr>
              <w:t>на 20__ г (очередной финансовый год)</w:t>
            </w:r>
          </w:p>
        </w:tc>
        <w:tc>
          <w:tcPr>
            <w:tcW w:w="1418" w:type="dxa"/>
          </w:tcPr>
          <w:p w:rsidR="00C953D1" w:rsidRPr="00C953D1" w:rsidRDefault="00C953D1">
            <w:pPr>
              <w:pStyle w:val="ConsPlusNormal"/>
              <w:jc w:val="center"/>
              <w:rPr>
                <w:rFonts w:ascii="Times New Roman" w:hAnsi="Times New Roman" w:cs="Times New Roman"/>
                <w:sz w:val="20"/>
              </w:rPr>
            </w:pPr>
            <w:r w:rsidRPr="00C953D1">
              <w:rPr>
                <w:rFonts w:ascii="Times New Roman" w:hAnsi="Times New Roman" w:cs="Times New Roman"/>
                <w:sz w:val="20"/>
              </w:rPr>
              <w:t>на 20__ г. (первый год планового периода)</w:t>
            </w:r>
          </w:p>
        </w:tc>
        <w:tc>
          <w:tcPr>
            <w:tcW w:w="1418" w:type="dxa"/>
          </w:tcPr>
          <w:p w:rsidR="00C953D1" w:rsidRPr="00C953D1" w:rsidRDefault="00C953D1">
            <w:pPr>
              <w:pStyle w:val="ConsPlusNormal"/>
              <w:jc w:val="center"/>
              <w:rPr>
                <w:rFonts w:ascii="Times New Roman" w:hAnsi="Times New Roman" w:cs="Times New Roman"/>
                <w:sz w:val="20"/>
              </w:rPr>
            </w:pPr>
            <w:r w:rsidRPr="00C953D1">
              <w:rPr>
                <w:rFonts w:ascii="Times New Roman" w:hAnsi="Times New Roman" w:cs="Times New Roman"/>
                <w:sz w:val="20"/>
              </w:rPr>
              <w:t>на 20___ г. (второй год планового периода)</w:t>
            </w:r>
          </w:p>
        </w:tc>
      </w:tr>
      <w:tr w:rsidR="00C953D1" w:rsidRPr="00C953D1" w:rsidTr="000563D4">
        <w:tc>
          <w:tcPr>
            <w:tcW w:w="1500" w:type="dxa"/>
          </w:tcPr>
          <w:p w:rsidR="00C953D1" w:rsidRPr="00C953D1" w:rsidRDefault="00C953D1">
            <w:pPr>
              <w:pStyle w:val="ConsPlusNormal"/>
              <w:jc w:val="center"/>
              <w:rPr>
                <w:rFonts w:ascii="Times New Roman" w:hAnsi="Times New Roman" w:cs="Times New Roman"/>
                <w:sz w:val="20"/>
              </w:rPr>
            </w:pPr>
            <w:r w:rsidRPr="00C953D1">
              <w:rPr>
                <w:rFonts w:ascii="Times New Roman" w:hAnsi="Times New Roman" w:cs="Times New Roman"/>
                <w:sz w:val="20"/>
              </w:rPr>
              <w:t>1</w:t>
            </w:r>
          </w:p>
        </w:tc>
        <w:tc>
          <w:tcPr>
            <w:tcW w:w="1800" w:type="dxa"/>
          </w:tcPr>
          <w:p w:rsidR="00C953D1" w:rsidRPr="00C953D1" w:rsidRDefault="00C953D1">
            <w:pPr>
              <w:pStyle w:val="ConsPlusNormal"/>
              <w:jc w:val="center"/>
              <w:rPr>
                <w:rFonts w:ascii="Times New Roman" w:hAnsi="Times New Roman" w:cs="Times New Roman"/>
                <w:sz w:val="20"/>
              </w:rPr>
            </w:pPr>
            <w:r w:rsidRPr="00C953D1">
              <w:rPr>
                <w:rFonts w:ascii="Times New Roman" w:hAnsi="Times New Roman" w:cs="Times New Roman"/>
                <w:sz w:val="20"/>
              </w:rPr>
              <w:t>2</w:t>
            </w:r>
          </w:p>
        </w:tc>
        <w:tc>
          <w:tcPr>
            <w:tcW w:w="720" w:type="dxa"/>
          </w:tcPr>
          <w:p w:rsidR="00C953D1" w:rsidRPr="00C953D1" w:rsidRDefault="00C953D1">
            <w:pPr>
              <w:pStyle w:val="ConsPlusNormal"/>
              <w:jc w:val="center"/>
              <w:rPr>
                <w:rFonts w:ascii="Times New Roman" w:hAnsi="Times New Roman" w:cs="Times New Roman"/>
                <w:sz w:val="20"/>
              </w:rPr>
            </w:pPr>
            <w:r w:rsidRPr="00C953D1">
              <w:rPr>
                <w:rFonts w:ascii="Times New Roman" w:hAnsi="Times New Roman" w:cs="Times New Roman"/>
                <w:sz w:val="20"/>
              </w:rPr>
              <w:t>3</w:t>
            </w:r>
          </w:p>
        </w:tc>
        <w:tc>
          <w:tcPr>
            <w:tcW w:w="1429" w:type="dxa"/>
          </w:tcPr>
          <w:p w:rsidR="00C953D1" w:rsidRPr="00C953D1" w:rsidRDefault="00C953D1">
            <w:pPr>
              <w:pStyle w:val="ConsPlusNormal"/>
              <w:jc w:val="center"/>
              <w:rPr>
                <w:rFonts w:ascii="Times New Roman" w:hAnsi="Times New Roman" w:cs="Times New Roman"/>
                <w:sz w:val="20"/>
              </w:rPr>
            </w:pPr>
            <w:r w:rsidRPr="00C953D1">
              <w:rPr>
                <w:rFonts w:ascii="Times New Roman" w:hAnsi="Times New Roman" w:cs="Times New Roman"/>
                <w:sz w:val="20"/>
              </w:rPr>
              <w:t>4</w:t>
            </w:r>
          </w:p>
        </w:tc>
        <w:tc>
          <w:tcPr>
            <w:tcW w:w="1559" w:type="dxa"/>
          </w:tcPr>
          <w:p w:rsidR="00C953D1" w:rsidRPr="00C953D1" w:rsidRDefault="00C953D1">
            <w:pPr>
              <w:pStyle w:val="ConsPlusNormal"/>
              <w:jc w:val="center"/>
              <w:rPr>
                <w:rFonts w:ascii="Times New Roman" w:hAnsi="Times New Roman" w:cs="Times New Roman"/>
                <w:sz w:val="20"/>
              </w:rPr>
            </w:pPr>
            <w:r w:rsidRPr="00C953D1">
              <w:rPr>
                <w:rFonts w:ascii="Times New Roman" w:hAnsi="Times New Roman" w:cs="Times New Roman"/>
                <w:sz w:val="20"/>
              </w:rPr>
              <w:t>5</w:t>
            </w:r>
          </w:p>
        </w:tc>
        <w:tc>
          <w:tcPr>
            <w:tcW w:w="1452" w:type="dxa"/>
          </w:tcPr>
          <w:p w:rsidR="00C953D1" w:rsidRPr="00C953D1" w:rsidRDefault="00C953D1">
            <w:pPr>
              <w:pStyle w:val="ConsPlusNormal"/>
              <w:jc w:val="center"/>
              <w:rPr>
                <w:rFonts w:ascii="Times New Roman" w:hAnsi="Times New Roman" w:cs="Times New Roman"/>
                <w:sz w:val="20"/>
              </w:rPr>
            </w:pPr>
            <w:r w:rsidRPr="00C953D1">
              <w:rPr>
                <w:rFonts w:ascii="Times New Roman" w:hAnsi="Times New Roman" w:cs="Times New Roman"/>
                <w:sz w:val="20"/>
              </w:rPr>
              <w:t>6</w:t>
            </w:r>
          </w:p>
        </w:tc>
        <w:tc>
          <w:tcPr>
            <w:tcW w:w="1440" w:type="dxa"/>
          </w:tcPr>
          <w:p w:rsidR="00C953D1" w:rsidRPr="00C953D1" w:rsidRDefault="00C953D1">
            <w:pPr>
              <w:pStyle w:val="ConsPlusNormal"/>
              <w:jc w:val="center"/>
              <w:rPr>
                <w:rFonts w:ascii="Times New Roman" w:hAnsi="Times New Roman" w:cs="Times New Roman"/>
                <w:sz w:val="20"/>
              </w:rPr>
            </w:pPr>
            <w:r w:rsidRPr="00C953D1">
              <w:rPr>
                <w:rFonts w:ascii="Times New Roman" w:hAnsi="Times New Roman" w:cs="Times New Roman"/>
                <w:sz w:val="20"/>
              </w:rPr>
              <w:t>7</w:t>
            </w:r>
          </w:p>
        </w:tc>
        <w:tc>
          <w:tcPr>
            <w:tcW w:w="1440" w:type="dxa"/>
          </w:tcPr>
          <w:p w:rsidR="00C953D1" w:rsidRPr="00C953D1" w:rsidRDefault="00C953D1">
            <w:pPr>
              <w:pStyle w:val="ConsPlusNormal"/>
              <w:jc w:val="center"/>
              <w:rPr>
                <w:rFonts w:ascii="Times New Roman" w:hAnsi="Times New Roman" w:cs="Times New Roman"/>
                <w:sz w:val="20"/>
              </w:rPr>
            </w:pPr>
            <w:r w:rsidRPr="00C953D1">
              <w:rPr>
                <w:rFonts w:ascii="Times New Roman" w:hAnsi="Times New Roman" w:cs="Times New Roman"/>
                <w:sz w:val="20"/>
              </w:rPr>
              <w:t>8</w:t>
            </w:r>
          </w:p>
        </w:tc>
        <w:tc>
          <w:tcPr>
            <w:tcW w:w="1418" w:type="dxa"/>
          </w:tcPr>
          <w:p w:rsidR="00C953D1" w:rsidRPr="00C953D1" w:rsidRDefault="00C953D1">
            <w:pPr>
              <w:pStyle w:val="ConsPlusNormal"/>
              <w:jc w:val="center"/>
              <w:rPr>
                <w:rFonts w:ascii="Times New Roman" w:hAnsi="Times New Roman" w:cs="Times New Roman"/>
                <w:sz w:val="20"/>
              </w:rPr>
            </w:pPr>
            <w:r w:rsidRPr="00C953D1">
              <w:rPr>
                <w:rFonts w:ascii="Times New Roman" w:hAnsi="Times New Roman" w:cs="Times New Roman"/>
                <w:sz w:val="20"/>
              </w:rPr>
              <w:t>9</w:t>
            </w:r>
          </w:p>
        </w:tc>
        <w:tc>
          <w:tcPr>
            <w:tcW w:w="1418" w:type="dxa"/>
          </w:tcPr>
          <w:p w:rsidR="00C953D1" w:rsidRPr="00C953D1" w:rsidRDefault="00C953D1">
            <w:pPr>
              <w:pStyle w:val="ConsPlusNormal"/>
              <w:jc w:val="center"/>
              <w:rPr>
                <w:rFonts w:ascii="Times New Roman" w:hAnsi="Times New Roman" w:cs="Times New Roman"/>
                <w:sz w:val="20"/>
              </w:rPr>
            </w:pPr>
            <w:r w:rsidRPr="00C953D1">
              <w:rPr>
                <w:rFonts w:ascii="Times New Roman" w:hAnsi="Times New Roman" w:cs="Times New Roman"/>
                <w:sz w:val="20"/>
              </w:rPr>
              <w:t>10</w:t>
            </w:r>
          </w:p>
        </w:tc>
        <w:tc>
          <w:tcPr>
            <w:tcW w:w="1418" w:type="dxa"/>
          </w:tcPr>
          <w:p w:rsidR="00C953D1" w:rsidRPr="00C953D1" w:rsidRDefault="00C953D1">
            <w:pPr>
              <w:pStyle w:val="ConsPlusNormal"/>
              <w:jc w:val="center"/>
              <w:rPr>
                <w:rFonts w:ascii="Times New Roman" w:hAnsi="Times New Roman" w:cs="Times New Roman"/>
                <w:sz w:val="20"/>
              </w:rPr>
            </w:pPr>
            <w:r w:rsidRPr="00C953D1">
              <w:rPr>
                <w:rFonts w:ascii="Times New Roman" w:hAnsi="Times New Roman" w:cs="Times New Roman"/>
                <w:sz w:val="20"/>
              </w:rPr>
              <w:t>11</w:t>
            </w:r>
          </w:p>
        </w:tc>
      </w:tr>
      <w:tr w:rsidR="00C953D1" w:rsidRPr="00C953D1" w:rsidTr="000563D4">
        <w:tc>
          <w:tcPr>
            <w:tcW w:w="1500" w:type="dxa"/>
          </w:tcPr>
          <w:p w:rsidR="00C953D1" w:rsidRPr="00C953D1" w:rsidRDefault="00C953D1">
            <w:pPr>
              <w:pStyle w:val="ConsPlusNormal"/>
              <w:jc w:val="center"/>
              <w:rPr>
                <w:rFonts w:ascii="Times New Roman" w:hAnsi="Times New Roman" w:cs="Times New Roman"/>
                <w:sz w:val="20"/>
              </w:rPr>
            </w:pPr>
          </w:p>
        </w:tc>
        <w:tc>
          <w:tcPr>
            <w:tcW w:w="1800" w:type="dxa"/>
          </w:tcPr>
          <w:p w:rsidR="00C953D1" w:rsidRPr="00C953D1" w:rsidRDefault="00C953D1">
            <w:pPr>
              <w:pStyle w:val="ConsPlusNormal"/>
              <w:jc w:val="center"/>
              <w:rPr>
                <w:rFonts w:ascii="Times New Roman" w:hAnsi="Times New Roman" w:cs="Times New Roman"/>
                <w:sz w:val="20"/>
              </w:rPr>
            </w:pPr>
          </w:p>
        </w:tc>
        <w:tc>
          <w:tcPr>
            <w:tcW w:w="720" w:type="dxa"/>
          </w:tcPr>
          <w:p w:rsidR="00C953D1" w:rsidRPr="00C953D1" w:rsidRDefault="00C953D1">
            <w:pPr>
              <w:pStyle w:val="ConsPlusNormal"/>
              <w:jc w:val="center"/>
              <w:rPr>
                <w:rFonts w:ascii="Times New Roman" w:hAnsi="Times New Roman" w:cs="Times New Roman"/>
                <w:sz w:val="20"/>
              </w:rPr>
            </w:pPr>
          </w:p>
        </w:tc>
        <w:tc>
          <w:tcPr>
            <w:tcW w:w="1429" w:type="dxa"/>
          </w:tcPr>
          <w:p w:rsidR="00C953D1" w:rsidRPr="00C953D1" w:rsidRDefault="00C953D1">
            <w:pPr>
              <w:pStyle w:val="ConsPlusNormal"/>
              <w:jc w:val="center"/>
              <w:rPr>
                <w:rFonts w:ascii="Times New Roman" w:hAnsi="Times New Roman" w:cs="Times New Roman"/>
                <w:sz w:val="20"/>
              </w:rPr>
            </w:pPr>
          </w:p>
        </w:tc>
        <w:tc>
          <w:tcPr>
            <w:tcW w:w="1559" w:type="dxa"/>
          </w:tcPr>
          <w:p w:rsidR="00C953D1" w:rsidRPr="00C953D1" w:rsidRDefault="00C953D1">
            <w:pPr>
              <w:pStyle w:val="ConsPlusNormal"/>
              <w:jc w:val="center"/>
              <w:rPr>
                <w:rFonts w:ascii="Times New Roman" w:hAnsi="Times New Roman" w:cs="Times New Roman"/>
                <w:sz w:val="20"/>
              </w:rPr>
            </w:pPr>
          </w:p>
        </w:tc>
        <w:tc>
          <w:tcPr>
            <w:tcW w:w="1452" w:type="dxa"/>
          </w:tcPr>
          <w:p w:rsidR="00C953D1" w:rsidRPr="00C953D1" w:rsidRDefault="00C953D1">
            <w:pPr>
              <w:pStyle w:val="ConsPlusNormal"/>
              <w:jc w:val="center"/>
              <w:rPr>
                <w:rFonts w:ascii="Times New Roman" w:hAnsi="Times New Roman" w:cs="Times New Roman"/>
                <w:sz w:val="20"/>
              </w:rPr>
            </w:pPr>
          </w:p>
        </w:tc>
        <w:tc>
          <w:tcPr>
            <w:tcW w:w="1440" w:type="dxa"/>
          </w:tcPr>
          <w:p w:rsidR="00C953D1" w:rsidRPr="00C953D1" w:rsidRDefault="00C953D1">
            <w:pPr>
              <w:pStyle w:val="ConsPlusNormal"/>
              <w:jc w:val="center"/>
              <w:rPr>
                <w:rFonts w:ascii="Times New Roman" w:hAnsi="Times New Roman" w:cs="Times New Roman"/>
                <w:sz w:val="20"/>
              </w:rPr>
            </w:pPr>
          </w:p>
        </w:tc>
        <w:tc>
          <w:tcPr>
            <w:tcW w:w="1440" w:type="dxa"/>
          </w:tcPr>
          <w:p w:rsidR="00C953D1" w:rsidRPr="00C953D1" w:rsidRDefault="00C953D1">
            <w:pPr>
              <w:pStyle w:val="ConsPlusNormal"/>
              <w:jc w:val="center"/>
              <w:rPr>
                <w:rFonts w:ascii="Times New Roman" w:hAnsi="Times New Roman" w:cs="Times New Roman"/>
                <w:sz w:val="20"/>
              </w:rPr>
            </w:pPr>
          </w:p>
        </w:tc>
        <w:tc>
          <w:tcPr>
            <w:tcW w:w="1418" w:type="dxa"/>
          </w:tcPr>
          <w:p w:rsidR="00C953D1" w:rsidRPr="00C953D1" w:rsidRDefault="00C953D1">
            <w:pPr>
              <w:pStyle w:val="ConsPlusNormal"/>
              <w:jc w:val="center"/>
              <w:rPr>
                <w:rFonts w:ascii="Times New Roman" w:hAnsi="Times New Roman" w:cs="Times New Roman"/>
                <w:sz w:val="20"/>
              </w:rPr>
            </w:pPr>
          </w:p>
        </w:tc>
        <w:tc>
          <w:tcPr>
            <w:tcW w:w="1418" w:type="dxa"/>
          </w:tcPr>
          <w:p w:rsidR="00C953D1" w:rsidRPr="00C953D1" w:rsidRDefault="00C953D1">
            <w:pPr>
              <w:pStyle w:val="ConsPlusNormal"/>
              <w:jc w:val="center"/>
              <w:rPr>
                <w:rFonts w:ascii="Times New Roman" w:hAnsi="Times New Roman" w:cs="Times New Roman"/>
                <w:sz w:val="20"/>
              </w:rPr>
            </w:pPr>
          </w:p>
        </w:tc>
        <w:tc>
          <w:tcPr>
            <w:tcW w:w="1418" w:type="dxa"/>
          </w:tcPr>
          <w:p w:rsidR="00C953D1" w:rsidRPr="00C953D1" w:rsidRDefault="00C953D1">
            <w:pPr>
              <w:pStyle w:val="ConsPlusNormal"/>
              <w:jc w:val="center"/>
              <w:rPr>
                <w:rFonts w:ascii="Times New Roman" w:hAnsi="Times New Roman" w:cs="Times New Roman"/>
                <w:sz w:val="20"/>
              </w:rPr>
            </w:pPr>
          </w:p>
        </w:tc>
      </w:tr>
      <w:tr w:rsidR="00C953D1" w:rsidRPr="00C953D1" w:rsidTr="000563D4">
        <w:tc>
          <w:tcPr>
            <w:tcW w:w="1500" w:type="dxa"/>
          </w:tcPr>
          <w:p w:rsidR="00C953D1" w:rsidRPr="00C953D1" w:rsidRDefault="00C953D1">
            <w:pPr>
              <w:pStyle w:val="ConsPlusNormal"/>
              <w:jc w:val="center"/>
              <w:rPr>
                <w:rFonts w:ascii="Times New Roman" w:hAnsi="Times New Roman" w:cs="Times New Roman"/>
                <w:sz w:val="20"/>
              </w:rPr>
            </w:pPr>
          </w:p>
        </w:tc>
        <w:tc>
          <w:tcPr>
            <w:tcW w:w="1800" w:type="dxa"/>
          </w:tcPr>
          <w:p w:rsidR="00C953D1" w:rsidRPr="00C953D1" w:rsidRDefault="00C953D1">
            <w:pPr>
              <w:pStyle w:val="ConsPlusNormal"/>
              <w:jc w:val="center"/>
              <w:rPr>
                <w:rFonts w:ascii="Times New Roman" w:hAnsi="Times New Roman" w:cs="Times New Roman"/>
                <w:sz w:val="20"/>
              </w:rPr>
            </w:pPr>
          </w:p>
        </w:tc>
        <w:tc>
          <w:tcPr>
            <w:tcW w:w="720" w:type="dxa"/>
          </w:tcPr>
          <w:p w:rsidR="00C953D1" w:rsidRPr="00C953D1" w:rsidRDefault="00C953D1">
            <w:pPr>
              <w:pStyle w:val="ConsPlusNormal"/>
              <w:jc w:val="center"/>
              <w:rPr>
                <w:rFonts w:ascii="Times New Roman" w:hAnsi="Times New Roman" w:cs="Times New Roman"/>
                <w:sz w:val="20"/>
              </w:rPr>
            </w:pPr>
          </w:p>
        </w:tc>
        <w:tc>
          <w:tcPr>
            <w:tcW w:w="1429" w:type="dxa"/>
          </w:tcPr>
          <w:p w:rsidR="00C953D1" w:rsidRPr="00C953D1" w:rsidRDefault="00C953D1">
            <w:pPr>
              <w:pStyle w:val="ConsPlusNormal"/>
              <w:jc w:val="center"/>
              <w:rPr>
                <w:rFonts w:ascii="Times New Roman" w:hAnsi="Times New Roman" w:cs="Times New Roman"/>
                <w:sz w:val="20"/>
              </w:rPr>
            </w:pPr>
          </w:p>
        </w:tc>
        <w:tc>
          <w:tcPr>
            <w:tcW w:w="1559" w:type="dxa"/>
          </w:tcPr>
          <w:p w:rsidR="00C953D1" w:rsidRPr="00C953D1" w:rsidRDefault="00C953D1">
            <w:pPr>
              <w:pStyle w:val="ConsPlusNormal"/>
              <w:jc w:val="center"/>
              <w:rPr>
                <w:rFonts w:ascii="Times New Roman" w:hAnsi="Times New Roman" w:cs="Times New Roman"/>
                <w:sz w:val="20"/>
              </w:rPr>
            </w:pPr>
          </w:p>
        </w:tc>
        <w:tc>
          <w:tcPr>
            <w:tcW w:w="1452" w:type="dxa"/>
          </w:tcPr>
          <w:p w:rsidR="00C953D1" w:rsidRPr="00C953D1" w:rsidRDefault="00C953D1">
            <w:pPr>
              <w:pStyle w:val="ConsPlusNormal"/>
              <w:jc w:val="center"/>
              <w:rPr>
                <w:rFonts w:ascii="Times New Roman" w:hAnsi="Times New Roman" w:cs="Times New Roman"/>
                <w:sz w:val="20"/>
              </w:rPr>
            </w:pPr>
          </w:p>
        </w:tc>
        <w:tc>
          <w:tcPr>
            <w:tcW w:w="1440" w:type="dxa"/>
          </w:tcPr>
          <w:p w:rsidR="00C953D1" w:rsidRPr="00C953D1" w:rsidRDefault="00C953D1">
            <w:pPr>
              <w:pStyle w:val="ConsPlusNormal"/>
              <w:jc w:val="center"/>
              <w:rPr>
                <w:rFonts w:ascii="Times New Roman" w:hAnsi="Times New Roman" w:cs="Times New Roman"/>
                <w:sz w:val="20"/>
              </w:rPr>
            </w:pPr>
          </w:p>
        </w:tc>
        <w:tc>
          <w:tcPr>
            <w:tcW w:w="1440" w:type="dxa"/>
          </w:tcPr>
          <w:p w:rsidR="00C953D1" w:rsidRPr="00C953D1" w:rsidRDefault="00C953D1">
            <w:pPr>
              <w:pStyle w:val="ConsPlusNormal"/>
              <w:jc w:val="center"/>
              <w:rPr>
                <w:rFonts w:ascii="Times New Roman" w:hAnsi="Times New Roman" w:cs="Times New Roman"/>
                <w:sz w:val="20"/>
              </w:rPr>
            </w:pPr>
          </w:p>
        </w:tc>
        <w:tc>
          <w:tcPr>
            <w:tcW w:w="1418" w:type="dxa"/>
          </w:tcPr>
          <w:p w:rsidR="00C953D1" w:rsidRPr="00C953D1" w:rsidRDefault="00C953D1">
            <w:pPr>
              <w:pStyle w:val="ConsPlusNormal"/>
              <w:jc w:val="center"/>
              <w:rPr>
                <w:rFonts w:ascii="Times New Roman" w:hAnsi="Times New Roman" w:cs="Times New Roman"/>
                <w:sz w:val="20"/>
              </w:rPr>
            </w:pPr>
          </w:p>
        </w:tc>
        <w:tc>
          <w:tcPr>
            <w:tcW w:w="1418" w:type="dxa"/>
          </w:tcPr>
          <w:p w:rsidR="00C953D1" w:rsidRPr="00C953D1" w:rsidRDefault="00C953D1">
            <w:pPr>
              <w:pStyle w:val="ConsPlusNormal"/>
              <w:jc w:val="center"/>
              <w:rPr>
                <w:rFonts w:ascii="Times New Roman" w:hAnsi="Times New Roman" w:cs="Times New Roman"/>
                <w:sz w:val="20"/>
              </w:rPr>
            </w:pPr>
          </w:p>
        </w:tc>
        <w:tc>
          <w:tcPr>
            <w:tcW w:w="1418" w:type="dxa"/>
          </w:tcPr>
          <w:p w:rsidR="00C953D1" w:rsidRPr="00C953D1" w:rsidRDefault="00C953D1">
            <w:pPr>
              <w:pStyle w:val="ConsPlusNormal"/>
              <w:jc w:val="center"/>
              <w:rPr>
                <w:rFonts w:ascii="Times New Roman" w:hAnsi="Times New Roman" w:cs="Times New Roman"/>
                <w:sz w:val="20"/>
              </w:rPr>
            </w:pPr>
          </w:p>
        </w:tc>
      </w:tr>
      <w:tr w:rsidR="00C953D1" w:rsidRPr="00C953D1" w:rsidTr="00C953D1">
        <w:tc>
          <w:tcPr>
            <w:tcW w:w="7008" w:type="dxa"/>
            <w:gridSpan w:val="5"/>
          </w:tcPr>
          <w:p w:rsidR="00C953D1" w:rsidRPr="00C953D1" w:rsidRDefault="00C953D1">
            <w:pPr>
              <w:pStyle w:val="ConsPlusNormal"/>
              <w:rPr>
                <w:rFonts w:ascii="Times New Roman" w:hAnsi="Times New Roman" w:cs="Times New Roman"/>
                <w:sz w:val="20"/>
              </w:rPr>
            </w:pPr>
            <w:r w:rsidRPr="00C953D1">
              <w:rPr>
                <w:rFonts w:ascii="Times New Roman" w:hAnsi="Times New Roman" w:cs="Times New Roman"/>
                <w:sz w:val="20"/>
              </w:rPr>
              <w:t>Итого</w:t>
            </w:r>
          </w:p>
        </w:tc>
        <w:tc>
          <w:tcPr>
            <w:tcW w:w="1452" w:type="dxa"/>
          </w:tcPr>
          <w:p w:rsidR="00C953D1" w:rsidRPr="00C953D1" w:rsidRDefault="00C953D1">
            <w:pPr>
              <w:pStyle w:val="ConsPlusNormal"/>
              <w:rPr>
                <w:rFonts w:ascii="Times New Roman" w:hAnsi="Times New Roman" w:cs="Times New Roman"/>
                <w:sz w:val="20"/>
              </w:rPr>
            </w:pPr>
          </w:p>
        </w:tc>
        <w:tc>
          <w:tcPr>
            <w:tcW w:w="1440" w:type="dxa"/>
          </w:tcPr>
          <w:p w:rsidR="00C953D1" w:rsidRPr="00C953D1" w:rsidRDefault="00C953D1">
            <w:pPr>
              <w:pStyle w:val="ConsPlusNormal"/>
              <w:rPr>
                <w:rFonts w:ascii="Times New Roman" w:hAnsi="Times New Roman" w:cs="Times New Roman"/>
                <w:sz w:val="20"/>
              </w:rPr>
            </w:pPr>
          </w:p>
        </w:tc>
        <w:tc>
          <w:tcPr>
            <w:tcW w:w="1440" w:type="dxa"/>
          </w:tcPr>
          <w:p w:rsidR="00C953D1" w:rsidRPr="00C953D1" w:rsidRDefault="00C953D1">
            <w:pPr>
              <w:pStyle w:val="ConsPlusNormal"/>
              <w:rPr>
                <w:rFonts w:ascii="Times New Roman" w:hAnsi="Times New Roman" w:cs="Times New Roman"/>
                <w:sz w:val="20"/>
              </w:rPr>
            </w:pPr>
          </w:p>
        </w:tc>
        <w:tc>
          <w:tcPr>
            <w:tcW w:w="1418" w:type="dxa"/>
          </w:tcPr>
          <w:p w:rsidR="00C953D1" w:rsidRPr="00C953D1" w:rsidRDefault="00C953D1">
            <w:pPr>
              <w:pStyle w:val="ConsPlusNormal"/>
              <w:jc w:val="center"/>
              <w:rPr>
                <w:rFonts w:ascii="Times New Roman" w:hAnsi="Times New Roman" w:cs="Times New Roman"/>
                <w:sz w:val="20"/>
              </w:rPr>
            </w:pPr>
          </w:p>
        </w:tc>
        <w:tc>
          <w:tcPr>
            <w:tcW w:w="1418" w:type="dxa"/>
          </w:tcPr>
          <w:p w:rsidR="00C953D1" w:rsidRPr="00C953D1" w:rsidRDefault="00C953D1">
            <w:pPr>
              <w:pStyle w:val="ConsPlusNormal"/>
              <w:jc w:val="center"/>
              <w:rPr>
                <w:rFonts w:ascii="Times New Roman" w:hAnsi="Times New Roman" w:cs="Times New Roman"/>
                <w:sz w:val="20"/>
              </w:rPr>
            </w:pPr>
          </w:p>
        </w:tc>
        <w:tc>
          <w:tcPr>
            <w:tcW w:w="1418" w:type="dxa"/>
          </w:tcPr>
          <w:p w:rsidR="00C953D1" w:rsidRPr="00C953D1" w:rsidRDefault="00C953D1">
            <w:pPr>
              <w:pStyle w:val="ConsPlusNormal"/>
              <w:rPr>
                <w:rFonts w:ascii="Times New Roman" w:hAnsi="Times New Roman" w:cs="Times New Roman"/>
                <w:sz w:val="20"/>
              </w:rPr>
            </w:pPr>
          </w:p>
        </w:tc>
      </w:tr>
    </w:tbl>
    <w:p w:rsidR="00C953D1" w:rsidRPr="00C953D1" w:rsidRDefault="00C953D1">
      <w:pPr>
        <w:pStyle w:val="ConsPlusNormal"/>
        <w:jc w:val="both"/>
        <w:rPr>
          <w:rFonts w:ascii="Times New Roman" w:hAnsi="Times New Roman" w:cs="Times New Roman"/>
          <w:sz w:val="20"/>
        </w:rPr>
      </w:pPr>
    </w:p>
    <w:p w:rsidR="00C953D1" w:rsidRPr="00C953D1" w:rsidRDefault="00C953D1">
      <w:pPr>
        <w:pStyle w:val="ConsPlusNonformat"/>
        <w:jc w:val="both"/>
        <w:rPr>
          <w:rFonts w:ascii="Times New Roman" w:hAnsi="Times New Roman" w:cs="Times New Roman"/>
        </w:rPr>
      </w:pPr>
      <w:r w:rsidRPr="00C953D1">
        <w:rPr>
          <w:rFonts w:ascii="Times New Roman" w:hAnsi="Times New Roman" w:cs="Times New Roman"/>
        </w:rPr>
        <w:t>Руководитель</w:t>
      </w:r>
    </w:p>
    <w:p w:rsidR="00C953D1" w:rsidRPr="00C953D1" w:rsidRDefault="00C953D1">
      <w:pPr>
        <w:pStyle w:val="ConsPlusNonformat"/>
        <w:jc w:val="both"/>
        <w:rPr>
          <w:rFonts w:ascii="Times New Roman" w:hAnsi="Times New Roman" w:cs="Times New Roman"/>
        </w:rPr>
      </w:pPr>
      <w:r w:rsidRPr="00C953D1">
        <w:rPr>
          <w:rFonts w:ascii="Times New Roman" w:hAnsi="Times New Roman" w:cs="Times New Roman"/>
        </w:rPr>
        <w:t>(уполномоченное лицо) ____________   _________   __________________________</w:t>
      </w:r>
    </w:p>
    <w:p w:rsidR="00C953D1" w:rsidRPr="00C953D1" w:rsidRDefault="00C953D1">
      <w:pPr>
        <w:pStyle w:val="ConsPlusNonformat"/>
        <w:jc w:val="both"/>
        <w:rPr>
          <w:rFonts w:ascii="Times New Roman" w:hAnsi="Times New Roman" w:cs="Times New Roman"/>
        </w:rPr>
      </w:pPr>
      <w:r w:rsidRPr="00C953D1">
        <w:rPr>
          <w:rFonts w:ascii="Times New Roman" w:hAnsi="Times New Roman" w:cs="Times New Roman"/>
        </w:rPr>
        <w:t xml:space="preserve">                      (должность)    (подпись)    (расшифровка подписи)</w:t>
      </w:r>
    </w:p>
    <w:p w:rsidR="00C953D1" w:rsidRPr="00C953D1" w:rsidRDefault="00C953D1">
      <w:pPr>
        <w:pStyle w:val="ConsPlusNonformat"/>
        <w:jc w:val="both"/>
        <w:rPr>
          <w:rFonts w:ascii="Times New Roman" w:hAnsi="Times New Roman" w:cs="Times New Roman"/>
        </w:rPr>
      </w:pPr>
    </w:p>
    <w:p w:rsidR="00C953D1" w:rsidRPr="00C953D1" w:rsidRDefault="00C953D1">
      <w:pPr>
        <w:pStyle w:val="ConsPlusNonformat"/>
        <w:jc w:val="both"/>
        <w:rPr>
          <w:rFonts w:ascii="Times New Roman" w:hAnsi="Times New Roman" w:cs="Times New Roman"/>
        </w:rPr>
      </w:pPr>
      <w:r w:rsidRPr="00C953D1">
        <w:rPr>
          <w:rFonts w:ascii="Times New Roman" w:hAnsi="Times New Roman" w:cs="Times New Roman"/>
        </w:rPr>
        <w:t>Исполнитель           ____________   _________   __________________________</w:t>
      </w:r>
    </w:p>
    <w:p w:rsidR="00C953D1" w:rsidRPr="00C953D1" w:rsidRDefault="00C953D1">
      <w:pPr>
        <w:pStyle w:val="ConsPlusNonformat"/>
        <w:jc w:val="both"/>
        <w:rPr>
          <w:rFonts w:ascii="Times New Roman" w:hAnsi="Times New Roman" w:cs="Times New Roman"/>
        </w:rPr>
      </w:pPr>
      <w:r w:rsidRPr="00C953D1">
        <w:rPr>
          <w:rFonts w:ascii="Times New Roman" w:hAnsi="Times New Roman" w:cs="Times New Roman"/>
        </w:rPr>
        <w:t xml:space="preserve">                      (должность)    (подпись)     (расшифровка подписи)</w:t>
      </w:r>
    </w:p>
    <w:p w:rsidR="00C953D1" w:rsidRPr="00C953D1" w:rsidRDefault="00C953D1">
      <w:pPr>
        <w:pStyle w:val="ConsPlusNonformat"/>
        <w:jc w:val="both"/>
        <w:rPr>
          <w:rFonts w:ascii="Times New Roman" w:hAnsi="Times New Roman" w:cs="Times New Roman"/>
        </w:rPr>
      </w:pPr>
    </w:p>
    <w:p w:rsidR="00C953D1" w:rsidRPr="00C953D1" w:rsidRDefault="00C953D1">
      <w:pPr>
        <w:pStyle w:val="ConsPlusNonformat"/>
        <w:jc w:val="both"/>
        <w:rPr>
          <w:rFonts w:ascii="Times New Roman" w:hAnsi="Times New Roman" w:cs="Times New Roman"/>
        </w:rPr>
      </w:pPr>
      <w:r w:rsidRPr="00C953D1">
        <w:rPr>
          <w:rFonts w:ascii="Times New Roman" w:hAnsi="Times New Roman" w:cs="Times New Roman"/>
        </w:rPr>
        <w:t>"__" _______ 20__ г.</w:t>
      </w:r>
    </w:p>
    <w:p w:rsidR="00C953D1" w:rsidRPr="00C953D1" w:rsidRDefault="00C953D1">
      <w:pPr>
        <w:pStyle w:val="ConsPlusNormal"/>
        <w:ind w:firstLine="540"/>
        <w:jc w:val="both"/>
        <w:rPr>
          <w:rFonts w:ascii="Times New Roman" w:hAnsi="Times New Roman" w:cs="Times New Roman"/>
          <w:sz w:val="20"/>
        </w:rPr>
      </w:pPr>
    </w:p>
    <w:p w:rsidR="00C953D1" w:rsidRPr="00C953D1" w:rsidRDefault="00C953D1">
      <w:pPr>
        <w:pStyle w:val="ConsPlusNormal"/>
        <w:ind w:firstLine="540"/>
        <w:jc w:val="both"/>
        <w:rPr>
          <w:rFonts w:ascii="Times New Roman" w:hAnsi="Times New Roman" w:cs="Times New Roman"/>
          <w:sz w:val="20"/>
        </w:rPr>
      </w:pPr>
    </w:p>
    <w:p w:rsidR="00C953D1" w:rsidRPr="00C953D1" w:rsidRDefault="00C953D1">
      <w:pPr>
        <w:pStyle w:val="ConsPlusNormal"/>
        <w:pBdr>
          <w:top w:val="single" w:sz="6" w:space="0" w:color="auto"/>
        </w:pBdr>
        <w:spacing w:before="100" w:after="100"/>
        <w:jc w:val="both"/>
        <w:rPr>
          <w:rFonts w:ascii="Times New Roman" w:hAnsi="Times New Roman" w:cs="Times New Roman"/>
          <w:sz w:val="20"/>
        </w:rPr>
      </w:pPr>
    </w:p>
    <w:p w:rsidR="00093DBA" w:rsidRPr="00C953D1" w:rsidRDefault="00093DBA">
      <w:pPr>
        <w:rPr>
          <w:rFonts w:ascii="Times New Roman" w:hAnsi="Times New Roman" w:cs="Times New Roman"/>
          <w:sz w:val="20"/>
          <w:szCs w:val="20"/>
        </w:rPr>
      </w:pPr>
    </w:p>
    <w:sectPr w:rsidR="00093DBA" w:rsidRPr="00C953D1" w:rsidSect="00887D2F">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3D1"/>
    <w:rsid w:val="000563D4"/>
    <w:rsid w:val="00057CDD"/>
    <w:rsid w:val="00093DBA"/>
    <w:rsid w:val="000C469F"/>
    <w:rsid w:val="000E343F"/>
    <w:rsid w:val="00191A29"/>
    <w:rsid w:val="001F2451"/>
    <w:rsid w:val="00213F5F"/>
    <w:rsid w:val="0021437E"/>
    <w:rsid w:val="00290F30"/>
    <w:rsid w:val="0038055E"/>
    <w:rsid w:val="00394885"/>
    <w:rsid w:val="00466DB9"/>
    <w:rsid w:val="004E6ECA"/>
    <w:rsid w:val="005678F4"/>
    <w:rsid w:val="00593B78"/>
    <w:rsid w:val="009A45D4"/>
    <w:rsid w:val="00A3082E"/>
    <w:rsid w:val="00A46D3C"/>
    <w:rsid w:val="00A56919"/>
    <w:rsid w:val="00AE2584"/>
    <w:rsid w:val="00C37C1A"/>
    <w:rsid w:val="00C953D1"/>
    <w:rsid w:val="00DC109D"/>
    <w:rsid w:val="00F105A8"/>
    <w:rsid w:val="00F14925"/>
    <w:rsid w:val="00F33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3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53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53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53D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3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53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53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53D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766A5DBA1140FE24BE3193EABCBF22E48B582BA6D5BB754D0E6DA1C6FCCB7D831654E45951C252sBbEO" TargetMode="External"/><Relationship Id="rId3" Type="http://schemas.microsoft.com/office/2007/relationships/stylesWithEffects" Target="stylesWithEffects.xml"/><Relationship Id="rId7" Type="http://schemas.openxmlformats.org/officeDocument/2006/relationships/hyperlink" Target="consultantplus://offline/ref=46766A5DBA1140FE24BE3193EABCBF22E48B5D2CA6D0BB754D0E6DA1C6FCCB7D831654E45953C556sBbE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6766A5DBA1140FE24BE3193EABCBF22E48B582BA6D5BB754D0E6DA1C6FCCB7D831654E15B5BsCb7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6766A5DBA1140FE24BE3193EABCBF22E48B5F29A6D0BB754D0E6DA1C6FCCB7D831654E45953C452sBb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5B087-EF69-45F6-B94F-9E226D78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3568</Words>
  <Characters>20343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2</cp:revision>
  <dcterms:created xsi:type="dcterms:W3CDTF">2017-07-04T09:11:00Z</dcterms:created>
  <dcterms:modified xsi:type="dcterms:W3CDTF">2017-07-04T09:11:00Z</dcterms:modified>
</cp:coreProperties>
</file>