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C54" w:rsidRPr="008B18B5" w:rsidRDefault="00627B38" w:rsidP="00764C54">
      <w:pPr>
        <w:shd w:val="clear" w:color="auto" w:fill="F0F0F0"/>
        <w:spacing w:after="150" w:line="45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32"/>
          <w:szCs w:val="32"/>
          <w:lang w:eastAsia="ru-RU"/>
        </w:rPr>
      </w:pPr>
      <w:r w:rsidRPr="008B18B5">
        <w:rPr>
          <w:rFonts w:ascii="Times New Roman" w:eastAsia="Times New Roman" w:hAnsi="Times New Roman" w:cs="Times New Roman"/>
          <w:b/>
          <w:bCs/>
          <w:spacing w:val="-15"/>
          <w:kern w:val="36"/>
          <w:sz w:val="32"/>
          <w:szCs w:val="32"/>
          <w:lang w:eastAsia="ru-RU"/>
        </w:rPr>
        <w:t>З</w:t>
      </w:r>
      <w:r w:rsidR="00764C54" w:rsidRPr="00764C54">
        <w:rPr>
          <w:rFonts w:ascii="Times New Roman" w:eastAsia="Times New Roman" w:hAnsi="Times New Roman" w:cs="Times New Roman"/>
          <w:b/>
          <w:bCs/>
          <w:spacing w:val="-15"/>
          <w:kern w:val="36"/>
          <w:sz w:val="32"/>
          <w:szCs w:val="32"/>
          <w:lang w:eastAsia="ru-RU"/>
        </w:rPr>
        <w:t xml:space="preserve">аконом предусмотрены дополнительные гарантии социальной </w:t>
      </w:r>
      <w:bookmarkStart w:id="0" w:name="_GoBack"/>
      <w:bookmarkEnd w:id="0"/>
      <w:r w:rsidR="00764C54" w:rsidRPr="00764C54">
        <w:rPr>
          <w:rFonts w:ascii="Times New Roman" w:eastAsia="Times New Roman" w:hAnsi="Times New Roman" w:cs="Times New Roman"/>
          <w:b/>
          <w:bCs/>
          <w:spacing w:val="-15"/>
          <w:kern w:val="36"/>
          <w:sz w:val="32"/>
          <w:szCs w:val="32"/>
          <w:lang w:eastAsia="ru-RU"/>
        </w:rPr>
        <w:t>поддержки безработных детей-сирот</w:t>
      </w:r>
      <w:r w:rsidR="00BF3699" w:rsidRPr="008B18B5">
        <w:rPr>
          <w:rFonts w:ascii="Times New Roman" w:eastAsia="Times New Roman" w:hAnsi="Times New Roman" w:cs="Times New Roman"/>
          <w:b/>
          <w:bCs/>
          <w:spacing w:val="-15"/>
          <w:kern w:val="36"/>
          <w:sz w:val="32"/>
          <w:szCs w:val="32"/>
          <w:lang w:eastAsia="ru-RU"/>
        </w:rPr>
        <w:t>.</w:t>
      </w:r>
    </w:p>
    <w:p w:rsidR="00BF3699" w:rsidRPr="00764C54" w:rsidRDefault="00BF3699" w:rsidP="00764C54">
      <w:pPr>
        <w:shd w:val="clear" w:color="auto" w:fill="F0F0F0"/>
        <w:spacing w:after="150" w:line="45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</w:pPr>
    </w:p>
    <w:p w:rsidR="00764C54" w:rsidRPr="00764C54" w:rsidRDefault="00764C54" w:rsidP="00BF3699">
      <w:pPr>
        <w:shd w:val="clear" w:color="auto" w:fill="F0F0F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5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01.05.2017 № 89-ФЗ внесены изменения в Закон Российской Федерации «О занятости населения в Российской Федерации» и статью 9 Федерального закона «О дополнительных гарантиях по социальной поддержке детей-сирот и детей, оставшихся без попечения родителей» установлены дополнительные гарантии социальной поддержки безработных детей-сирот.</w:t>
      </w:r>
    </w:p>
    <w:p w:rsidR="00764C54" w:rsidRPr="00764C54" w:rsidRDefault="00764C54" w:rsidP="00BF3699">
      <w:pPr>
        <w:shd w:val="clear" w:color="auto" w:fill="F0F0F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4C5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Определено, что впервые ищущим работу и впервые признанным безработными детям-сиротам, детям, оставшимся без попечения родителей, лицам из числа детей-сирот и детей, оставшихся без попечения родителей, устанавливаются пособие по безработице и стипендия во время прохождения профессионального обучения и получения дополнительного профессионального образования по направлению органов службы занятости.</w:t>
      </w:r>
      <w:proofErr w:type="gramEnd"/>
    </w:p>
    <w:p w:rsidR="00764C54" w:rsidRPr="00764C54" w:rsidRDefault="00764C54" w:rsidP="00BF3699">
      <w:pPr>
        <w:shd w:val="clear" w:color="auto" w:fill="F0F0F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общий период выплаты пособия по безработице и стипендии в размере среднемесячной начисленной заработной платы в соответствующем субъекте РФ не может превышать шесть месяцев.</w:t>
      </w:r>
    </w:p>
    <w:p w:rsidR="00764C54" w:rsidRPr="00764C54" w:rsidRDefault="00764C54" w:rsidP="00BF3699">
      <w:pPr>
        <w:shd w:val="clear" w:color="auto" w:fill="F0F0F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шести месяцев со дня регистрации в качестве безработных, а также при достижении 23 лет пособие по безработице и стипендия выплачиваются в размере минимальной величины пособия по безработице, увеличенной на размер районного коэффициента.</w:t>
      </w:r>
    </w:p>
    <w:p w:rsidR="00764C54" w:rsidRPr="00764C54" w:rsidRDefault="00764C54" w:rsidP="00BF3699">
      <w:pPr>
        <w:shd w:val="clear" w:color="auto" w:fill="F0F0F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Предусмотрена обязанность работодателя обеспечить указанным лицам, увольняемым в связи с ликвидацией организации, сокращением численности или штата работников, за счет собственных сре</w:t>
      </w:r>
      <w:proofErr w:type="gramStart"/>
      <w:r w:rsidRPr="00764C5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764C5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офессиональное обучение с последующим трудоустройством.</w:t>
      </w:r>
    </w:p>
    <w:p w:rsidR="00764C54" w:rsidRDefault="00764C54" w:rsidP="00BF3699">
      <w:pPr>
        <w:shd w:val="clear" w:color="auto" w:fill="F0F0F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действия документа — 12.05.2017.</w:t>
      </w:r>
    </w:p>
    <w:p w:rsidR="00BF3699" w:rsidRDefault="00BF3699" w:rsidP="00BF3699">
      <w:pPr>
        <w:shd w:val="clear" w:color="auto" w:fill="F0F0F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699" w:rsidRDefault="00BF3699" w:rsidP="00BF3699">
      <w:pPr>
        <w:shd w:val="clear" w:color="auto" w:fill="F0F0F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699" w:rsidRDefault="00BF3699" w:rsidP="00BF3699">
      <w:pPr>
        <w:shd w:val="clear" w:color="auto" w:fill="F0F0F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</w:t>
      </w:r>
    </w:p>
    <w:p w:rsidR="00BF3699" w:rsidRDefault="00BF3699" w:rsidP="00BF3699">
      <w:pPr>
        <w:shd w:val="clear" w:color="auto" w:fill="F0F0F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 района</w:t>
      </w:r>
    </w:p>
    <w:p w:rsidR="00BF3699" w:rsidRPr="00764C54" w:rsidRDefault="00BF3699" w:rsidP="00BF3699">
      <w:pPr>
        <w:shd w:val="clear" w:color="auto" w:fill="F0F0F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                                                     Д.Н. Корнюшин</w:t>
      </w:r>
    </w:p>
    <w:p w:rsidR="000428C9" w:rsidRDefault="000428C9"/>
    <w:sectPr w:rsidR="00042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54"/>
    <w:rsid w:val="000428C9"/>
    <w:rsid w:val="00627B38"/>
    <w:rsid w:val="00764C54"/>
    <w:rsid w:val="008B18B5"/>
    <w:rsid w:val="00BF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2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2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2017-06-15T13:03:00Z</dcterms:created>
  <dcterms:modified xsi:type="dcterms:W3CDTF">2017-06-15T13:09:00Z</dcterms:modified>
</cp:coreProperties>
</file>