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BA" w:rsidRDefault="009A19BA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6331C7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FD55B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 xml:space="preserve"> </w:t>
      </w:r>
      <w:r w:rsidR="00A57320">
        <w:rPr>
          <w:sz w:val="28"/>
          <w:szCs w:val="28"/>
        </w:rPr>
        <w:t>1</w:t>
      </w:r>
      <w:r w:rsidR="00C14F4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57320">
        <w:rPr>
          <w:sz w:val="28"/>
          <w:szCs w:val="28"/>
        </w:rPr>
        <w:t>0</w:t>
      </w:r>
      <w:r w:rsidR="00C14F4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14F4D">
        <w:rPr>
          <w:sz w:val="28"/>
          <w:szCs w:val="28"/>
        </w:rPr>
        <w:t>3</w:t>
      </w:r>
      <w:r w:rsidR="004376FE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>г</w:t>
      </w:r>
      <w:r w:rsidR="00FD55BD">
        <w:rPr>
          <w:sz w:val="28"/>
          <w:szCs w:val="28"/>
        </w:rPr>
        <w:t xml:space="preserve">.  </w:t>
      </w:r>
      <w:r w:rsidR="004376FE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№</w:t>
      </w:r>
      <w:r w:rsidR="00AD392A">
        <w:rPr>
          <w:sz w:val="28"/>
          <w:szCs w:val="28"/>
        </w:rPr>
        <w:t xml:space="preserve"> </w:t>
      </w:r>
      <w:r w:rsidR="00C14F4D">
        <w:rPr>
          <w:sz w:val="28"/>
          <w:szCs w:val="28"/>
        </w:rPr>
        <w:t>79</w:t>
      </w:r>
      <w:r w:rsidR="002E7CD4">
        <w:rPr>
          <w:sz w:val="28"/>
          <w:szCs w:val="28"/>
        </w:rPr>
        <w:t xml:space="preserve"> </w:t>
      </w:r>
      <w:r w:rsidR="008E3336">
        <w:rPr>
          <w:sz w:val="28"/>
          <w:szCs w:val="28"/>
        </w:rPr>
        <w:t>–</w:t>
      </w:r>
      <w:r w:rsidR="00AD392A">
        <w:rPr>
          <w:sz w:val="28"/>
          <w:szCs w:val="28"/>
        </w:rPr>
        <w:t xml:space="preserve"> </w:t>
      </w:r>
      <w:proofErr w:type="gramStart"/>
      <w:r w:rsidR="00567760">
        <w:rPr>
          <w:sz w:val="28"/>
          <w:szCs w:val="28"/>
        </w:rPr>
        <w:t>р</w:t>
      </w:r>
      <w:proofErr w:type="gramEnd"/>
    </w:p>
    <w:p w:rsidR="00FD55BD" w:rsidRDefault="00FD55BD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567760" w:rsidRDefault="00115D33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F5B3" wp14:editId="47B6D188">
                <wp:simplePos x="0" y="0"/>
                <wp:positionH relativeFrom="column">
                  <wp:posOffset>-165735</wp:posOffset>
                </wp:positionH>
                <wp:positionV relativeFrom="paragraph">
                  <wp:posOffset>65405</wp:posOffset>
                </wp:positionV>
                <wp:extent cx="3909060" cy="942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011" w:rsidRDefault="00C70011" w:rsidP="00455E4C">
                            <w:pPr>
                              <w:ind w:right="37"/>
                              <w:jc w:val="both"/>
                              <w:rPr>
                                <w:sz w:val="28"/>
                                <w:lang w:eastAsia="en-US"/>
                              </w:rPr>
                            </w:pPr>
                          </w:p>
                          <w:p w:rsidR="00C70011" w:rsidRPr="00F96E94" w:rsidRDefault="00A57320" w:rsidP="00A57320">
                            <w:pPr>
                              <w:ind w:right="37"/>
                              <w:jc w:val="both"/>
                            </w:pPr>
                            <w:r>
                              <w:rPr>
                                <w:sz w:val="28"/>
                                <w:lang w:eastAsia="en-US"/>
                              </w:rPr>
                              <w:t xml:space="preserve">«О внесении изменений в План контрольных мероприятий по </w:t>
                            </w:r>
                            <w:r w:rsidR="00BF7B42">
                              <w:rPr>
                                <w:sz w:val="28"/>
                                <w:lang w:eastAsia="en-US"/>
                              </w:rPr>
                              <w:t xml:space="preserve">муниципальному </w:t>
                            </w:r>
                            <w:r>
                              <w:rPr>
                                <w:sz w:val="28"/>
                                <w:lang w:eastAsia="en-US"/>
                              </w:rPr>
                              <w:t>финансовому контролю на 202</w:t>
                            </w:r>
                            <w:r w:rsidR="00C14F4D">
                              <w:rPr>
                                <w:sz w:val="28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sz w:val="28"/>
                                <w:lang w:eastAsia="en-US"/>
                              </w:rPr>
                              <w:t>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3.05pt;margin-top:5.15pt;width:307.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" fillcolor="white [3201]" stroked="f" strokeweight=".5pt">
                <v:textbox>
                  <w:txbxContent>
                    <w:p w:rsidR="00C70011" w:rsidRDefault="00C70011" w:rsidP="00455E4C">
                      <w:pPr>
                        <w:ind w:right="37"/>
                        <w:jc w:val="both"/>
                        <w:rPr>
                          <w:sz w:val="28"/>
                          <w:lang w:eastAsia="en-US"/>
                        </w:rPr>
                      </w:pPr>
                    </w:p>
                    <w:p w:rsidR="00C70011" w:rsidRPr="00F96E94" w:rsidRDefault="00A57320" w:rsidP="00A57320">
                      <w:pPr>
                        <w:ind w:right="37"/>
                        <w:jc w:val="both"/>
                      </w:pPr>
                      <w:r>
                        <w:rPr>
                          <w:sz w:val="28"/>
                          <w:lang w:eastAsia="en-US"/>
                        </w:rPr>
                        <w:t xml:space="preserve">«О внесении изменений в План контрольных мероприятий по </w:t>
                      </w:r>
                      <w:r w:rsidR="00BF7B42">
                        <w:rPr>
                          <w:sz w:val="28"/>
                          <w:lang w:eastAsia="en-US"/>
                        </w:rPr>
                        <w:t xml:space="preserve">муниципальному </w:t>
                      </w:r>
                      <w:r>
                        <w:rPr>
                          <w:sz w:val="28"/>
                          <w:lang w:eastAsia="en-US"/>
                        </w:rPr>
                        <w:t>финансовому контролю на 202</w:t>
                      </w:r>
                      <w:r w:rsidR="00C14F4D">
                        <w:rPr>
                          <w:sz w:val="28"/>
                          <w:lang w:eastAsia="en-US"/>
                        </w:rPr>
                        <w:t>3</w:t>
                      </w:r>
                      <w:r>
                        <w:rPr>
                          <w:sz w:val="28"/>
                          <w:lang w:eastAsia="en-US"/>
                        </w:rPr>
                        <w:t>г.»</w:t>
                      </w:r>
                    </w:p>
                  </w:txbxContent>
                </v:textbox>
              </v:shape>
            </w:pict>
          </mc:Fallback>
        </mc:AlternateContent>
      </w:r>
    </w:p>
    <w:p w:rsidR="00767004" w:rsidRDefault="00767004" w:rsidP="00FD55BD">
      <w:pPr>
        <w:pStyle w:val="a3"/>
        <w:spacing w:before="0" w:beforeAutospacing="0" w:after="0"/>
        <w:rPr>
          <w:sz w:val="28"/>
          <w:szCs w:val="28"/>
        </w:rPr>
      </w:pPr>
    </w:p>
    <w:p w:rsidR="00767004" w:rsidRDefault="00F96E94" w:rsidP="00767004">
      <w:pPr>
        <w:ind w:right="37"/>
        <w:jc w:val="both"/>
        <w:rPr>
          <w:sz w:val="28"/>
          <w:szCs w:val="28"/>
        </w:rPr>
      </w:pPr>
      <w:r w:rsidRPr="00F96E94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 xml:space="preserve"> </w:t>
      </w:r>
    </w:p>
    <w:p w:rsidR="00767004" w:rsidRDefault="00767004" w:rsidP="00767004">
      <w:pPr>
        <w:ind w:right="37"/>
        <w:jc w:val="both"/>
        <w:rPr>
          <w:sz w:val="28"/>
          <w:szCs w:val="28"/>
        </w:rPr>
      </w:pPr>
    </w:p>
    <w:p w:rsidR="00767004" w:rsidRDefault="00767004" w:rsidP="00767004">
      <w:pPr>
        <w:ind w:right="37"/>
        <w:jc w:val="both"/>
        <w:rPr>
          <w:sz w:val="28"/>
          <w:lang w:eastAsia="en-US"/>
        </w:rPr>
      </w:pPr>
    </w:p>
    <w:p w:rsidR="00D5147F" w:rsidRDefault="00D5147F" w:rsidP="003D29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2249" w:rsidRDefault="00A57320" w:rsidP="003D299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57320">
        <w:rPr>
          <w:bCs/>
          <w:sz w:val="28"/>
          <w:szCs w:val="28"/>
        </w:rPr>
        <w:t>В соответствии с</w:t>
      </w:r>
      <w:r w:rsidR="00C14F4D">
        <w:rPr>
          <w:bCs/>
          <w:sz w:val="28"/>
          <w:szCs w:val="28"/>
        </w:rPr>
        <w:t xml:space="preserve"> </w:t>
      </w:r>
      <w:hyperlink r:id="rId9" w:history="1">
        <w:r w:rsidR="00C14F4D">
          <w:rPr>
            <w:rFonts w:eastAsiaTheme="minorHAnsi"/>
            <w:color w:val="0000FF"/>
            <w:sz w:val="28"/>
            <w:szCs w:val="28"/>
            <w:lang w:eastAsia="en-US"/>
          </w:rPr>
          <w:t>пунктом 18</w:t>
        </w:r>
      </w:hyperlink>
      <w:r w:rsidR="00C14F4D">
        <w:rPr>
          <w:rFonts w:eastAsiaTheme="minorHAns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="003D299F">
        <w:rPr>
          <w:rFonts w:eastAsiaTheme="minorHAnsi"/>
          <w:sz w:val="28"/>
          <w:szCs w:val="28"/>
          <w:lang w:eastAsia="en-US"/>
        </w:rPr>
        <w:t xml:space="preserve">, </w:t>
      </w:r>
      <w:r w:rsidR="00C14F4D">
        <w:rPr>
          <w:rFonts w:eastAsiaTheme="minorHAnsi"/>
          <w:sz w:val="28"/>
          <w:szCs w:val="28"/>
          <w:lang w:eastAsia="en-US"/>
        </w:rPr>
        <w:t>утвержденного постановлением Правительства Российской Федерации от 27.02.2020 N 208,</w:t>
      </w:r>
      <w:r w:rsidR="00F02249">
        <w:rPr>
          <w:sz w:val="28"/>
          <w:szCs w:val="28"/>
        </w:rPr>
        <w:t xml:space="preserve"> п</w:t>
      </w:r>
      <w:r w:rsidR="00F02249">
        <w:rPr>
          <w:sz w:val="28"/>
          <w:szCs w:val="28"/>
        </w:rPr>
        <w:t xml:space="preserve">оложением о контрольно-ревизионной группе администрации </w:t>
      </w:r>
      <w:proofErr w:type="spellStart"/>
      <w:r w:rsidR="00F02249">
        <w:rPr>
          <w:sz w:val="28"/>
          <w:szCs w:val="28"/>
        </w:rPr>
        <w:t>Рогнединского</w:t>
      </w:r>
      <w:proofErr w:type="spellEnd"/>
      <w:r w:rsidR="00F02249">
        <w:rPr>
          <w:sz w:val="28"/>
          <w:szCs w:val="28"/>
        </w:rPr>
        <w:t xml:space="preserve"> района утвержденным, постановлением администрации </w:t>
      </w:r>
      <w:proofErr w:type="spellStart"/>
      <w:r w:rsidR="00F02249">
        <w:rPr>
          <w:sz w:val="28"/>
          <w:szCs w:val="28"/>
        </w:rPr>
        <w:t>Рогнединского</w:t>
      </w:r>
      <w:proofErr w:type="spellEnd"/>
      <w:r w:rsidR="00F02249">
        <w:rPr>
          <w:sz w:val="28"/>
          <w:szCs w:val="28"/>
        </w:rPr>
        <w:t xml:space="preserve"> района  от 03.12.2020года № 556, </w:t>
      </w:r>
      <w:r w:rsidR="00F02249">
        <w:rPr>
          <w:sz w:val="28"/>
          <w:szCs w:val="28"/>
        </w:rPr>
        <w:t xml:space="preserve">решением </w:t>
      </w:r>
      <w:proofErr w:type="spellStart"/>
      <w:r w:rsidR="00CA7113">
        <w:rPr>
          <w:sz w:val="28"/>
          <w:szCs w:val="28"/>
        </w:rPr>
        <w:t>Рогнединского</w:t>
      </w:r>
      <w:proofErr w:type="spellEnd"/>
      <w:r w:rsidR="00CA7113">
        <w:rPr>
          <w:sz w:val="28"/>
          <w:szCs w:val="28"/>
        </w:rPr>
        <w:t xml:space="preserve"> районного  Совета народных депутатов № 6-223 от 11.11.2022г. « О приеме полномочий по осуществлению внутреннего муниципального финансового</w:t>
      </w:r>
      <w:proofErr w:type="gramEnd"/>
      <w:r w:rsidR="00CA7113">
        <w:rPr>
          <w:sz w:val="28"/>
          <w:szCs w:val="28"/>
        </w:rPr>
        <w:t xml:space="preserve"> контроля»:</w:t>
      </w:r>
    </w:p>
    <w:p w:rsidR="00D5147F" w:rsidRDefault="00D5147F" w:rsidP="003D29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B42" w:rsidRDefault="00BF7B42" w:rsidP="00CA5EFC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F7B42">
        <w:rPr>
          <w:sz w:val="28"/>
          <w:szCs w:val="28"/>
        </w:rPr>
        <w:t>Внести изменения в план контрольных</w:t>
      </w:r>
      <w:bookmarkStart w:id="0" w:name="_GoBack"/>
      <w:bookmarkEnd w:id="0"/>
      <w:r w:rsidRPr="00BF7B42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муниципальному финансовому контролю на 202</w:t>
      </w:r>
      <w:r w:rsidR="00CA7113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утвержденный распоряжением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№ 41</w:t>
      </w:r>
      <w:r w:rsidR="00CA7113">
        <w:rPr>
          <w:sz w:val="28"/>
          <w:szCs w:val="28"/>
        </w:rPr>
        <w:t>7</w:t>
      </w:r>
      <w:r>
        <w:rPr>
          <w:sz w:val="28"/>
          <w:szCs w:val="28"/>
        </w:rPr>
        <w:t xml:space="preserve">-р от </w:t>
      </w:r>
      <w:r w:rsidR="00CA7113">
        <w:rPr>
          <w:sz w:val="28"/>
          <w:szCs w:val="28"/>
        </w:rPr>
        <w:t>22</w:t>
      </w:r>
      <w:r>
        <w:rPr>
          <w:sz w:val="28"/>
          <w:szCs w:val="28"/>
        </w:rPr>
        <w:t>.12.202</w:t>
      </w:r>
      <w:r w:rsidR="00CA7113">
        <w:rPr>
          <w:sz w:val="28"/>
          <w:szCs w:val="28"/>
        </w:rPr>
        <w:t>2</w:t>
      </w:r>
      <w:r>
        <w:rPr>
          <w:sz w:val="28"/>
          <w:szCs w:val="28"/>
        </w:rPr>
        <w:t xml:space="preserve">г. «Об утверждении плана работы контрольно-ревизионной группы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на 202</w:t>
      </w:r>
      <w:r w:rsidR="00CA7113">
        <w:rPr>
          <w:sz w:val="28"/>
          <w:szCs w:val="28"/>
        </w:rPr>
        <w:t>3</w:t>
      </w:r>
      <w:r>
        <w:rPr>
          <w:sz w:val="28"/>
          <w:szCs w:val="28"/>
        </w:rPr>
        <w:t>г. (далее - План) следующие изменения:</w:t>
      </w:r>
    </w:p>
    <w:p w:rsidR="00D5147F" w:rsidRDefault="0046536D" w:rsidP="00465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</w:t>
      </w:r>
      <w:r w:rsidR="00D5147F">
        <w:rPr>
          <w:sz w:val="28"/>
          <w:szCs w:val="28"/>
        </w:rPr>
        <w:t>.</w:t>
      </w:r>
      <w:r w:rsidR="00F730A3">
        <w:rPr>
          <w:sz w:val="28"/>
          <w:szCs w:val="28"/>
        </w:rPr>
        <w:t xml:space="preserve">    </w:t>
      </w:r>
      <w:r w:rsidR="003D299F">
        <w:rPr>
          <w:sz w:val="28"/>
          <w:szCs w:val="28"/>
        </w:rPr>
        <w:t xml:space="preserve">В пункте 1 Плана  в графе « Период (дата) начала проведения </w:t>
      </w:r>
      <w:r w:rsidR="00D5147F">
        <w:rPr>
          <w:sz w:val="28"/>
          <w:szCs w:val="28"/>
        </w:rPr>
        <w:t xml:space="preserve">контрольного мероприятия» слово «март» </w:t>
      </w:r>
      <w:proofErr w:type="gramStart"/>
      <w:r w:rsidR="00D5147F">
        <w:rPr>
          <w:sz w:val="28"/>
          <w:szCs w:val="28"/>
        </w:rPr>
        <w:t>заменить на слово</w:t>
      </w:r>
      <w:proofErr w:type="gramEnd"/>
      <w:r w:rsidR="00D5147F">
        <w:rPr>
          <w:sz w:val="28"/>
          <w:szCs w:val="28"/>
        </w:rPr>
        <w:t xml:space="preserve"> «июнь».</w:t>
      </w:r>
    </w:p>
    <w:p w:rsidR="0046536D" w:rsidRPr="0046536D" w:rsidRDefault="00D5147F" w:rsidP="00465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  В пункте 3 Плана в графе  « Период (дата) начала проведения контрольного мероприятия» слово «июнь»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«март».</w:t>
      </w:r>
      <w:r w:rsidR="003D299F">
        <w:rPr>
          <w:sz w:val="28"/>
          <w:szCs w:val="28"/>
        </w:rPr>
        <w:t xml:space="preserve"> </w:t>
      </w:r>
    </w:p>
    <w:p w:rsidR="0046536D" w:rsidRPr="0046536D" w:rsidRDefault="0046536D" w:rsidP="0046536D">
      <w:pPr>
        <w:pStyle w:val="aa"/>
        <w:ind w:left="1586"/>
        <w:jc w:val="both"/>
        <w:rPr>
          <w:sz w:val="28"/>
          <w:szCs w:val="28"/>
        </w:rPr>
      </w:pPr>
    </w:p>
    <w:p w:rsidR="00F96E94" w:rsidRPr="00BF7B42" w:rsidRDefault="00134EE7" w:rsidP="00CA5EFC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F7B42">
        <w:rPr>
          <w:sz w:val="28"/>
          <w:szCs w:val="28"/>
        </w:rPr>
        <w:t>К</w:t>
      </w:r>
      <w:r w:rsidR="00F96E94" w:rsidRPr="00BF7B42">
        <w:rPr>
          <w:sz w:val="28"/>
          <w:szCs w:val="28"/>
        </w:rPr>
        <w:t>онтроль за</w:t>
      </w:r>
      <w:proofErr w:type="gramEnd"/>
      <w:r w:rsidR="00F96E94" w:rsidRPr="00BF7B4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24C72" w:rsidRPr="00CA5EFC" w:rsidRDefault="00724C72" w:rsidP="0046536D">
      <w:pPr>
        <w:tabs>
          <w:tab w:val="left" w:pos="709"/>
        </w:tabs>
        <w:ind w:left="851"/>
        <w:jc w:val="both"/>
        <w:rPr>
          <w:sz w:val="28"/>
          <w:szCs w:val="28"/>
        </w:rPr>
      </w:pPr>
    </w:p>
    <w:p w:rsidR="00FD55BD" w:rsidRDefault="00F96E94" w:rsidP="00D5147F">
      <w:pPr>
        <w:jc w:val="both"/>
        <w:rPr>
          <w:sz w:val="28"/>
          <w:szCs w:val="28"/>
        </w:rPr>
      </w:pPr>
      <w:r w:rsidRPr="00F96E94">
        <w:t xml:space="preserve">    </w:t>
      </w:r>
      <w:r w:rsidR="00134EE7">
        <w:rPr>
          <w:sz w:val="28"/>
          <w:szCs w:val="28"/>
        </w:rPr>
        <w:t>Г</w:t>
      </w:r>
      <w:r w:rsidR="008907C9">
        <w:rPr>
          <w:sz w:val="28"/>
          <w:szCs w:val="28"/>
        </w:rPr>
        <w:t>лав</w:t>
      </w:r>
      <w:r w:rsidR="00A85F9F">
        <w:rPr>
          <w:sz w:val="28"/>
          <w:szCs w:val="28"/>
        </w:rPr>
        <w:t>а</w:t>
      </w:r>
      <w:r w:rsidR="008907C9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администрации</w:t>
      </w:r>
      <w:r w:rsidR="008907C9">
        <w:rPr>
          <w:sz w:val="28"/>
          <w:szCs w:val="28"/>
        </w:rPr>
        <w:t xml:space="preserve"> района</w:t>
      </w:r>
      <w:r w:rsidR="0046536D">
        <w:rPr>
          <w:sz w:val="28"/>
          <w:szCs w:val="28"/>
        </w:rPr>
        <w:t xml:space="preserve">                </w:t>
      </w:r>
      <w:r w:rsidR="00FD55BD">
        <w:rPr>
          <w:sz w:val="28"/>
          <w:szCs w:val="28"/>
        </w:rPr>
        <w:t xml:space="preserve">                          </w:t>
      </w:r>
      <w:r w:rsidR="00DF2856">
        <w:rPr>
          <w:sz w:val="28"/>
          <w:szCs w:val="28"/>
        </w:rPr>
        <w:t xml:space="preserve">             </w:t>
      </w:r>
      <w:proofErr w:type="spellStart"/>
      <w:r w:rsidR="00134EE7">
        <w:rPr>
          <w:sz w:val="28"/>
          <w:szCs w:val="28"/>
        </w:rPr>
        <w:t>А</w:t>
      </w:r>
      <w:r w:rsidR="00FD55BD">
        <w:rPr>
          <w:sz w:val="28"/>
          <w:szCs w:val="28"/>
        </w:rPr>
        <w:t>.</w:t>
      </w:r>
      <w:r w:rsidR="004118E9">
        <w:rPr>
          <w:sz w:val="28"/>
          <w:szCs w:val="28"/>
        </w:rPr>
        <w:t>М</w:t>
      </w:r>
      <w:r w:rsidR="00FD55BD">
        <w:rPr>
          <w:sz w:val="28"/>
          <w:szCs w:val="28"/>
        </w:rPr>
        <w:t>.Д</w:t>
      </w:r>
      <w:r w:rsidR="004118E9">
        <w:rPr>
          <w:sz w:val="28"/>
          <w:szCs w:val="28"/>
        </w:rPr>
        <w:t>енисов</w:t>
      </w:r>
      <w:proofErr w:type="spellEnd"/>
    </w:p>
    <w:p w:rsidR="00F730A3" w:rsidRDefault="00D5147F" w:rsidP="00F730A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30A3">
        <w:rPr>
          <w:sz w:val="28"/>
          <w:szCs w:val="28"/>
        </w:rPr>
        <w:t>Исп. Новикова О.Н.</w:t>
      </w:r>
    </w:p>
    <w:sectPr w:rsidR="00F730A3" w:rsidSect="000F2AB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16" w:rsidRDefault="00970016" w:rsidP="006C137C">
      <w:r>
        <w:separator/>
      </w:r>
    </w:p>
  </w:endnote>
  <w:endnote w:type="continuationSeparator" w:id="0">
    <w:p w:rsidR="00970016" w:rsidRDefault="00970016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16" w:rsidRDefault="00970016" w:rsidP="006C137C">
      <w:r>
        <w:separator/>
      </w:r>
    </w:p>
  </w:footnote>
  <w:footnote w:type="continuationSeparator" w:id="0">
    <w:p w:rsidR="00970016" w:rsidRDefault="00970016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11" w:rsidRDefault="00C70011">
    <w:pPr>
      <w:pStyle w:val="a6"/>
      <w:jc w:val="center"/>
    </w:pPr>
  </w:p>
  <w:p w:rsidR="00C70011" w:rsidRDefault="00C700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967"/>
    <w:multiLevelType w:val="hybridMultilevel"/>
    <w:tmpl w:val="FC2EF30E"/>
    <w:lvl w:ilvl="0" w:tplc="EF484F94">
      <w:start w:val="1"/>
      <w:numFmt w:val="decimal"/>
      <w:lvlText w:val="%1.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78460A"/>
    <w:multiLevelType w:val="hybridMultilevel"/>
    <w:tmpl w:val="CB54EEA2"/>
    <w:lvl w:ilvl="0" w:tplc="5C1401D0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4574B"/>
    <w:multiLevelType w:val="multilevel"/>
    <w:tmpl w:val="0A8AAEA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33434"/>
    <w:rsid w:val="00056C86"/>
    <w:rsid w:val="000722A7"/>
    <w:rsid w:val="00074D4D"/>
    <w:rsid w:val="000C3915"/>
    <w:rsid w:val="000D41CE"/>
    <w:rsid w:val="000E72EB"/>
    <w:rsid w:val="000F2AB0"/>
    <w:rsid w:val="00105C5B"/>
    <w:rsid w:val="00115D33"/>
    <w:rsid w:val="00134EE7"/>
    <w:rsid w:val="00170ADE"/>
    <w:rsid w:val="001B201F"/>
    <w:rsid w:val="001C0CFF"/>
    <w:rsid w:val="001E19DB"/>
    <w:rsid w:val="001E3018"/>
    <w:rsid w:val="001F3D4F"/>
    <w:rsid w:val="001F686D"/>
    <w:rsid w:val="00210257"/>
    <w:rsid w:val="00217B0B"/>
    <w:rsid w:val="00226DA0"/>
    <w:rsid w:val="00234B92"/>
    <w:rsid w:val="00254FB0"/>
    <w:rsid w:val="00257F14"/>
    <w:rsid w:val="002808E9"/>
    <w:rsid w:val="0029261F"/>
    <w:rsid w:val="002E7CD4"/>
    <w:rsid w:val="002F3391"/>
    <w:rsid w:val="00341346"/>
    <w:rsid w:val="00343AA4"/>
    <w:rsid w:val="00370DB0"/>
    <w:rsid w:val="00377444"/>
    <w:rsid w:val="00377A3C"/>
    <w:rsid w:val="003A66F7"/>
    <w:rsid w:val="003D299F"/>
    <w:rsid w:val="003E4E4B"/>
    <w:rsid w:val="003F0A4D"/>
    <w:rsid w:val="00411809"/>
    <w:rsid w:val="004118E9"/>
    <w:rsid w:val="00412BAD"/>
    <w:rsid w:val="004250A4"/>
    <w:rsid w:val="004376FE"/>
    <w:rsid w:val="00442ED4"/>
    <w:rsid w:val="00455E4C"/>
    <w:rsid w:val="004644E1"/>
    <w:rsid w:val="0046536D"/>
    <w:rsid w:val="00487E01"/>
    <w:rsid w:val="00494BC8"/>
    <w:rsid w:val="004D441D"/>
    <w:rsid w:val="004D4A60"/>
    <w:rsid w:val="004F029B"/>
    <w:rsid w:val="004F756B"/>
    <w:rsid w:val="005022C6"/>
    <w:rsid w:val="005074E0"/>
    <w:rsid w:val="005423D4"/>
    <w:rsid w:val="005447BA"/>
    <w:rsid w:val="00567760"/>
    <w:rsid w:val="00571E57"/>
    <w:rsid w:val="00583E1A"/>
    <w:rsid w:val="006058E9"/>
    <w:rsid w:val="00631C7B"/>
    <w:rsid w:val="006331C7"/>
    <w:rsid w:val="00637C8F"/>
    <w:rsid w:val="00683C82"/>
    <w:rsid w:val="00694EE8"/>
    <w:rsid w:val="006C137C"/>
    <w:rsid w:val="006D76EE"/>
    <w:rsid w:val="00724C72"/>
    <w:rsid w:val="007375BA"/>
    <w:rsid w:val="00747BD1"/>
    <w:rsid w:val="0076326D"/>
    <w:rsid w:val="00767004"/>
    <w:rsid w:val="007E05C9"/>
    <w:rsid w:val="007E3DE0"/>
    <w:rsid w:val="0082393F"/>
    <w:rsid w:val="00836672"/>
    <w:rsid w:val="00852681"/>
    <w:rsid w:val="008907C9"/>
    <w:rsid w:val="008A7CFF"/>
    <w:rsid w:val="008B5597"/>
    <w:rsid w:val="008D20A6"/>
    <w:rsid w:val="008E3336"/>
    <w:rsid w:val="008F6A23"/>
    <w:rsid w:val="00915E85"/>
    <w:rsid w:val="009365F6"/>
    <w:rsid w:val="00936980"/>
    <w:rsid w:val="009569A3"/>
    <w:rsid w:val="00957333"/>
    <w:rsid w:val="009629C5"/>
    <w:rsid w:val="00970016"/>
    <w:rsid w:val="009724C6"/>
    <w:rsid w:val="009812EF"/>
    <w:rsid w:val="009A19BA"/>
    <w:rsid w:val="009B633B"/>
    <w:rsid w:val="009D4DE8"/>
    <w:rsid w:val="00A31530"/>
    <w:rsid w:val="00A37EC1"/>
    <w:rsid w:val="00A44E31"/>
    <w:rsid w:val="00A51ED4"/>
    <w:rsid w:val="00A5715E"/>
    <w:rsid w:val="00A57320"/>
    <w:rsid w:val="00A63CAC"/>
    <w:rsid w:val="00A73490"/>
    <w:rsid w:val="00A85F9F"/>
    <w:rsid w:val="00AA7B61"/>
    <w:rsid w:val="00AC569E"/>
    <w:rsid w:val="00AD392A"/>
    <w:rsid w:val="00AE6DFD"/>
    <w:rsid w:val="00AF178B"/>
    <w:rsid w:val="00AF52C0"/>
    <w:rsid w:val="00B75515"/>
    <w:rsid w:val="00BA0138"/>
    <w:rsid w:val="00BB56FB"/>
    <w:rsid w:val="00BC20A0"/>
    <w:rsid w:val="00BC5E6B"/>
    <w:rsid w:val="00BE3E54"/>
    <w:rsid w:val="00BF62DA"/>
    <w:rsid w:val="00BF7B42"/>
    <w:rsid w:val="00C14F4D"/>
    <w:rsid w:val="00C203C2"/>
    <w:rsid w:val="00C70011"/>
    <w:rsid w:val="00CA5EFC"/>
    <w:rsid w:val="00CA7113"/>
    <w:rsid w:val="00CE3576"/>
    <w:rsid w:val="00CE628E"/>
    <w:rsid w:val="00D004E0"/>
    <w:rsid w:val="00D111A2"/>
    <w:rsid w:val="00D3038D"/>
    <w:rsid w:val="00D5147F"/>
    <w:rsid w:val="00D52D29"/>
    <w:rsid w:val="00D60CEB"/>
    <w:rsid w:val="00DC4161"/>
    <w:rsid w:val="00DC72BB"/>
    <w:rsid w:val="00DD1502"/>
    <w:rsid w:val="00DF2856"/>
    <w:rsid w:val="00E0019C"/>
    <w:rsid w:val="00E46876"/>
    <w:rsid w:val="00E516BF"/>
    <w:rsid w:val="00E735B1"/>
    <w:rsid w:val="00E956AD"/>
    <w:rsid w:val="00EA03BB"/>
    <w:rsid w:val="00EB0A9B"/>
    <w:rsid w:val="00EC391C"/>
    <w:rsid w:val="00ED7E61"/>
    <w:rsid w:val="00EE11ED"/>
    <w:rsid w:val="00EE4073"/>
    <w:rsid w:val="00F02249"/>
    <w:rsid w:val="00F068AB"/>
    <w:rsid w:val="00F221D7"/>
    <w:rsid w:val="00F6622C"/>
    <w:rsid w:val="00F730A3"/>
    <w:rsid w:val="00F96E94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DE4BE2E40AF768070E0A50A3B43C59BC96311CE7781F842F6E186EE84FC4AD38385230D36D44B9631B4495F8B55C4D759CBF45E4A7C73AvB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4B88-447C-487B-832A-D87FA1F1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87</cp:revision>
  <cp:lastPrinted>2023-03-16T08:45:00Z</cp:lastPrinted>
  <dcterms:created xsi:type="dcterms:W3CDTF">2018-03-05T06:34:00Z</dcterms:created>
  <dcterms:modified xsi:type="dcterms:W3CDTF">2023-03-16T11:24:00Z</dcterms:modified>
</cp:coreProperties>
</file>