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AED" w:rsidRPr="00FD10B4" w:rsidRDefault="00FD10B4" w:rsidP="007E4C75">
      <w:pPr>
        <w:rPr>
          <w:b/>
        </w:rPr>
      </w:pPr>
      <w:r w:rsidRPr="00FD10B4">
        <w:rPr>
          <w:b/>
          <w:sz w:val="28"/>
          <w:szCs w:val="28"/>
        </w:rPr>
        <w:t>В последнее время в сети Интернет распространяются заведомо ложные сведения о возможности получения всевозможных надбавок  к пенсии</w:t>
      </w:r>
    </w:p>
    <w:p w:rsidR="00B41419" w:rsidRDefault="00B41419" w:rsidP="00B41419">
      <w:pPr>
        <w:jc w:val="center"/>
        <w:rPr>
          <w:b/>
          <w:sz w:val="28"/>
          <w:szCs w:val="28"/>
        </w:rPr>
      </w:pPr>
    </w:p>
    <w:p w:rsidR="00B41419" w:rsidRPr="007E4C75" w:rsidRDefault="00B41419" w:rsidP="00B41419">
      <w:pPr>
        <w:jc w:val="both"/>
        <w:rPr>
          <w:sz w:val="28"/>
          <w:szCs w:val="28"/>
        </w:rPr>
      </w:pPr>
      <w:r w:rsidRPr="007E4C75">
        <w:rPr>
          <w:sz w:val="28"/>
          <w:szCs w:val="28"/>
        </w:rPr>
        <w:t xml:space="preserve">В последнее время в сети Интернет распространяются заведомо ложные сведения о возможности получения всевозможных надбавок  к пенсии. На некоторых сайтах указываются даже суммы надбавок к пенсии </w:t>
      </w:r>
      <w:r w:rsidR="0036019D" w:rsidRPr="007E4C75">
        <w:rPr>
          <w:sz w:val="28"/>
          <w:szCs w:val="28"/>
        </w:rPr>
        <w:t xml:space="preserve">за продолжительный трудовой стаж, </w:t>
      </w:r>
      <w:r w:rsidRPr="007E4C75">
        <w:rPr>
          <w:sz w:val="28"/>
          <w:szCs w:val="28"/>
        </w:rPr>
        <w:t>супругам за долгое время нахождения в браке,  за детей, имеющих высшее образование</w:t>
      </w:r>
      <w:r w:rsidR="0036019D" w:rsidRPr="007E4C75">
        <w:rPr>
          <w:sz w:val="28"/>
          <w:szCs w:val="28"/>
        </w:rPr>
        <w:t xml:space="preserve"> и т.д.</w:t>
      </w:r>
    </w:p>
    <w:p w:rsidR="00EB0BAA" w:rsidRPr="007E4C75" w:rsidRDefault="00516617" w:rsidP="00EB0BAA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4C75">
        <w:rPr>
          <w:rFonts w:ascii="Times New Roman" w:hAnsi="Times New Roman"/>
          <w:sz w:val="28"/>
          <w:szCs w:val="28"/>
        </w:rPr>
        <w:t>Кроме</w:t>
      </w:r>
      <w:r w:rsidR="00EB0BAA" w:rsidRPr="007E4C75">
        <w:rPr>
          <w:rFonts w:ascii="Times New Roman" w:hAnsi="Times New Roman"/>
          <w:sz w:val="28"/>
          <w:szCs w:val="28"/>
        </w:rPr>
        <w:t xml:space="preserve"> того, одному из супругов, получающему более высокий размер пенсии, предлагается подать заявление в Пенсионный фонд о предоставлении единовременной выплаты за своего супруга (свою супругу), получающего меньший размер пенсии, в качестве иждивенца. Результатом распространения ложной информации стали звонки и личные обращения граждан в клиентские службы Пенсионного фонда</w:t>
      </w:r>
      <w:r w:rsidR="00FD2481" w:rsidRPr="007E4C75">
        <w:rPr>
          <w:rFonts w:ascii="Times New Roman" w:hAnsi="Times New Roman"/>
          <w:sz w:val="28"/>
          <w:szCs w:val="28"/>
        </w:rPr>
        <w:t xml:space="preserve"> области</w:t>
      </w:r>
      <w:r w:rsidR="00EB0BAA" w:rsidRPr="007E4C75">
        <w:rPr>
          <w:rFonts w:ascii="Times New Roman" w:hAnsi="Times New Roman"/>
          <w:sz w:val="28"/>
          <w:szCs w:val="28"/>
        </w:rPr>
        <w:t>.</w:t>
      </w:r>
    </w:p>
    <w:p w:rsidR="00CD5FDE" w:rsidRPr="007E4C75" w:rsidRDefault="00EB0BAA" w:rsidP="00325CA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4C75">
        <w:rPr>
          <w:rFonts w:ascii="Times New Roman" w:hAnsi="Times New Roman"/>
          <w:sz w:val="28"/>
          <w:szCs w:val="28"/>
        </w:rPr>
        <w:t xml:space="preserve">В связи с этим </w:t>
      </w:r>
      <w:r w:rsidR="0031506B" w:rsidRPr="007E4C75">
        <w:rPr>
          <w:rFonts w:ascii="Times New Roman" w:hAnsi="Times New Roman"/>
          <w:sz w:val="28"/>
          <w:szCs w:val="28"/>
        </w:rPr>
        <w:t xml:space="preserve">Отделение </w:t>
      </w:r>
      <w:r w:rsidRPr="007E4C75">
        <w:rPr>
          <w:rFonts w:ascii="Times New Roman" w:hAnsi="Times New Roman"/>
          <w:sz w:val="28"/>
          <w:szCs w:val="28"/>
        </w:rPr>
        <w:t>Пенсионн</w:t>
      </w:r>
      <w:r w:rsidR="0031506B" w:rsidRPr="007E4C75">
        <w:rPr>
          <w:rFonts w:ascii="Times New Roman" w:hAnsi="Times New Roman"/>
          <w:sz w:val="28"/>
          <w:szCs w:val="28"/>
        </w:rPr>
        <w:t xml:space="preserve">ого </w:t>
      </w:r>
      <w:r w:rsidRPr="007E4C75">
        <w:rPr>
          <w:rFonts w:ascii="Times New Roman" w:hAnsi="Times New Roman"/>
          <w:sz w:val="28"/>
          <w:szCs w:val="28"/>
        </w:rPr>
        <w:t xml:space="preserve"> фонд</w:t>
      </w:r>
      <w:r w:rsidR="0031506B" w:rsidRPr="007E4C75">
        <w:rPr>
          <w:rFonts w:ascii="Times New Roman" w:hAnsi="Times New Roman"/>
          <w:sz w:val="28"/>
          <w:szCs w:val="28"/>
        </w:rPr>
        <w:t xml:space="preserve">а России по Брянской области </w:t>
      </w:r>
      <w:r w:rsidRPr="007E4C75">
        <w:rPr>
          <w:rFonts w:ascii="Times New Roman" w:hAnsi="Times New Roman"/>
          <w:sz w:val="28"/>
          <w:szCs w:val="28"/>
        </w:rPr>
        <w:t xml:space="preserve"> </w:t>
      </w:r>
      <w:r w:rsidR="00F32925" w:rsidRPr="007E4C75">
        <w:rPr>
          <w:rFonts w:ascii="Times New Roman" w:hAnsi="Times New Roman"/>
          <w:sz w:val="28"/>
          <w:szCs w:val="28"/>
        </w:rPr>
        <w:t>еще раз напоминает</w:t>
      </w:r>
      <w:r w:rsidRPr="007E4C75">
        <w:rPr>
          <w:rFonts w:ascii="Times New Roman" w:hAnsi="Times New Roman"/>
          <w:sz w:val="28"/>
          <w:szCs w:val="28"/>
        </w:rPr>
        <w:t xml:space="preserve">: </w:t>
      </w:r>
      <w:r w:rsidRPr="007E4C75">
        <w:rPr>
          <w:rFonts w:ascii="Times New Roman" w:hAnsi="Times New Roman"/>
          <w:b/>
          <w:sz w:val="28"/>
          <w:szCs w:val="28"/>
        </w:rPr>
        <w:t xml:space="preserve">данная информация не соответствует действительности, подобные выплаты не предусмотрены действующим </w:t>
      </w:r>
      <w:r w:rsidR="003A149A" w:rsidRPr="007E4C75">
        <w:rPr>
          <w:rFonts w:ascii="Times New Roman" w:hAnsi="Times New Roman"/>
          <w:b/>
          <w:sz w:val="28"/>
          <w:szCs w:val="28"/>
        </w:rPr>
        <w:t xml:space="preserve"> пенсионным </w:t>
      </w:r>
      <w:r w:rsidRPr="007E4C75">
        <w:rPr>
          <w:rFonts w:ascii="Times New Roman" w:hAnsi="Times New Roman"/>
          <w:b/>
          <w:sz w:val="28"/>
          <w:szCs w:val="28"/>
        </w:rPr>
        <w:t>законодательством</w:t>
      </w:r>
      <w:r w:rsidRPr="007E4C75">
        <w:rPr>
          <w:rFonts w:ascii="Times New Roman" w:hAnsi="Times New Roman"/>
          <w:sz w:val="28"/>
          <w:szCs w:val="28"/>
        </w:rPr>
        <w:t>.</w:t>
      </w:r>
    </w:p>
    <w:p w:rsidR="00114A04" w:rsidRPr="007E4C75" w:rsidRDefault="003A149A" w:rsidP="00114A04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4C75">
        <w:rPr>
          <w:rFonts w:ascii="Times New Roman" w:hAnsi="Times New Roman"/>
          <w:sz w:val="28"/>
          <w:szCs w:val="28"/>
        </w:rPr>
        <w:t>Н</w:t>
      </w:r>
      <w:r w:rsidR="00114A04" w:rsidRPr="007E4C75">
        <w:rPr>
          <w:rFonts w:ascii="Times New Roman" w:hAnsi="Times New Roman"/>
          <w:sz w:val="28"/>
          <w:szCs w:val="28"/>
        </w:rPr>
        <w:t xml:space="preserve">е предусмотрена </w:t>
      </w:r>
      <w:r w:rsidRPr="007E4C75">
        <w:rPr>
          <w:rFonts w:ascii="Times New Roman" w:hAnsi="Times New Roman"/>
          <w:sz w:val="28"/>
          <w:szCs w:val="28"/>
        </w:rPr>
        <w:t xml:space="preserve">в законодательстве и </w:t>
      </w:r>
      <w:r w:rsidR="00114A04" w:rsidRPr="007E4C75">
        <w:rPr>
          <w:rFonts w:ascii="Times New Roman" w:hAnsi="Times New Roman"/>
          <w:b/>
          <w:sz w:val="28"/>
          <w:szCs w:val="28"/>
        </w:rPr>
        <w:t xml:space="preserve">специальная </w:t>
      </w:r>
      <w:r w:rsidR="00114A04" w:rsidRPr="007E4C75">
        <w:rPr>
          <w:rFonts w:ascii="Times New Roman" w:hAnsi="Times New Roman"/>
          <w:sz w:val="28"/>
          <w:szCs w:val="28"/>
        </w:rPr>
        <w:t>доплата к пенсии  за многолетнюю трудовую деятельность.  Весь заработанный к моменту выхода на пенсию стаж учитывается при первоначальном назначении</w:t>
      </w:r>
      <w:r w:rsidR="00EF4BA9" w:rsidRPr="007E4C75">
        <w:rPr>
          <w:rFonts w:ascii="Times New Roman" w:hAnsi="Times New Roman"/>
          <w:sz w:val="28"/>
          <w:szCs w:val="28"/>
        </w:rPr>
        <w:t xml:space="preserve"> пенсии</w:t>
      </w:r>
      <w:r w:rsidR="00114A04" w:rsidRPr="007E4C75">
        <w:rPr>
          <w:rFonts w:ascii="Times New Roman" w:hAnsi="Times New Roman"/>
          <w:sz w:val="28"/>
          <w:szCs w:val="28"/>
        </w:rPr>
        <w:t xml:space="preserve">. Если же пенсионер продолжает работать, ежегодно с 1 августа его пенсия будет увеличиваться с учетом страховых взносов, уплаченных работодателем в предыдущем году. Таким образом, </w:t>
      </w:r>
      <w:r w:rsidR="00114A04" w:rsidRPr="007E4C75">
        <w:rPr>
          <w:rFonts w:ascii="Times New Roman" w:hAnsi="Times New Roman"/>
          <w:b/>
          <w:sz w:val="28"/>
          <w:szCs w:val="28"/>
        </w:rPr>
        <w:t>все периоды</w:t>
      </w:r>
      <w:r w:rsidR="00114A04" w:rsidRPr="007E4C75">
        <w:rPr>
          <w:rFonts w:ascii="Times New Roman" w:hAnsi="Times New Roman"/>
          <w:sz w:val="28"/>
          <w:szCs w:val="28"/>
        </w:rPr>
        <w:t xml:space="preserve"> трудовой деятельности - и до момента назначения пенсии, и после – обязательно учитываются  в размере получаемой пенсионером выплаты.</w:t>
      </w:r>
    </w:p>
    <w:p w:rsidR="00D00853" w:rsidRPr="007E4C75" w:rsidRDefault="00D00853" w:rsidP="00325CA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4C75">
        <w:rPr>
          <w:rFonts w:ascii="Times New Roman" w:hAnsi="Times New Roman"/>
          <w:sz w:val="28"/>
          <w:szCs w:val="28"/>
        </w:rPr>
        <w:t xml:space="preserve">Рекомендуем жителям области руководствоваться исключительно официальными источниками информации: официальным сайтом Пенсионного фонда </w:t>
      </w:r>
      <w:r w:rsidR="00B711C5" w:rsidRPr="007E4C75">
        <w:rPr>
          <w:rFonts w:ascii="Times New Roman" w:hAnsi="Times New Roman"/>
          <w:sz w:val="28"/>
          <w:szCs w:val="28"/>
        </w:rPr>
        <w:t xml:space="preserve">России </w:t>
      </w:r>
      <w:r w:rsidRPr="007E4C75">
        <w:rPr>
          <w:rFonts w:ascii="Times New Roman" w:hAnsi="Times New Roman"/>
          <w:sz w:val="28"/>
          <w:szCs w:val="28"/>
        </w:rPr>
        <w:t xml:space="preserve">и информационно-разъяснительными материалами ПФР. </w:t>
      </w:r>
    </w:p>
    <w:p w:rsidR="00D00853" w:rsidRPr="007E4C75" w:rsidRDefault="00D00853" w:rsidP="00325CA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4C75">
        <w:rPr>
          <w:rFonts w:ascii="Times New Roman" w:hAnsi="Times New Roman"/>
          <w:sz w:val="28"/>
          <w:szCs w:val="28"/>
        </w:rPr>
        <w:t xml:space="preserve">На сайте ПФР есть также online-приемная, где пенсионера проконсультируют по интересующим  его вопросам. </w:t>
      </w:r>
      <w:r w:rsidR="00EB0BAA" w:rsidRPr="007E4C75">
        <w:rPr>
          <w:rFonts w:ascii="Times New Roman" w:hAnsi="Times New Roman"/>
          <w:sz w:val="28"/>
          <w:szCs w:val="28"/>
        </w:rPr>
        <w:t xml:space="preserve"> </w:t>
      </w:r>
    </w:p>
    <w:p w:rsidR="00EB0BAA" w:rsidRPr="007E4C75" w:rsidRDefault="00D00853" w:rsidP="00325CA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7E4C75">
        <w:rPr>
          <w:rFonts w:ascii="Times New Roman" w:hAnsi="Times New Roman"/>
          <w:sz w:val="28"/>
          <w:szCs w:val="28"/>
        </w:rPr>
        <w:t xml:space="preserve">Круглосуточно работает федеральный </w:t>
      </w:r>
      <w:r w:rsidR="00EB0BAA" w:rsidRPr="007E4C75">
        <w:rPr>
          <w:rFonts w:ascii="Times New Roman" w:hAnsi="Times New Roman"/>
          <w:sz w:val="28"/>
          <w:szCs w:val="28"/>
        </w:rPr>
        <w:t>call-центр ПФР</w:t>
      </w:r>
      <w:r w:rsidRPr="007E4C75">
        <w:rPr>
          <w:rFonts w:ascii="Times New Roman" w:hAnsi="Times New Roman"/>
          <w:sz w:val="28"/>
          <w:szCs w:val="28"/>
        </w:rPr>
        <w:t xml:space="preserve">, </w:t>
      </w:r>
      <w:r w:rsidR="0059093F" w:rsidRPr="007E4C75">
        <w:rPr>
          <w:rFonts w:ascii="Times New Roman" w:hAnsi="Times New Roman"/>
          <w:sz w:val="28"/>
          <w:szCs w:val="28"/>
        </w:rPr>
        <w:t>его номер:</w:t>
      </w:r>
      <w:r w:rsidR="00EB0BAA" w:rsidRPr="007E4C75">
        <w:rPr>
          <w:rFonts w:ascii="Times New Roman" w:hAnsi="Times New Roman"/>
          <w:sz w:val="28"/>
          <w:szCs w:val="28"/>
        </w:rPr>
        <w:t xml:space="preserve"> 8 800 302-2-302.</w:t>
      </w:r>
      <w:r w:rsidR="0059093F" w:rsidRPr="007E4C75">
        <w:rPr>
          <w:rFonts w:ascii="Times New Roman" w:hAnsi="Times New Roman"/>
          <w:sz w:val="28"/>
          <w:szCs w:val="28"/>
        </w:rPr>
        <w:t xml:space="preserve"> Звонки  по всей России бесплатные.</w:t>
      </w:r>
    </w:p>
    <w:p w:rsidR="00775D7B" w:rsidRDefault="000C6DBC" w:rsidP="000A54AB">
      <w:pPr>
        <w:keepLines/>
        <w:spacing w:after="240"/>
        <w:jc w:val="right"/>
        <w:rPr>
          <w:color w:val="000000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613" w:rsidRDefault="003F3613">
      <w:r>
        <w:separator/>
      </w:r>
    </w:p>
  </w:endnote>
  <w:endnote w:type="continuationSeparator" w:id="0">
    <w:p w:rsidR="003F3613" w:rsidRDefault="003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613" w:rsidRDefault="003F3613">
      <w:r>
        <w:separator/>
      </w:r>
    </w:p>
  </w:footnote>
  <w:footnote w:type="continuationSeparator" w:id="0">
    <w:p w:rsidR="003F3613" w:rsidRDefault="003F3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DB622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7"/>
  </w:num>
  <w:num w:numId="4">
    <w:abstractNumId w:val="37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4"/>
  </w:num>
  <w:num w:numId="9">
    <w:abstractNumId w:val="7"/>
  </w:num>
  <w:num w:numId="10">
    <w:abstractNumId w:val="1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0"/>
  </w:num>
  <w:num w:numId="14">
    <w:abstractNumId w:val="18"/>
  </w:num>
  <w:num w:numId="15">
    <w:abstractNumId w:val="41"/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</w:num>
  <w:num w:numId="22">
    <w:abstractNumId w:val="11"/>
  </w:num>
  <w:num w:numId="23">
    <w:abstractNumId w:val="14"/>
  </w:num>
  <w:num w:numId="24">
    <w:abstractNumId w:val="25"/>
  </w:num>
  <w:num w:numId="25">
    <w:abstractNumId w:val="8"/>
  </w:num>
  <w:num w:numId="26">
    <w:abstractNumId w:val="21"/>
  </w:num>
  <w:num w:numId="27">
    <w:abstractNumId w:val="12"/>
  </w:num>
  <w:num w:numId="28">
    <w:abstractNumId w:val="10"/>
  </w:num>
  <w:num w:numId="29">
    <w:abstractNumId w:val="26"/>
  </w:num>
  <w:num w:numId="30">
    <w:abstractNumId w:val="42"/>
  </w:num>
  <w:num w:numId="31">
    <w:abstractNumId w:val="2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8"/>
  </w:num>
  <w:num w:numId="37">
    <w:abstractNumId w:val="20"/>
  </w:num>
  <w:num w:numId="38">
    <w:abstractNumId w:val="32"/>
  </w:num>
  <w:num w:numId="39">
    <w:abstractNumId w:val="35"/>
  </w:num>
  <w:num w:numId="40">
    <w:abstractNumId w:val="13"/>
  </w:num>
  <w:num w:numId="41">
    <w:abstractNumId w:val="45"/>
  </w:num>
  <w:num w:numId="42">
    <w:abstractNumId w:val="34"/>
  </w:num>
  <w:num w:numId="43">
    <w:abstractNumId w:val="31"/>
  </w:num>
  <w:num w:numId="44">
    <w:abstractNumId w:val="39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AB"/>
    <w:rsid w:val="000A54CE"/>
    <w:rsid w:val="000A54FC"/>
    <w:rsid w:val="000A64E9"/>
    <w:rsid w:val="000A6C97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4A04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CFA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48F8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06B"/>
    <w:rsid w:val="003159E4"/>
    <w:rsid w:val="003173A1"/>
    <w:rsid w:val="00317581"/>
    <w:rsid w:val="00321265"/>
    <w:rsid w:val="00322599"/>
    <w:rsid w:val="0032348E"/>
    <w:rsid w:val="0032502D"/>
    <w:rsid w:val="00325CAE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19D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49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3613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7E23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1D2A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6617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0AED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093F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1330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2590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572D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6B0F"/>
    <w:rsid w:val="007D75A3"/>
    <w:rsid w:val="007E14A9"/>
    <w:rsid w:val="007E2700"/>
    <w:rsid w:val="007E3179"/>
    <w:rsid w:val="007E40A1"/>
    <w:rsid w:val="007E4C75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074D4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0FE7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419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7113A"/>
    <w:rsid w:val="00B711C5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968B2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5FDE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0853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F9E"/>
    <w:rsid w:val="00DB284A"/>
    <w:rsid w:val="00DB4A46"/>
    <w:rsid w:val="00DB5BA3"/>
    <w:rsid w:val="00DB622C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2FC2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337A"/>
    <w:rsid w:val="00EA7348"/>
    <w:rsid w:val="00EA781E"/>
    <w:rsid w:val="00EB0BAA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BA9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925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4C4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10B4"/>
    <w:rsid w:val="00FD2481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2B30-DA60-438E-B14F-DF1D6AF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2018-06-04T13:23:00Z</dcterms:created>
  <dcterms:modified xsi:type="dcterms:W3CDTF">2018-06-04T13:23:00Z</dcterms:modified>
</cp:coreProperties>
</file>