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C8" w:rsidRPr="009E71E0" w:rsidRDefault="007B3CC8" w:rsidP="007B3CC8">
      <w:pPr>
        <w:shd w:val="clear" w:color="auto" w:fill="FFFFFF"/>
        <w:spacing w:before="0"/>
        <w:ind w:firstLine="709"/>
        <w:jc w:val="center"/>
        <w:rPr>
          <w:b/>
          <w:szCs w:val="28"/>
          <w:lang w:eastAsia="ru-RU"/>
        </w:rPr>
      </w:pPr>
      <w:r w:rsidRPr="009E71E0">
        <w:rPr>
          <w:b/>
          <w:bCs/>
          <w:szCs w:val="28"/>
          <w:lang w:eastAsia="ru-RU"/>
        </w:rPr>
        <w:t>Сотрудники ГИБДД не вправе требовать от водителя предъявления светоотражающего жилета при проверке документов</w:t>
      </w:r>
    </w:p>
    <w:p w:rsidR="007B3CC8" w:rsidRPr="00515698" w:rsidRDefault="007B3CC8" w:rsidP="007B3CC8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7B3CC8" w:rsidRPr="00515698" w:rsidRDefault="007B3CC8" w:rsidP="007B3CC8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 xml:space="preserve">С 18 марта 2018 года у водителей появилась обязанность в определенных случаях надевать светоотражающую одежду. </w:t>
      </w:r>
      <w:proofErr w:type="gramStart"/>
      <w:r w:rsidRPr="00515698">
        <w:rPr>
          <w:sz w:val="24"/>
          <w:szCs w:val="24"/>
          <w:lang w:eastAsia="ru-RU"/>
        </w:rPr>
        <w:t xml:space="preserve">Так, согласно п. 2.3.4 ПДД, вступившему в силу с указанной даты, водитель обязан в случае вынужденной остановки транспортного средства или ДТП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</w:t>
      </w:r>
      <w:proofErr w:type="spellStart"/>
      <w:r w:rsidRPr="00515698">
        <w:rPr>
          <w:sz w:val="24"/>
          <w:szCs w:val="24"/>
          <w:lang w:eastAsia="ru-RU"/>
        </w:rPr>
        <w:t>световозвращающего</w:t>
      </w:r>
      <w:proofErr w:type="spellEnd"/>
      <w:r w:rsidRPr="00515698">
        <w:rPr>
          <w:sz w:val="24"/>
          <w:szCs w:val="24"/>
          <w:lang w:eastAsia="ru-RU"/>
        </w:rPr>
        <w:t xml:space="preserve"> материала.</w:t>
      </w:r>
      <w:proofErr w:type="gramEnd"/>
      <w:r w:rsidRPr="00515698">
        <w:rPr>
          <w:sz w:val="24"/>
          <w:szCs w:val="24"/>
          <w:lang w:eastAsia="ru-RU"/>
        </w:rPr>
        <w:t xml:space="preserve"> Такие куртка, жилет, жилет-накидка должны соответствовать требованиям ГОСТа 12.4.281-2014 (письмо МВД России от 25 апреля 2018 г. № 3/187705310471).</w:t>
      </w:r>
    </w:p>
    <w:p w:rsidR="007B3CC8" w:rsidRPr="00515698" w:rsidRDefault="007B3CC8" w:rsidP="007B3CC8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 xml:space="preserve">В отношении данной </w:t>
      </w:r>
      <w:proofErr w:type="spellStart"/>
      <w:r w:rsidRPr="00515698">
        <w:rPr>
          <w:sz w:val="24"/>
          <w:szCs w:val="24"/>
          <w:lang w:eastAsia="ru-RU"/>
        </w:rPr>
        <w:t>обязанностиследует</w:t>
      </w:r>
      <w:proofErr w:type="spellEnd"/>
      <w:r w:rsidRPr="00515698">
        <w:rPr>
          <w:sz w:val="24"/>
          <w:szCs w:val="24"/>
          <w:lang w:eastAsia="ru-RU"/>
        </w:rPr>
        <w:t xml:space="preserve"> разъяснить, что сотрудники дорожно-патрульной службы не вправе требовать от водителя автомобиля предъявления жилета или куртки с полосами светоотражающего материала при проверке документов или при осуществлении других административных процедур.</w:t>
      </w:r>
    </w:p>
    <w:p w:rsidR="007B3CC8" w:rsidRPr="00515698" w:rsidRDefault="007B3CC8" w:rsidP="007B3CC8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  <w:r w:rsidRPr="00515698">
        <w:rPr>
          <w:sz w:val="24"/>
          <w:szCs w:val="24"/>
          <w:lang w:eastAsia="ru-RU"/>
        </w:rPr>
        <w:t>Административная ответственность за их отсутствие в транспортном средстве или на водителе законодательством не предусмотрена.</w:t>
      </w:r>
    </w:p>
    <w:p w:rsidR="007B3CC8" w:rsidRPr="00515698" w:rsidRDefault="007B3CC8" w:rsidP="007B3CC8">
      <w:pPr>
        <w:shd w:val="clear" w:color="auto" w:fill="FFFFFF"/>
        <w:spacing w:before="0"/>
        <w:ind w:firstLine="709"/>
        <w:rPr>
          <w:sz w:val="24"/>
          <w:szCs w:val="24"/>
          <w:lang w:eastAsia="ru-RU"/>
        </w:rPr>
      </w:pPr>
    </w:p>
    <w:p w:rsidR="007B3CC8" w:rsidRPr="00515698" w:rsidRDefault="006D4B70" w:rsidP="007B3CC8">
      <w:pPr>
        <w:tabs>
          <w:tab w:val="clear" w:pos="6804"/>
        </w:tabs>
        <w:spacing w:before="0"/>
        <w:ind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02</w:t>
      </w:r>
      <w:r w:rsidR="007B3CC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1</w:t>
      </w:r>
      <w:r w:rsidR="007B3CC8">
        <w:rPr>
          <w:rFonts w:eastAsia="Calibri"/>
          <w:sz w:val="24"/>
          <w:szCs w:val="24"/>
        </w:rPr>
        <w:t>0</w:t>
      </w:r>
      <w:bookmarkStart w:id="0" w:name="_GoBack"/>
      <w:bookmarkEnd w:id="0"/>
      <w:r w:rsidR="007B3CC8" w:rsidRPr="00515698">
        <w:rPr>
          <w:rFonts w:eastAsia="Calibri"/>
          <w:sz w:val="24"/>
          <w:szCs w:val="24"/>
        </w:rPr>
        <w:t>.2018 г.</w:t>
      </w:r>
    </w:p>
    <w:p w:rsidR="007B3CC8" w:rsidRPr="00515698" w:rsidRDefault="007B3CC8" w:rsidP="007B3CC8">
      <w:pPr>
        <w:tabs>
          <w:tab w:val="clear" w:pos="6804"/>
        </w:tabs>
        <w:spacing w:before="0"/>
        <w:ind w:firstLine="709"/>
        <w:rPr>
          <w:rFonts w:eastAsia="Calibri"/>
          <w:sz w:val="24"/>
          <w:szCs w:val="24"/>
        </w:rPr>
      </w:pPr>
    </w:p>
    <w:p w:rsidR="007B3CC8" w:rsidRPr="00515698" w:rsidRDefault="007B3CC8" w:rsidP="007B3CC8">
      <w:pPr>
        <w:tabs>
          <w:tab w:val="clear" w:pos="6804"/>
        </w:tabs>
        <w:spacing w:before="0"/>
        <w:ind w:firstLine="0"/>
        <w:rPr>
          <w:sz w:val="24"/>
          <w:szCs w:val="24"/>
        </w:rPr>
      </w:pPr>
      <w:r w:rsidRPr="00515698">
        <w:rPr>
          <w:sz w:val="24"/>
          <w:szCs w:val="24"/>
        </w:rPr>
        <w:t xml:space="preserve">Прокуратура </w:t>
      </w:r>
      <w:r>
        <w:rPr>
          <w:sz w:val="24"/>
          <w:szCs w:val="24"/>
        </w:rPr>
        <w:t>Рогнединского</w:t>
      </w:r>
      <w:r w:rsidRPr="00515698">
        <w:rPr>
          <w:sz w:val="24"/>
          <w:szCs w:val="24"/>
        </w:rPr>
        <w:t xml:space="preserve"> района</w:t>
      </w:r>
    </w:p>
    <w:p w:rsidR="00736D39" w:rsidRDefault="00736D39"/>
    <w:sectPr w:rsidR="007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B3"/>
    <w:rsid w:val="003333B3"/>
    <w:rsid w:val="006D4B70"/>
    <w:rsid w:val="00736D39"/>
    <w:rsid w:val="007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8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8"/>
    <w:pPr>
      <w:tabs>
        <w:tab w:val="left" w:pos="6804"/>
      </w:tabs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2018-07-22T17:07:00Z</dcterms:created>
  <dcterms:modified xsi:type="dcterms:W3CDTF">2018-12-27T13:20:00Z</dcterms:modified>
</cp:coreProperties>
</file>