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2F" w:rsidRDefault="00515E0C" w:rsidP="00AB30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hyperlink r:id="rId4" w:history="1">
        <w:r w:rsidR="00AB302F" w:rsidRPr="002F338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Постановлением Правительства РФ от 27.07.2020 N 1121 "Об утверждении Правил предоставления субсидии из федерального бюджета акционерному обществу "ДОМ.РФ" в виде вклада в имущество акционерного общества "ДОМ.РФ", не увеличивающего его уставный капитал, в целях возмещения кредитным и иным организациям недополученных доходов по жилищным (ипотечным) кредитам (займам), выданным гражданам Российской Федерации в 2020 году, и внесении изменений в некоторые акты Правительства Российской Федерации"</w:t>
        </w:r>
      </w:hyperlink>
      <w:r w:rsidR="00AB302F" w:rsidRPr="002F33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р</w:t>
      </w:r>
      <w:r w:rsidR="00AB302F" w:rsidRPr="002F33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азмер первоначального взноса по жилищным (ипотечным) кредитам (займам), предоставленным гражданам РФ, имеющим детей, снижен с 20 до 15 процентов.</w:t>
      </w:r>
    </w:p>
    <w:p w:rsidR="00AB302F" w:rsidRPr="002F338B" w:rsidRDefault="00AB302F" w:rsidP="00AB30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AB302F" w:rsidRPr="002F338B" w:rsidRDefault="00AB302F" w:rsidP="00AB30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Соответствующая поправка внесена в Правила предоставления субсидий из федерального бюджета российским кредитным организациям и акционерному обществу "ДОМ.РФ"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детей, утвержденные Постановлением Правительства РФ от 30 декабря 2017 г. N 1711.</w:t>
      </w:r>
    </w:p>
    <w:p w:rsidR="00AB302F" w:rsidRPr="002F338B" w:rsidRDefault="00AB302F" w:rsidP="00AB30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утверждены правила, устанавливающие цели, условия и порядок предоставления субсидии АО "ДОМ.РФ" в целях возмещения кредитным организациям, иным организациям, являющимся в соответствии с Федеральным законом "О потребительском кредите (займе)" уполномоченными АО "ДОМ.РФ" организациями, осуществляющими деятельность по предоставлению ипотечных займов и включенными в перечень таких организаций, опубликованный на официальном сайте единого института развития в жилищной сфере, и ипотечным агентам недополученных доходов по договорам о предоставлении кредита (займа), обязательства по которым обеспечены ипотекой, заключенным с 17 апреля 2020 г. по 1 ноября 2020 г.</w:t>
      </w:r>
    </w:p>
    <w:p w:rsidR="00AB302F" w:rsidRPr="002F338B" w:rsidRDefault="00AB302F" w:rsidP="00AB3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Субсидия предоставляется в размере, установленном распоряжением Правительства РФ от 24 апреля 2020 г. N 1127-р.</w:t>
      </w:r>
    </w:p>
    <w:p w:rsidR="00AB302F" w:rsidRDefault="00AB302F" w:rsidP="00AB30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</w:p>
    <w:p w:rsidR="00515E0C" w:rsidRDefault="00515E0C" w:rsidP="00AB30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E0C" w:rsidRPr="002F338B" w:rsidRDefault="00515E0C" w:rsidP="0051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12.10.2020</w:t>
      </w:r>
      <w:bookmarkStart w:id="0" w:name="_GoBack"/>
      <w:bookmarkEnd w:id="0"/>
    </w:p>
    <w:p w:rsidR="00E3173C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</w:p>
    <w:p w:rsidR="00E3173C" w:rsidRPr="002F338B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  <w:r w:rsidRPr="002F338B">
        <w:rPr>
          <w:b/>
          <w:color w:val="000000"/>
          <w:sz w:val="28"/>
          <w:szCs w:val="28"/>
        </w:rPr>
        <w:t xml:space="preserve">Заместитель прокурора </w:t>
      </w:r>
    </w:p>
    <w:p w:rsidR="00E3173C" w:rsidRPr="002F338B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  <w:r w:rsidRPr="002F338B">
        <w:rPr>
          <w:b/>
          <w:color w:val="000000"/>
          <w:sz w:val="28"/>
          <w:szCs w:val="28"/>
        </w:rPr>
        <w:t>Рогнединского района</w:t>
      </w:r>
    </w:p>
    <w:p w:rsidR="00E3173C" w:rsidRPr="002F338B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  <w:r w:rsidRPr="002F338B">
        <w:rPr>
          <w:b/>
          <w:color w:val="000000"/>
          <w:sz w:val="28"/>
          <w:szCs w:val="28"/>
        </w:rPr>
        <w:t>младший советник юстиции</w:t>
      </w:r>
    </w:p>
    <w:p w:rsidR="00E3173C" w:rsidRPr="002F338B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</w:p>
    <w:p w:rsidR="00E3173C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  <w:r w:rsidRPr="002F338B">
        <w:rPr>
          <w:b/>
          <w:color w:val="000000"/>
          <w:sz w:val="28"/>
          <w:szCs w:val="28"/>
        </w:rPr>
        <w:t>Зенькин А.М.</w:t>
      </w:r>
    </w:p>
    <w:p w:rsidR="00997AD8" w:rsidRDefault="00997AD8"/>
    <w:sectPr w:rsidR="00997AD8" w:rsidSect="00EE59D7">
      <w:pgSz w:w="11907" w:h="16840" w:code="9"/>
      <w:pgMar w:top="851" w:right="567" w:bottom="851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A0"/>
    <w:rsid w:val="00515E0C"/>
    <w:rsid w:val="00907FA0"/>
    <w:rsid w:val="00997AD8"/>
    <w:rsid w:val="00AB302F"/>
    <w:rsid w:val="00E3173C"/>
    <w:rsid w:val="00E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68CF"/>
  <w15:chartTrackingRefBased/>
  <w15:docId w15:val="{FEC98C44-3C65-40C5-ABC9-DD0F24FB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591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Зенькин Александр Михайлович</dc:creator>
  <cp:keywords/>
  <dc:description/>
  <cp:lastModifiedBy>Зенькин Александр Михайлович</cp:lastModifiedBy>
  <cp:revision>5</cp:revision>
  <dcterms:created xsi:type="dcterms:W3CDTF">2020-11-06T08:35:00Z</dcterms:created>
  <dcterms:modified xsi:type="dcterms:W3CDTF">2020-11-06T09:01:00Z</dcterms:modified>
</cp:coreProperties>
</file>