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013C" w:rsidRDefault="0013587E" w:rsidP="0080013C">
      <w:pPr>
        <w:pStyle w:val="a5"/>
        <w:spacing w:after="0" w:line="240" w:lineRule="auto"/>
        <w:ind w:firstLine="680"/>
        <w:jc w:val="both"/>
        <w:rPr>
          <w:b/>
          <w:bCs/>
          <w:color w:val="000000" w:themeColor="text1"/>
          <w:sz w:val="28"/>
          <w:szCs w:val="28"/>
          <w:u w:val="single"/>
          <w:lang w:val="ru-RU"/>
        </w:rPr>
      </w:pPr>
      <w:hyperlink r:id="rId4" w:history="1">
        <w:r w:rsidR="0080013C" w:rsidRPr="002F338B">
          <w:rPr>
            <w:rStyle w:val="a4"/>
            <w:b/>
            <w:bCs/>
            <w:color w:val="000000" w:themeColor="text1"/>
            <w:sz w:val="28"/>
            <w:szCs w:val="28"/>
            <w:lang w:val="ru-RU"/>
          </w:rPr>
          <w:t>Постановлением Правительства РФ от 19.08.2020 N 1258 "О внесении изменений в приложение N 8(6) к государственной программе Российской Федерации "Социальная поддержка граждан"</w:t>
        </w:r>
      </w:hyperlink>
      <w:r w:rsidR="0080013C" w:rsidRPr="002F338B">
        <w:rPr>
          <w:b/>
          <w:color w:val="000000" w:themeColor="text1"/>
          <w:sz w:val="28"/>
          <w:szCs w:val="28"/>
          <w:u w:val="single"/>
          <w:lang w:val="ru-RU"/>
        </w:rPr>
        <w:t xml:space="preserve"> р</w:t>
      </w:r>
      <w:r w:rsidR="0080013C" w:rsidRPr="002F338B">
        <w:rPr>
          <w:b/>
          <w:bCs/>
          <w:color w:val="000000" w:themeColor="text1"/>
          <w:sz w:val="28"/>
          <w:szCs w:val="28"/>
          <w:u w:val="single"/>
          <w:lang w:val="ru-RU"/>
        </w:rPr>
        <w:t>асширены возможности получателей государственной помощи на основании социального контракта.</w:t>
      </w:r>
    </w:p>
    <w:p w:rsidR="0080013C" w:rsidRPr="002F338B" w:rsidRDefault="0080013C" w:rsidP="00247638">
      <w:pPr>
        <w:pStyle w:val="a5"/>
        <w:spacing w:after="0" w:line="240" w:lineRule="auto"/>
        <w:ind w:firstLine="680"/>
        <w:jc w:val="both"/>
        <w:rPr>
          <w:b/>
          <w:bCs/>
          <w:color w:val="000000" w:themeColor="text1"/>
          <w:sz w:val="28"/>
          <w:szCs w:val="28"/>
          <w:u w:val="single"/>
          <w:lang w:val="ru-RU"/>
        </w:rPr>
      </w:pPr>
    </w:p>
    <w:p w:rsidR="0080013C" w:rsidRPr="002F338B" w:rsidRDefault="0080013C" w:rsidP="00247638">
      <w:pPr>
        <w:pStyle w:val="a5"/>
        <w:spacing w:after="0" w:line="240" w:lineRule="auto"/>
        <w:ind w:firstLine="680"/>
        <w:jc w:val="both"/>
        <w:rPr>
          <w:sz w:val="28"/>
          <w:szCs w:val="28"/>
          <w:lang w:val="ru-RU"/>
        </w:rPr>
      </w:pPr>
      <w:r w:rsidRPr="002F338B">
        <w:rPr>
          <w:sz w:val="28"/>
          <w:szCs w:val="28"/>
          <w:lang w:val="ru-RU"/>
        </w:rPr>
        <w:t>Внесены изменения в Правила предоставления субсидий на оказание социальной помощи гражданам на основании социального контракта.</w:t>
      </w:r>
    </w:p>
    <w:p w:rsidR="0080013C" w:rsidRPr="002F338B" w:rsidRDefault="0080013C" w:rsidP="00247638">
      <w:pPr>
        <w:pStyle w:val="a5"/>
        <w:spacing w:after="0" w:line="240" w:lineRule="auto"/>
        <w:ind w:firstLine="680"/>
        <w:jc w:val="both"/>
        <w:rPr>
          <w:sz w:val="28"/>
          <w:szCs w:val="28"/>
          <w:lang w:val="ru-RU"/>
        </w:rPr>
      </w:pPr>
      <w:r w:rsidRPr="002F338B">
        <w:rPr>
          <w:sz w:val="28"/>
          <w:szCs w:val="28"/>
          <w:lang w:val="ru-RU"/>
        </w:rPr>
        <w:t>В частности, дополнен перечень товаров и услуг для удовлетворения текущих потребностей в трудной жизненной ситуации, приобретаемых за счет средств господдержки (в перечень включены одежда, обувь, а также товары для школьного образования).</w:t>
      </w:r>
    </w:p>
    <w:p w:rsidR="0080013C" w:rsidRPr="002F338B" w:rsidRDefault="0080013C" w:rsidP="00247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38B">
        <w:rPr>
          <w:rFonts w:ascii="Times New Roman" w:hAnsi="Times New Roman" w:cs="Times New Roman"/>
          <w:sz w:val="28"/>
          <w:szCs w:val="28"/>
        </w:rPr>
        <w:t>Кроме того, получатели социальной помощи вправе использовать полученные средства не только на приобретение основных средств, но и на приобретение материально-производственных запасов, имущественных обязательств на праве аренды (не более 15% от назначаемой выплаты), необходимых для осуществления предпринимательской деятельности.</w:t>
      </w:r>
    </w:p>
    <w:p w:rsidR="0080013C" w:rsidRDefault="0080013C" w:rsidP="00247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3587E" w:rsidRPr="002F338B" w:rsidRDefault="0013587E" w:rsidP="002476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15.10.2020</w:t>
      </w:r>
      <w:bookmarkStart w:id="0" w:name="_GoBack"/>
      <w:bookmarkEnd w:id="0"/>
    </w:p>
    <w:p w:rsidR="00E3173C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</w:p>
    <w:p w:rsidR="00E3173C" w:rsidRPr="002F338B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  <w:r w:rsidRPr="002F338B">
        <w:rPr>
          <w:b/>
          <w:color w:val="000000"/>
          <w:sz w:val="28"/>
          <w:szCs w:val="28"/>
        </w:rPr>
        <w:t xml:space="preserve">Заместитель прокурора </w:t>
      </w:r>
    </w:p>
    <w:p w:rsidR="00E3173C" w:rsidRPr="002F338B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  <w:r w:rsidRPr="002F338B">
        <w:rPr>
          <w:b/>
          <w:color w:val="000000"/>
          <w:sz w:val="28"/>
          <w:szCs w:val="28"/>
        </w:rPr>
        <w:t>Рогнединского района</w:t>
      </w:r>
    </w:p>
    <w:p w:rsidR="00E3173C" w:rsidRPr="002F338B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  <w:r w:rsidRPr="002F338B">
        <w:rPr>
          <w:b/>
          <w:color w:val="000000"/>
          <w:sz w:val="28"/>
          <w:szCs w:val="28"/>
        </w:rPr>
        <w:t>младший советник юстиции</w:t>
      </w:r>
    </w:p>
    <w:p w:rsidR="00E3173C" w:rsidRPr="002F338B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</w:p>
    <w:p w:rsidR="00E3173C" w:rsidRDefault="00E3173C" w:rsidP="00E3173C">
      <w:pPr>
        <w:pStyle w:val="a3"/>
        <w:shd w:val="clear" w:color="auto" w:fill="FFFFFF"/>
        <w:spacing w:before="0" w:beforeAutospacing="0" w:after="0" w:afterAutospacing="0" w:line="240" w:lineRule="exact"/>
        <w:ind w:left="4956" w:firstLine="709"/>
        <w:rPr>
          <w:b/>
          <w:color w:val="000000"/>
          <w:sz w:val="28"/>
          <w:szCs w:val="28"/>
        </w:rPr>
      </w:pPr>
      <w:r w:rsidRPr="002F338B">
        <w:rPr>
          <w:b/>
          <w:color w:val="000000"/>
          <w:sz w:val="28"/>
          <w:szCs w:val="28"/>
        </w:rPr>
        <w:t>Зенькин А.М.</w:t>
      </w:r>
    </w:p>
    <w:p w:rsidR="00997AD8" w:rsidRDefault="00997AD8"/>
    <w:sectPr w:rsidR="00997AD8" w:rsidSect="00EE59D7">
      <w:pgSz w:w="11907" w:h="16840" w:code="9"/>
      <w:pgMar w:top="851" w:right="567" w:bottom="851" w:left="1701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FA0"/>
    <w:rsid w:val="0013587E"/>
    <w:rsid w:val="00145A2B"/>
    <w:rsid w:val="00247638"/>
    <w:rsid w:val="0080013C"/>
    <w:rsid w:val="008A2FB1"/>
    <w:rsid w:val="00907FA0"/>
    <w:rsid w:val="00997AD8"/>
    <w:rsid w:val="00AB302F"/>
    <w:rsid w:val="00E3173C"/>
    <w:rsid w:val="00EE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149B34"/>
  <w15:chartTrackingRefBased/>
  <w15:docId w15:val="{FEC98C44-3C65-40C5-ABC9-DD0F24FBE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3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317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0013C"/>
    <w:rPr>
      <w:color w:val="0000FF"/>
      <w:u w:val="single"/>
    </w:rPr>
  </w:style>
  <w:style w:type="paragraph" w:styleId="a5">
    <w:name w:val="Body Text"/>
    <w:basedOn w:val="a"/>
    <w:link w:val="a6"/>
    <w:rsid w:val="0080013C"/>
    <w:pPr>
      <w:widowControl w:val="0"/>
      <w:suppressAutoHyphens/>
      <w:spacing w:after="140" w:line="276" w:lineRule="auto"/>
    </w:pPr>
    <w:rPr>
      <w:rFonts w:ascii="Times New Roman" w:eastAsia="SimSun" w:hAnsi="Times New Roman" w:cs="Times New Roman"/>
      <w:kern w:val="2"/>
      <w:sz w:val="21"/>
      <w:szCs w:val="20"/>
      <w:lang w:val="en-US" w:eastAsia="zh-CN" w:bidi="hi-IN"/>
    </w:rPr>
  </w:style>
  <w:style w:type="character" w:customStyle="1" w:styleId="a6">
    <w:name w:val="Основной текст Знак"/>
    <w:basedOn w:val="a0"/>
    <w:link w:val="a5"/>
    <w:rsid w:val="0080013C"/>
    <w:rPr>
      <w:rFonts w:ascii="Times New Roman" w:eastAsia="SimSun" w:hAnsi="Times New Roman" w:cs="Times New Roman"/>
      <w:kern w:val="2"/>
      <w:sz w:val="21"/>
      <w:szCs w:val="20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605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Зенькин Александр Михайлович</dc:creator>
  <cp:keywords/>
  <dc:description/>
  <cp:lastModifiedBy>Зенькин Александр Михайлович</cp:lastModifiedBy>
  <cp:revision>9</cp:revision>
  <dcterms:created xsi:type="dcterms:W3CDTF">2020-11-06T08:35:00Z</dcterms:created>
  <dcterms:modified xsi:type="dcterms:W3CDTF">2020-11-06T09:02:00Z</dcterms:modified>
</cp:coreProperties>
</file>