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F2" w:rsidRPr="007A7CF2" w:rsidRDefault="007A7CF2" w:rsidP="007A7CF2">
      <w:pPr>
        <w:pStyle w:val="doclink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7A7CF2">
        <w:rPr>
          <w:sz w:val="27"/>
          <w:szCs w:val="27"/>
        </w:rPr>
        <w:fldChar w:fldCharType="begin"/>
      </w:r>
      <w:r w:rsidRPr="007A7CF2">
        <w:rPr>
          <w:sz w:val="27"/>
          <w:szCs w:val="27"/>
        </w:rPr>
        <w:instrText xml:space="preserve"> HYPERLINK "http://www.consultant.ru/document/cons_doc_LAW_375977/" </w:instrText>
      </w:r>
      <w:r w:rsidRPr="007A7CF2">
        <w:rPr>
          <w:sz w:val="27"/>
          <w:szCs w:val="27"/>
        </w:rPr>
        <w:fldChar w:fldCharType="separate"/>
      </w:r>
      <w:r w:rsidRPr="007A7CF2">
        <w:rPr>
          <w:rStyle w:val="a4"/>
          <w:sz w:val="27"/>
          <w:szCs w:val="27"/>
        </w:rPr>
        <w:t>Федеральный закон от 04.02.2021 N 3-ФЗ</w:t>
      </w:r>
      <w:r w:rsidRPr="007A7CF2">
        <w:rPr>
          <w:rStyle w:val="a4"/>
          <w:sz w:val="27"/>
          <w:szCs w:val="27"/>
        </w:rPr>
        <w:t xml:space="preserve"> </w:t>
      </w:r>
      <w:r w:rsidRPr="007A7CF2">
        <w:rPr>
          <w:rStyle w:val="a4"/>
          <w:sz w:val="27"/>
          <w:szCs w:val="27"/>
        </w:rPr>
        <w:t>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отношений"</w:t>
      </w:r>
      <w:r w:rsidRPr="007A7CF2">
        <w:rPr>
          <w:sz w:val="27"/>
          <w:szCs w:val="27"/>
        </w:rPr>
        <w:fldChar w:fldCharType="end"/>
      </w:r>
      <w:r w:rsidRPr="007A7CF2">
        <w:rPr>
          <w:sz w:val="27"/>
          <w:szCs w:val="27"/>
        </w:rPr>
        <w:t>.</w:t>
      </w:r>
    </w:p>
    <w:p w:rsidR="007A7CF2" w:rsidRPr="007A7CF2" w:rsidRDefault="007A7CF2" w:rsidP="007A7CF2">
      <w:pPr>
        <w:pStyle w:val="doclink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</w:p>
    <w:p w:rsidR="007A7CF2" w:rsidRPr="007A7CF2" w:rsidRDefault="007A7CF2" w:rsidP="007A7CF2">
      <w:pPr>
        <w:pStyle w:val="revan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color w:val="000000"/>
          <w:sz w:val="27"/>
          <w:szCs w:val="27"/>
        </w:rPr>
      </w:pPr>
      <w:r w:rsidRPr="007A7CF2">
        <w:rPr>
          <w:bCs/>
          <w:color w:val="000000"/>
          <w:sz w:val="27"/>
          <w:szCs w:val="27"/>
        </w:rPr>
        <w:t>Подписан закон, направленный на пресечение деятельности по незаконной заготовке древесины, обеспечение достоверного учета качественных и количественных характеристик лесных ресурсов, осуществление эффективного контроля сделок с древесиной и снижение размера ущерба от незаконных рубок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 xml:space="preserve">Закон предусматривает создание федеральной государственной информационной системы лесного комплекса, которая обеспечит непрерывный </w:t>
      </w:r>
      <w:proofErr w:type="gramStart"/>
      <w:r w:rsidRPr="007A7CF2">
        <w:rPr>
          <w:color w:val="000000"/>
          <w:sz w:val="27"/>
          <w:szCs w:val="27"/>
        </w:rPr>
        <w:t>контроль за</w:t>
      </w:r>
      <w:proofErr w:type="gramEnd"/>
      <w:r w:rsidRPr="007A7CF2">
        <w:rPr>
          <w:color w:val="000000"/>
          <w:sz w:val="27"/>
          <w:szCs w:val="27"/>
        </w:rPr>
        <w:t xml:space="preserve"> движением древесины от места ее заготовки до переработки, включая транспортировку и вывоз продукции из Российской Федерации.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Учет древесины будет осуществляться уполномоченным федеральным органом исполнительной власти путем внесения в государственный лесной реестр сведений, предусмотренных Лесным кодексом РФ, в том числе об объеме, видовом (породном) и сортиментном составе древесины. Содержащиеся в реестре сведения, документы, материалы, в том числе публичная лесная карта, будут доступны для ознакомления на официальном сайте уполномоченного федерального органа в сети "Интернет" всем заинтересованным лицам без взимания платы.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Устанавливается, что транспортировка древесины, ее хранение, производство продукции переработки древесины, если сведения о древесине, продукции ее переработки не внесены в государственный лесной реестр, не допускаются.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Кроме того, предусмотрено: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формирование разрешительных и отчетных документов по использованию лесов в электронном виде с использованием федеральной государственной информационной системы лесного комплекса;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введение электронной формы сопроводительного документа на перевозку древесины;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создание системы федерального государственного надзора в сфере перевозки древесины, выгрузки, погрузки, переработки и хранения древесины, учета древесины и сделок с ней;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введение систематического набл</w:t>
      </w:r>
      <w:bookmarkStart w:id="0" w:name="_GoBack"/>
      <w:bookmarkEnd w:id="0"/>
      <w:r w:rsidRPr="007A7CF2">
        <w:rPr>
          <w:color w:val="000000"/>
          <w:sz w:val="27"/>
          <w:szCs w:val="27"/>
        </w:rPr>
        <w:t>юдения за соблюдением лесного законодательства в виде административного обследования состояния лесов, их количественных и качественных характеристик на основании сведений, содержащихся в открытых и общедоступных информационных ресурсах, архивных фондах, сведений, полученных в ходе осуществления государственной инвентаризации лесов, лесопатологических обследований, государственного мониторинга воспроизводства лесов, и прочее.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Законом устанавливается ряд переходных положений.</w:t>
      </w:r>
    </w:p>
    <w:p w:rsidR="007A7CF2" w:rsidRPr="007A7CF2" w:rsidRDefault="007A7CF2" w:rsidP="007A7CF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7"/>
          <w:szCs w:val="27"/>
        </w:rPr>
      </w:pPr>
      <w:r w:rsidRPr="007A7CF2">
        <w:rPr>
          <w:color w:val="000000"/>
          <w:sz w:val="27"/>
          <w:szCs w:val="27"/>
        </w:rPr>
        <w:t>Настоящий федеральный закон вступает в силу со дня его официального опубликования, за исключением отдельных положений, вступающих в силу с 1 июля 2021 года, а также с 1 января 2023 года.</w:t>
      </w:r>
    </w:p>
    <w:p w:rsidR="002005A4" w:rsidRDefault="007A7CF2" w:rsidP="007A7CF2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br/>
      </w:r>
      <w:r w:rsidR="0077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678">
        <w:rPr>
          <w:rFonts w:ascii="Times New Roman" w:hAnsi="Times New Roman" w:cs="Times New Roman"/>
          <w:sz w:val="28"/>
          <w:szCs w:val="28"/>
        </w:rPr>
        <w:t xml:space="preserve">    </w:t>
      </w:r>
      <w:r w:rsidRPr="0039293D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7A7CF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45076"/>
    <w:rsid w:val="000A5BEC"/>
    <w:rsid w:val="001A2441"/>
    <w:rsid w:val="002005A4"/>
    <w:rsid w:val="0039293D"/>
    <w:rsid w:val="0040046E"/>
    <w:rsid w:val="005C7F9C"/>
    <w:rsid w:val="006856CF"/>
    <w:rsid w:val="007214AF"/>
    <w:rsid w:val="00773568"/>
    <w:rsid w:val="007A7CF2"/>
    <w:rsid w:val="007D5B5C"/>
    <w:rsid w:val="008719CA"/>
    <w:rsid w:val="00994A6C"/>
    <w:rsid w:val="009C7F2B"/>
    <w:rsid w:val="00A51678"/>
    <w:rsid w:val="00A64616"/>
    <w:rsid w:val="00AA22A6"/>
    <w:rsid w:val="00B54F0C"/>
    <w:rsid w:val="00BD4817"/>
    <w:rsid w:val="00CC30DF"/>
    <w:rsid w:val="00D1599A"/>
    <w:rsid w:val="00E158BB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14</cp:revision>
  <dcterms:created xsi:type="dcterms:W3CDTF">2021-03-09T08:15:00Z</dcterms:created>
  <dcterms:modified xsi:type="dcterms:W3CDTF">2021-03-09T08:18:00Z</dcterms:modified>
</cp:coreProperties>
</file>