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37" w:rsidRPr="00791F37" w:rsidRDefault="00791F37" w:rsidP="00791F37">
      <w:pPr>
        <w:pStyle w:val="doclink"/>
        <w:shd w:val="clear" w:color="auto" w:fill="FFFFFF"/>
        <w:spacing w:before="0" w:beforeAutospacing="0" w:after="240" w:afterAutospacing="0" w:line="300" w:lineRule="atLeast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791F37">
        <w:rPr>
          <w:color w:val="000000" w:themeColor="text1"/>
          <w:sz w:val="28"/>
          <w:szCs w:val="28"/>
        </w:rPr>
        <w:fldChar w:fldCharType="begin"/>
      </w:r>
      <w:r w:rsidRPr="00791F37">
        <w:rPr>
          <w:color w:val="000000" w:themeColor="text1"/>
          <w:sz w:val="28"/>
          <w:szCs w:val="28"/>
        </w:rPr>
        <w:instrText xml:space="preserve"> HYPERLINK "http://www.consultant.ru/document/cons_doc_LAW_375976/" </w:instrText>
      </w:r>
      <w:r w:rsidRPr="00791F37">
        <w:rPr>
          <w:color w:val="000000" w:themeColor="text1"/>
          <w:sz w:val="28"/>
          <w:szCs w:val="28"/>
        </w:rPr>
        <w:fldChar w:fldCharType="separate"/>
      </w:r>
      <w:r w:rsidRPr="00791F37">
        <w:rPr>
          <w:rStyle w:val="a4"/>
          <w:color w:val="000000" w:themeColor="text1"/>
          <w:sz w:val="28"/>
          <w:szCs w:val="28"/>
        </w:rPr>
        <w:t>Федеральны</w:t>
      </w:r>
      <w:r w:rsidRPr="00791F37">
        <w:rPr>
          <w:rStyle w:val="a4"/>
          <w:color w:val="000000" w:themeColor="text1"/>
          <w:sz w:val="28"/>
          <w:szCs w:val="28"/>
        </w:rPr>
        <w:t>м</w:t>
      </w:r>
      <w:r w:rsidRPr="00791F37">
        <w:rPr>
          <w:rStyle w:val="a4"/>
          <w:color w:val="000000" w:themeColor="text1"/>
          <w:sz w:val="28"/>
          <w:szCs w:val="28"/>
        </w:rPr>
        <w:t xml:space="preserve"> закон</w:t>
      </w:r>
      <w:r w:rsidRPr="00791F37">
        <w:rPr>
          <w:rStyle w:val="a4"/>
          <w:color w:val="000000" w:themeColor="text1"/>
          <w:sz w:val="28"/>
          <w:szCs w:val="28"/>
        </w:rPr>
        <w:t>ом</w:t>
      </w:r>
      <w:r w:rsidRPr="00791F37">
        <w:rPr>
          <w:rStyle w:val="a4"/>
          <w:color w:val="000000" w:themeColor="text1"/>
          <w:sz w:val="28"/>
          <w:szCs w:val="28"/>
        </w:rPr>
        <w:t xml:space="preserve"> от 04.02.2021 N 4-ФЗ</w:t>
      </w:r>
      <w:r w:rsidRPr="00791F37">
        <w:rPr>
          <w:bCs/>
          <w:color w:val="000000" w:themeColor="text1"/>
          <w:sz w:val="28"/>
          <w:szCs w:val="28"/>
        </w:rPr>
        <w:br/>
      </w:r>
      <w:r w:rsidRPr="00791F37">
        <w:rPr>
          <w:rStyle w:val="a4"/>
          <w:color w:val="000000" w:themeColor="text1"/>
          <w:sz w:val="28"/>
          <w:szCs w:val="28"/>
        </w:rPr>
        <w:t>"О внес</w:t>
      </w:r>
      <w:bookmarkStart w:id="0" w:name="_GoBack"/>
      <w:bookmarkEnd w:id="0"/>
      <w:r w:rsidRPr="00791F37">
        <w:rPr>
          <w:rStyle w:val="a4"/>
          <w:color w:val="000000" w:themeColor="text1"/>
          <w:sz w:val="28"/>
          <w:szCs w:val="28"/>
        </w:rPr>
        <w:t>ении изменений в Кодекс Российской Федерации об административных правонарушениях"</w:t>
      </w:r>
      <w:r w:rsidRPr="00791F37">
        <w:rPr>
          <w:color w:val="000000" w:themeColor="text1"/>
          <w:sz w:val="28"/>
          <w:szCs w:val="28"/>
        </w:rPr>
        <w:fldChar w:fldCharType="end"/>
      </w:r>
      <w:r w:rsidRPr="00791F37">
        <w:rPr>
          <w:color w:val="000000" w:themeColor="text1"/>
          <w:sz w:val="28"/>
          <w:szCs w:val="28"/>
        </w:rPr>
        <w:t xml:space="preserve"> </w:t>
      </w:r>
      <w:r w:rsidRPr="00791F37">
        <w:rPr>
          <w:b/>
          <w:color w:val="000000" w:themeColor="text1"/>
          <w:sz w:val="28"/>
          <w:szCs w:val="28"/>
        </w:rPr>
        <w:t>п</w:t>
      </w:r>
      <w:r w:rsidRPr="00791F37">
        <w:rPr>
          <w:b/>
          <w:bCs/>
          <w:color w:val="000000" w:themeColor="text1"/>
          <w:sz w:val="28"/>
          <w:szCs w:val="28"/>
        </w:rPr>
        <w:t>ропаганда закиси азота повлечет наказание в виде административного штрафа в размере до ста пятидесяти тысяч рублей</w:t>
      </w:r>
      <w:r w:rsidRPr="00791F37">
        <w:rPr>
          <w:b/>
          <w:bCs/>
          <w:color w:val="000000" w:themeColor="text1"/>
          <w:sz w:val="28"/>
          <w:szCs w:val="28"/>
        </w:rPr>
        <w:t>.</w:t>
      </w:r>
    </w:p>
    <w:p w:rsidR="00791F37" w:rsidRPr="00791F37" w:rsidRDefault="00791F37" w:rsidP="00791F37">
      <w:pPr>
        <w:pStyle w:val="a5"/>
        <w:shd w:val="clear" w:color="auto" w:fill="FFFFFF"/>
        <w:spacing w:before="0" w:beforeAutospacing="0" w:after="240" w:afterAutospacing="0" w:line="30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791F37">
        <w:rPr>
          <w:color w:val="000000"/>
          <w:sz w:val="28"/>
          <w:szCs w:val="28"/>
        </w:rPr>
        <w:t>Пропаганда, в том числе посредством сети Интернет, использования (потребления) закиси азота либо распространение информации о реализации (сбыте) закиси азота не в целях производства пищевой продукции, продовольственных товаров или продуктов питания либо не для медицинского, промышленного или технического применения повлечет наложение административного штрафа на граждан в размере от одной тысячи до двух тысяч рублей;</w:t>
      </w:r>
      <w:proofErr w:type="gramEnd"/>
      <w:r w:rsidRPr="00791F37">
        <w:rPr>
          <w:color w:val="000000"/>
          <w:sz w:val="28"/>
          <w:szCs w:val="28"/>
        </w:rPr>
        <w:t xml:space="preserve">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либо административное приостановление деятельности на срок до тридцати суток; на юридических лиц - от пятидесяти тысяч до ста пятидесяти тысяч рублей либо административное приостановление деятельности на срок до тридцати суток.</w:t>
      </w:r>
    </w:p>
    <w:p w:rsidR="002005A4" w:rsidRDefault="007A7CF2" w:rsidP="00791F37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br/>
      </w:r>
      <w:r w:rsidR="0077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9293D"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.02.2021</w:t>
      </w:r>
    </w:p>
    <w:p w:rsidR="0039293D" w:rsidRPr="0039293D" w:rsidRDefault="0039293D" w:rsidP="002005A4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678">
        <w:rPr>
          <w:rFonts w:ascii="Times New Roman" w:hAnsi="Times New Roman" w:cs="Times New Roman"/>
          <w:sz w:val="28"/>
          <w:szCs w:val="28"/>
        </w:rPr>
        <w:t xml:space="preserve">    </w:t>
      </w:r>
      <w:r w:rsidRPr="0039293D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 w:rsidSect="007A7CF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45076"/>
    <w:rsid w:val="000A5BEC"/>
    <w:rsid w:val="001A2441"/>
    <w:rsid w:val="002005A4"/>
    <w:rsid w:val="00237A21"/>
    <w:rsid w:val="0039293D"/>
    <w:rsid w:val="0040046E"/>
    <w:rsid w:val="005C7F9C"/>
    <w:rsid w:val="006856CF"/>
    <w:rsid w:val="007214AF"/>
    <w:rsid w:val="00773568"/>
    <w:rsid w:val="00791F37"/>
    <w:rsid w:val="007A7CF2"/>
    <w:rsid w:val="007D5B5C"/>
    <w:rsid w:val="008719CA"/>
    <w:rsid w:val="00994A6C"/>
    <w:rsid w:val="009C7F2B"/>
    <w:rsid w:val="00A51678"/>
    <w:rsid w:val="00A64616"/>
    <w:rsid w:val="00AA22A6"/>
    <w:rsid w:val="00B54F0C"/>
    <w:rsid w:val="00BD4817"/>
    <w:rsid w:val="00CC30DF"/>
    <w:rsid w:val="00D1599A"/>
    <w:rsid w:val="00DA6731"/>
    <w:rsid w:val="00E158BB"/>
    <w:rsid w:val="00ED0C49"/>
    <w:rsid w:val="00F60A7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25</cp:revision>
  <dcterms:created xsi:type="dcterms:W3CDTF">2021-03-09T08:19:00Z</dcterms:created>
  <dcterms:modified xsi:type="dcterms:W3CDTF">2021-03-09T08:20:00Z</dcterms:modified>
</cp:coreProperties>
</file>