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5CF7" w:rsidRP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C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Согласованы</w:t>
      </w:r>
    </w:p>
    <w:p w:rsidR="00375CF7" w:rsidRP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75CF7">
        <w:rPr>
          <w:rFonts w:ascii="Times New Roman" w:hAnsi="Times New Roman" w:cs="Times New Roman"/>
          <w:sz w:val="24"/>
          <w:szCs w:val="24"/>
        </w:rPr>
        <w:t>областной трехсторонней комиссией</w:t>
      </w:r>
    </w:p>
    <w:p w:rsidR="00375CF7" w:rsidRP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75CF7">
        <w:rPr>
          <w:rFonts w:ascii="Times New Roman" w:hAnsi="Times New Roman" w:cs="Times New Roman"/>
          <w:sz w:val="24"/>
          <w:szCs w:val="24"/>
        </w:rPr>
        <w:t xml:space="preserve">по регулированию </w:t>
      </w:r>
      <w:proofErr w:type="gramStart"/>
      <w:r w:rsidRPr="00375CF7">
        <w:rPr>
          <w:rFonts w:ascii="Times New Roman" w:hAnsi="Times New Roman" w:cs="Times New Roman"/>
          <w:sz w:val="24"/>
          <w:szCs w:val="24"/>
        </w:rPr>
        <w:t>социально-трудовых</w:t>
      </w:r>
      <w:proofErr w:type="gramEnd"/>
    </w:p>
    <w:p w:rsidR="00375CF7" w:rsidRP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75CF7">
        <w:rPr>
          <w:rFonts w:ascii="Times New Roman" w:hAnsi="Times New Roman" w:cs="Times New Roman"/>
          <w:sz w:val="24"/>
          <w:szCs w:val="24"/>
        </w:rPr>
        <w:t>отношений от 25 июня 2021 года</w:t>
      </w:r>
    </w:p>
    <w:p w:rsid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CF7" w:rsidRPr="00375CF7" w:rsidRDefault="00375CF7" w:rsidP="00375C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6BDC" w:rsidRDefault="008C70AD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</w:t>
      </w:r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работодател</w:t>
      </w:r>
      <w:r w:rsidR="005A08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ям</w:t>
      </w:r>
    </w:p>
    <w:p w:rsidR="008C70AD" w:rsidRPr="008C70AD" w:rsidRDefault="00D0325F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5A08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вопросам </w:t>
      </w:r>
      <w:r w:rsidR="008C70AD"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егулировани</w:t>
      </w:r>
      <w:r w:rsidR="005A08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трудовых отношений</w:t>
      </w:r>
    </w:p>
    <w:p w:rsidR="00714A97" w:rsidRDefault="005A08E8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связи с прохождением работниками</w:t>
      </w:r>
      <w:r w:rsidR="008C70AD"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вакцинации </w:t>
      </w:r>
    </w:p>
    <w:p w:rsidR="008C70AD" w:rsidRDefault="008C70AD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 новой </w:t>
      </w:r>
      <w:proofErr w:type="spellStart"/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="00CC3C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B24136" w:rsidRDefault="00B24136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5CF7" w:rsidRDefault="00375CF7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161" w:rsidRPr="00E26161" w:rsidRDefault="00E26161" w:rsidP="00E9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C70AD" w:rsidRDefault="008C70AD" w:rsidP="00B2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42"/>
      <w:bookmarkEnd w:id="0"/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рекомендации разработаны в целях </w:t>
      </w:r>
      <w:r w:rsidR="00B24136" w:rsidRPr="00B24136">
        <w:rPr>
          <w:rFonts w:ascii="Times New Roman" w:hAnsi="Times New Roman" w:cs="Times New Roman"/>
          <w:sz w:val="28"/>
          <w:szCs w:val="28"/>
        </w:rPr>
        <w:t xml:space="preserve">стимулирования работников к прохождению вакцинации от новой </w:t>
      </w:r>
      <w:proofErr w:type="spellStart"/>
      <w:r w:rsidR="00B24136" w:rsidRPr="00B241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24136" w:rsidRPr="00B2413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24136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вакцинация)</w:t>
      </w:r>
      <w:r w:rsidR="00B24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4136" w:rsidRPr="00B24136">
        <w:rPr>
          <w:rFonts w:ascii="Times New Roman" w:hAnsi="Times New Roman" w:cs="Times New Roman"/>
          <w:sz w:val="28"/>
          <w:szCs w:val="28"/>
        </w:rPr>
        <w:t xml:space="preserve">и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регулировани</w:t>
      </w:r>
      <w:r w:rsidR="00B24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трудовых отношений в дни вакцинации и (или) в дни после ее получения.</w:t>
      </w:r>
    </w:p>
    <w:p w:rsidR="005A08E8" w:rsidRPr="008C70AD" w:rsidRDefault="005A08E8" w:rsidP="00B2413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Работодателям рекомендуется </w:t>
      </w:r>
      <w:r w:rsidR="00D032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D032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проходящи</w:t>
      </w:r>
      <w:r w:rsidR="00D032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вакцинацию, предусматривать беспрепятственное предоставление дней ежегодного оплачиваемого отпуска по просьбе работника, </w:t>
      </w:r>
      <w:r w:rsidR="00D2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дополнительных дней оплачиваемого от</w:t>
      </w:r>
      <w:r w:rsidR="00D032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пуска, иные социальные гарантии </w:t>
      </w:r>
      <w:r w:rsidR="00D2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прохождением вакцинации в порядке и условиях, определенных</w:t>
      </w:r>
      <w:r w:rsidR="00D032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локальным актом работодателя, </w:t>
      </w:r>
      <w:r w:rsidR="00D2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коллективным договором.</w:t>
      </w:r>
    </w:p>
    <w:p w:rsidR="00B24136" w:rsidRPr="004F4DFF" w:rsidRDefault="00B24136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375CF7" w:rsidRDefault="00375CF7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Предоставление ежегодного оплачиваемого отпуска</w:t>
      </w:r>
    </w:p>
    <w:p w:rsidR="00E424B5" w:rsidRDefault="00D26C59" w:rsidP="00E91C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В соответствии со ст. 125 Трудового кодекса Р</w:t>
      </w:r>
      <w:r w:rsidR="00375C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375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согласованию между работником и работодателем ежегодный оплачиваемый отпуск может быть разделен на части. </w:t>
      </w:r>
      <w:r w:rsidR="00E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работник по согласованию с работодателем, может использовать день (дни) ежегодного оплачиваемого отпуска в период прохождения им вакцинации. </w:t>
      </w: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75CF7" w:rsidRDefault="00375CF7" w:rsidP="00E424B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70AD" w:rsidRPr="00B24136" w:rsidRDefault="00B43E6A" w:rsidP="00375CF7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П</w:t>
      </w:r>
      <w:r w:rsidR="008C70AD"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ример заявлени</w:t>
      </w: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я</w:t>
      </w:r>
      <w:r w:rsidR="00D0455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441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 </w:t>
      </w:r>
      <w:r w:rsidR="00D0455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предоставлении </w:t>
      </w:r>
      <w:r w:rsidR="008C70AD"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ежегодно</w:t>
      </w:r>
      <w:r w:rsidR="00E424B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го</w:t>
      </w:r>
      <w:r w:rsidR="008C70AD"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оплачиваемо</w:t>
      </w:r>
      <w:r w:rsidR="00311A6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го </w:t>
      </w:r>
      <w:r w:rsidR="008C70AD"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отпуск</w:t>
      </w:r>
      <w:r w:rsidR="00BD078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="008C70AD"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</w:p>
    <w:p w:rsidR="00B43E6A" w:rsidRDefault="00B43E6A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B24136" w:rsidRDefault="008C70AD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«Директору</w:t>
      </w:r>
      <w:r w:rsidR="00B43E6A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_________________________</w:t>
      </w:r>
    </w:p>
    <w:p w:rsidR="00B43E6A" w:rsidRPr="00B24136" w:rsidRDefault="008C70AD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(наименование организаци</w:t>
      </w:r>
      <w:r w:rsidR="00E91C55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="00B43E6A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B43E6A" w:rsidRPr="00B24136" w:rsidRDefault="00B43E6A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_________________________</w:t>
      </w:r>
    </w:p>
    <w:p w:rsidR="008C70AD" w:rsidRPr="00B24136" w:rsidRDefault="00B43E6A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Ф.И.О. </w:t>
      </w:r>
      <w:r w:rsidR="001724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директора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C70AD" w:rsidRPr="00B24136" w:rsidRDefault="008C70AD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_____________________________</w:t>
      </w:r>
    </w:p>
    <w:p w:rsidR="008C70AD" w:rsidRPr="00B24136" w:rsidRDefault="00E91C55" w:rsidP="00927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(должность</w:t>
      </w:r>
      <w:r w:rsidR="00B43E6A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Ф.И.О. работника)</w:t>
      </w:r>
    </w:p>
    <w:p w:rsidR="008C70AD" w:rsidRPr="00375CF7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lang w:eastAsia="ru-RU"/>
        </w:rPr>
      </w:pPr>
    </w:p>
    <w:p w:rsidR="008C70AD" w:rsidRPr="00B24136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аявление</w:t>
      </w:r>
    </w:p>
    <w:p w:rsidR="008C70AD" w:rsidRPr="004F4DFF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8"/>
          <w:szCs w:val="8"/>
          <w:lang w:eastAsia="ru-RU"/>
        </w:rPr>
      </w:pPr>
    </w:p>
    <w:p w:rsidR="008C70AD" w:rsidRPr="00B24136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Прошу </w:t>
      </w:r>
      <w:r w:rsidR="001B44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Вас 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предоставить мне </w:t>
      </w:r>
      <w:r w:rsidR="00BD0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 календарный день </w:t>
      </w:r>
      <w:r w:rsidR="002403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ежегодн</w:t>
      </w:r>
      <w:r w:rsidR="00BD0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ого</w:t>
      </w:r>
      <w:r w:rsidR="002403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оплачиваем</w:t>
      </w:r>
      <w:r w:rsidR="00BD0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ого</w:t>
      </w:r>
      <w:r w:rsidR="002403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отпуск</w:t>
      </w:r>
      <w:r w:rsidR="00BD0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 </w:t>
      </w:r>
      <w:r w:rsidR="004F4D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12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F4D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июл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 2021 года</w:t>
      </w:r>
      <w:r w:rsidR="00BD0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для прохождения вакцинации от </w:t>
      </w:r>
      <w:proofErr w:type="spellStart"/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инфекции.</w:t>
      </w:r>
    </w:p>
    <w:p w:rsidR="008C70AD" w:rsidRDefault="004F4DFF" w:rsidP="004F4DFF">
      <w:pPr>
        <w:widowControl w:val="0"/>
        <w:autoSpaceDE w:val="0"/>
        <w:autoSpaceDN w:val="0"/>
        <w:adjustRightInd w:val="0"/>
        <w:spacing w:after="0" w:line="312" w:lineRule="auto"/>
        <w:ind w:left="4320" w:hanging="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______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(__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</w:t>
      </w:r>
      <w:r w:rsidR="008C70AD"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_________)</w:t>
      </w:r>
    </w:p>
    <w:p w:rsidR="004F4DFF" w:rsidRDefault="004F4DFF" w:rsidP="004F4DFF">
      <w:pPr>
        <w:widowControl w:val="0"/>
        <w:autoSpaceDE w:val="0"/>
        <w:autoSpaceDN w:val="0"/>
        <w:adjustRightInd w:val="0"/>
        <w:spacing w:after="0" w:line="312" w:lineRule="auto"/>
        <w:ind w:left="4320" w:firstLine="358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4DF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(подпись)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(расшифровка подписи)</w:t>
      </w:r>
    </w:p>
    <w:p w:rsidR="004F4DFF" w:rsidRPr="004F4DFF" w:rsidRDefault="004F4DFF" w:rsidP="004F4DFF">
      <w:pPr>
        <w:widowControl w:val="0"/>
        <w:autoSpaceDE w:val="0"/>
        <w:autoSpaceDN w:val="0"/>
        <w:adjustRightInd w:val="0"/>
        <w:spacing w:after="0" w:line="312" w:lineRule="auto"/>
        <w:ind w:left="4320" w:firstLine="358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</w:t>
      </w:r>
    </w:p>
    <w:p w:rsidR="008C70AD" w:rsidRPr="00B24136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F4DF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(дата)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B24136" w:rsidRPr="00375CF7" w:rsidRDefault="00B24136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26C59" w:rsidRPr="008C70AD" w:rsidRDefault="000D6F0C" w:rsidP="000D6F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D26C59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124 </w:t>
      </w:r>
      <w:r w:rsidR="00D26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</w:t>
      </w:r>
      <w:r w:rsidR="00D26C59"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D2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26C59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ежегодный оплачиваемый отпуск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быть также </w:t>
      </w:r>
      <w:r w:rsidR="00D2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2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перен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</w:t>
      </w:r>
      <w:r w:rsidR="00D26C59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другой срок, определяемый работодателем с учетом пожеланий работника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иных случаях, предусмотренных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трудовым законодательством, локальными нормативными актами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в связи с прохождением работником вакцинации от новой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инфекции). </w:t>
      </w:r>
      <w:r w:rsidR="00D26C59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вносятся в график отпусков по заявлению работника, согласованного с работодателем.</w:t>
      </w:r>
    </w:p>
    <w:p w:rsidR="008C70AD" w:rsidRPr="00E91C55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Предоставление дополнительн</w:t>
      </w:r>
      <w:r w:rsidR="000D7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ых</w:t>
      </w: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оплачиваем</w:t>
      </w:r>
      <w:r w:rsidR="000D7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ых</w:t>
      </w: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дн</w:t>
      </w:r>
      <w:r w:rsidR="000D7B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ей</w:t>
      </w:r>
      <w:r w:rsidRPr="008C7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отпуска</w:t>
      </w:r>
    </w:p>
    <w:p w:rsid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2 статьи 41 </w:t>
      </w:r>
      <w:r w:rsidR="00B43E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</w:t>
      </w:r>
      <w:r w:rsidR="00B43E6A" w:rsidRPr="008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B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работодатель вправе предусмотреть в </w:t>
      </w:r>
      <w:r w:rsidR="00436C86"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локальном норматив</w:t>
      </w:r>
      <w:r w:rsidR="00436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 акте организации,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436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ллективном договоре, соглашении, 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мероприятия, 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направленные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здоровья и оздоровлени</w:t>
      </w:r>
      <w:r w:rsidR="00436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работников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предоставлени</w:t>
      </w:r>
      <w:r w:rsidR="003A4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D7B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дополнительных гарантий и компенсаций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помимо предусмотренных трудовым законодательством,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частности, предоставлени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</w:t>
      </w:r>
      <w:r w:rsidR="00120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 w:rsidR="003A4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отпуска с сохранением за работниками заработной платы для прохождения </w:t>
      </w:r>
      <w:r w:rsidR="003A4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связи с прохождением</w:t>
      </w:r>
      <w:proofErr w:type="gramEnd"/>
      <w:r w:rsidR="003A4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8C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вакцинации.</w:t>
      </w:r>
    </w:p>
    <w:p w:rsidR="00B24136" w:rsidRPr="00927027" w:rsidRDefault="00120E66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Обязательства по принятию мер, направленных на обеспечение сохранения жизни и здоровья работников предусмотрены </w:t>
      </w:r>
      <w:r w:rsidR="00894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Региональным соглашением</w:t>
      </w:r>
      <w:r w:rsidR="0031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Правительством Брянской области, Союзом организаций профсоюзов «Федерация профсоюзов Брянской области» и Брянской областной Ассоциацией промышленников и предпринимателей – Региональным объединением работодателей на 2019 – 2021 годы.</w:t>
      </w:r>
      <w:proofErr w:type="gramEnd"/>
    </w:p>
    <w:p w:rsidR="008C70AD" w:rsidRPr="00B24136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Пример</w:t>
      </w:r>
      <w:r w:rsidR="006571F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ы</w:t>
      </w: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положени</w:t>
      </w:r>
      <w:r w:rsidR="006571F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й</w:t>
      </w: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 дополнительном оплачиваемом отпуске в коллективном договоре:</w:t>
      </w:r>
    </w:p>
    <w:p w:rsidR="008C70AD" w:rsidRPr="006571FC" w:rsidRDefault="008C70AD" w:rsidP="006571FC">
      <w:pPr>
        <w:pStyle w:val="a4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«Работникам, которые приняли решение пройти вакцинацию</w:t>
      </w:r>
      <w:r w:rsidR="00D94BBC"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 новой </w:t>
      </w:r>
      <w:proofErr w:type="spellStart"/>
      <w:r w:rsidR="00D94BBC"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="00D94BBC"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инфекции</w:t>
      </w:r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предоставляется дополнительный оплачиваемый отпуск продолжительностью один календарный день с сохранением за работниками заработной платы</w:t>
      </w:r>
      <w:r w:rsidR="00D94BBC"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дни прохождения вакцинации</w:t>
      </w:r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D94BBC" w:rsidRPr="006571FC" w:rsidRDefault="00D94BBC" w:rsidP="006571FC">
      <w:pPr>
        <w:pStyle w:val="a4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«Работникам, прошедшим вакцинацию от новой </w:t>
      </w:r>
      <w:proofErr w:type="spellStart"/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6571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инфекции предоставляется дополнительный оплачиваемый отпуск продолжительностью _______ календарных дней»</w:t>
      </w:r>
      <w:r w:rsidR="00375C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Пример заявления </w:t>
      </w:r>
      <w:r w:rsidR="00DF7B6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работника </w:t>
      </w: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 предоставлении дополнительного дня отпуска с сохранением заработной платы</w:t>
      </w:r>
      <w:r w:rsidR="00DF7B6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для прохождения вакцинации</w:t>
      </w: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«Директору _________________________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(наименование организации)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(Ф.И.О. </w:t>
      </w:r>
      <w:r w:rsidR="001724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директора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_____________________________</w:t>
      </w: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(должность и Ф.И.О. работника)</w:t>
      </w:r>
    </w:p>
    <w:p w:rsidR="00B24136" w:rsidRPr="00375CF7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Заявление</w:t>
      </w:r>
    </w:p>
    <w:p w:rsid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4"/>
          <w:szCs w:val="4"/>
          <w:lang w:eastAsia="ru-RU"/>
        </w:rPr>
      </w:pPr>
    </w:p>
    <w:p w:rsidR="00B24136" w:rsidRPr="00B24136" w:rsidRDefault="00B24136" w:rsidP="00B24136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Прошу предостав</w:t>
      </w:r>
      <w:r w:rsidR="00BB3E8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ить дополнительный 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день</w:t>
      </w:r>
      <w:r w:rsidR="00DF7B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отпуска </w:t>
      </w:r>
      <w:r w:rsidR="00A534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12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534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июл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я 2021 года с сохранением заработной платы для прохождения вакцинацию от </w:t>
      </w:r>
      <w:proofErr w:type="spellStart"/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инфекции.</w:t>
      </w:r>
    </w:p>
    <w:p w:rsidR="001724BA" w:rsidRDefault="001724BA" w:rsidP="001724BA">
      <w:pPr>
        <w:widowControl w:val="0"/>
        <w:autoSpaceDE w:val="0"/>
        <w:autoSpaceDN w:val="0"/>
        <w:adjustRightInd w:val="0"/>
        <w:spacing w:after="0" w:line="312" w:lineRule="auto"/>
        <w:ind w:left="4320" w:hanging="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______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(__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_________)</w:t>
      </w:r>
    </w:p>
    <w:p w:rsidR="001724BA" w:rsidRDefault="001724BA" w:rsidP="001724BA">
      <w:pPr>
        <w:widowControl w:val="0"/>
        <w:autoSpaceDE w:val="0"/>
        <w:autoSpaceDN w:val="0"/>
        <w:adjustRightInd w:val="0"/>
        <w:spacing w:after="0" w:line="312" w:lineRule="auto"/>
        <w:ind w:left="4320" w:firstLine="358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4DF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(подпись)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(расшифровка подписи)</w:t>
      </w:r>
    </w:p>
    <w:p w:rsidR="001724BA" w:rsidRPr="004F4DFF" w:rsidRDefault="001724BA" w:rsidP="001724BA">
      <w:pPr>
        <w:widowControl w:val="0"/>
        <w:autoSpaceDE w:val="0"/>
        <w:autoSpaceDN w:val="0"/>
        <w:adjustRightInd w:val="0"/>
        <w:spacing w:after="0" w:line="312" w:lineRule="auto"/>
        <w:ind w:left="4320" w:firstLine="358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</w:t>
      </w:r>
    </w:p>
    <w:p w:rsidR="00E26161" w:rsidRDefault="001724BA" w:rsidP="00E26161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F4DF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(дата)</w:t>
      </w:r>
      <w:r w:rsidRPr="00B241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A534FF" w:rsidRDefault="00A534FF" w:rsidP="00E26161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C70AD" w:rsidRPr="00B24136" w:rsidRDefault="008C70AD" w:rsidP="00E26161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241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Пример приказа о предоставлении дополнительного дня отпуска с сохранением за работниками заработной платы:</w:t>
      </w:r>
    </w:p>
    <w:p w:rsidR="008C70AD" w:rsidRPr="00B24136" w:rsidRDefault="008C70AD" w:rsidP="008C70AD">
      <w:pPr>
        <w:widowControl w:val="0"/>
        <w:autoSpaceDE w:val="0"/>
        <w:autoSpaceDN w:val="0"/>
        <w:spacing w:before="30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«__________________________________________</w:t>
      </w:r>
    </w:p>
    <w:p w:rsidR="008C70AD" w:rsidRPr="00B24136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организации)</w:t>
      </w:r>
    </w:p>
    <w:p w:rsidR="008C70AD" w:rsidRPr="00B24136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</w:t>
      </w:r>
    </w:p>
    <w:p w:rsidR="008C70AD" w:rsidRPr="00B24136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(ОГРН, ИНН/КПП)</w:t>
      </w:r>
    </w:p>
    <w:p w:rsidR="008C70AD" w:rsidRPr="00B24136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</w:t>
      </w:r>
    </w:p>
    <w:p w:rsidR="008C70AD" w:rsidRPr="00B24136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нахождения, контактные данные)</w:t>
      </w:r>
    </w:p>
    <w:p w:rsidR="008C70AD" w:rsidRPr="004F4DFF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16"/>
          <w:szCs w:val="16"/>
          <w:lang w:eastAsia="ru-RU"/>
        </w:rPr>
      </w:pPr>
    </w:p>
    <w:p w:rsidR="00375CF7" w:rsidRPr="00375CF7" w:rsidRDefault="00375CF7" w:rsidP="008C70AD">
      <w:pPr>
        <w:jc w:val="center"/>
        <w:rPr>
          <w:rFonts w:eastAsiaTheme="minorEastAsia" w:hAnsi="Times New Roman" w:cs="Times New Roman"/>
          <w:i/>
          <w:color w:val="000000"/>
          <w:sz w:val="16"/>
          <w:szCs w:val="16"/>
          <w:lang w:eastAsia="ru-RU"/>
        </w:rPr>
      </w:pPr>
      <w:bookmarkStart w:id="1" w:name="_GoBack"/>
      <w:bookmarkEnd w:id="1"/>
    </w:p>
    <w:p w:rsidR="008C70AD" w:rsidRPr="00B24136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ПРИКАЗ</w:t>
      </w:r>
    </w:p>
    <w:p w:rsidR="008C70AD" w:rsidRPr="00B24136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предоставлении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дополнительного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дня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отпуска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сохранением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за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работниками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заработной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платы</w:t>
      </w:r>
      <w:r w:rsidR="00BB3E87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связи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прохождением</w:t>
      </w:r>
      <w:proofErr w:type="gramEnd"/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вакцинаци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и</w:t>
      </w:r>
    </w:p>
    <w:tbl>
      <w:tblPr>
        <w:tblW w:w="8702" w:type="dxa"/>
        <w:tblLook w:val="0600"/>
      </w:tblPr>
      <w:tblGrid>
        <w:gridCol w:w="6596"/>
        <w:gridCol w:w="2106"/>
      </w:tblGrid>
      <w:tr w:rsidR="008C70AD" w:rsidRPr="00B24136" w:rsidTr="00FF3262">
        <w:tc>
          <w:tcPr>
            <w:tcW w:w="6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B24136" w:rsidRDefault="008C70AD" w:rsidP="008C70AD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</w:t>
            </w:r>
            <w:r w:rsidR="00FF3262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21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B24136" w:rsidRDefault="008C70AD" w:rsidP="008C70AD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262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:rsidR="008C70AD" w:rsidRPr="004F4DFF" w:rsidRDefault="008C70AD" w:rsidP="00FF3262">
      <w:pPr>
        <w:rPr>
          <w:rFonts w:eastAsiaTheme="minorEastAsia" w:hAnsi="Times New Roman" w:cs="Times New Roman"/>
          <w:i/>
          <w:color w:val="000000"/>
          <w:sz w:val="16"/>
          <w:szCs w:val="16"/>
          <w:lang w:eastAsia="ru-RU"/>
        </w:rPr>
      </w:pPr>
    </w:p>
    <w:p w:rsidR="008C70AD" w:rsidRPr="00B24136" w:rsidRDefault="008C70AD" w:rsidP="008C70AD">
      <w:pPr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связи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прохождением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вакцинаци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работник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ами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43E6A"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от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новой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коронавирусной</w:t>
      </w:r>
      <w:proofErr w:type="spellEnd"/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инфекции</w:t>
      </w:r>
    </w:p>
    <w:p w:rsidR="008C70AD" w:rsidRPr="00B24136" w:rsidRDefault="008C70AD" w:rsidP="008C70AD">
      <w:pPr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ПРИКАЗЫВАЮ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C70AD" w:rsidRPr="00B24136" w:rsidRDefault="008C70AD" w:rsidP="00E91C55">
      <w:pPr>
        <w:ind w:firstLine="708"/>
        <w:jc w:val="both"/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4B49E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Предоставить</w:t>
      </w:r>
      <w:r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______________</w:t>
      </w:r>
      <w:r w:rsidR="00B43E6A"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2021 </w:t>
      </w:r>
      <w:r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года </w:t>
      </w:r>
      <w:r w:rsidR="0026228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дополнительный </w:t>
      </w:r>
      <w:r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оплачиваемы</w:t>
      </w:r>
      <w:r w:rsidR="004B49E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й</w:t>
      </w:r>
      <w:r w:rsidR="0026228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день</w:t>
      </w:r>
      <w:r w:rsidR="0026228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отпуска</w:t>
      </w:r>
      <w:r w:rsidR="004B49E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для </w:t>
      </w:r>
      <w:r w:rsidRPr="00B2413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работников, </w:t>
      </w:r>
      <w:r w:rsidR="0026228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проходящих </w:t>
      </w:r>
      <w:r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первый/второй этап вакцинации от </w:t>
      </w:r>
      <w:proofErr w:type="spellStart"/>
      <w:r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инфекции</w:t>
      </w:r>
      <w:r w:rsidR="0026228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______ 2021 г.</w:t>
      </w:r>
      <w:r w:rsidR="004B49E0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, согласно списку работников</w:t>
      </w:r>
      <w:r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(приложение № 1)</w:t>
      </w:r>
      <w:r w:rsidR="00E91C55"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8C70AD" w:rsidRPr="00B24136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плату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за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дополнительный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день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отпуска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произвести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работникам</w:t>
      </w:r>
      <w:r w:rsidR="004B49E0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размере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средней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заработной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платы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C70AD" w:rsidRPr="00B24136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настоящим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приказом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ознакомить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сотрудников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организации</w:t>
      </w:r>
      <w:r w:rsidRPr="00B2413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поименованных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в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приложении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>№</w:t>
      </w:r>
      <w:r w:rsidR="00262286">
        <w:rPr>
          <w:rFonts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1</w:t>
      </w:r>
      <w:r w:rsidRPr="00B24136">
        <w:rPr>
          <w:rFonts w:ascii="Times New Roman" w:eastAsiaTheme="minorEastAsia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8C70AD" w:rsidRPr="004F4DFF" w:rsidRDefault="008C70AD" w:rsidP="008C70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tbl>
      <w:tblPr>
        <w:tblW w:w="11740" w:type="dxa"/>
        <w:tblLook w:val="0600"/>
      </w:tblPr>
      <w:tblGrid>
        <w:gridCol w:w="11740"/>
      </w:tblGrid>
      <w:tr w:rsidR="008C70AD" w:rsidRPr="00B24136" w:rsidTr="00B24136">
        <w:trPr>
          <w:trHeight w:val="322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B24136" w:rsidRDefault="008C70AD" w:rsidP="008C70AD">
            <w:pPr>
              <w:jc w:val="center"/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C70AD" w:rsidRPr="00B24136" w:rsidTr="00B24136">
        <w:trPr>
          <w:trHeight w:val="386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B24136" w:rsidRDefault="008C70AD" w:rsidP="008C70AD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приказом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ознакомле</w:t>
            </w:r>
            <w:proofErr w:type="gramStart"/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):</w:t>
            </w:r>
          </w:p>
        </w:tc>
      </w:tr>
      <w:tr w:rsidR="008C70AD" w:rsidRPr="00B24136" w:rsidTr="00B24136"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B24136" w:rsidRDefault="008C70AD" w:rsidP="008C70AD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__________________________</w:t>
            </w:r>
            <w:r w:rsidRPr="00B24136">
              <w:rPr>
                <w:rFonts w:eastAsiaTheme="minorEastAsia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C70AD" w:rsidRPr="004F4DFF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"/>
          <w:szCs w:val="2"/>
          <w:lang w:eastAsia="ru-RU"/>
        </w:rPr>
      </w:pPr>
    </w:p>
    <w:sectPr w:rsidR="008C70AD" w:rsidRPr="004F4DFF" w:rsidSect="00375CF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50" w:rsidRDefault="008C3450" w:rsidP="00E1575F">
      <w:pPr>
        <w:spacing w:after="0" w:line="240" w:lineRule="auto"/>
      </w:pPr>
      <w:r>
        <w:separator/>
      </w:r>
    </w:p>
  </w:endnote>
  <w:endnote w:type="continuationSeparator" w:id="1">
    <w:p w:rsidR="008C3450" w:rsidRDefault="008C3450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50" w:rsidRDefault="008C3450" w:rsidP="00E1575F">
      <w:pPr>
        <w:spacing w:after="0" w:line="240" w:lineRule="auto"/>
      </w:pPr>
      <w:r>
        <w:separator/>
      </w:r>
    </w:p>
  </w:footnote>
  <w:footnote w:type="continuationSeparator" w:id="1">
    <w:p w:rsidR="008C3450" w:rsidRDefault="008C3450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752329"/>
      <w:docPartObj>
        <w:docPartGallery w:val="Page Numbers (Top of Page)"/>
        <w:docPartUnique/>
      </w:docPartObj>
    </w:sdtPr>
    <w:sdtContent>
      <w:p w:rsidR="001B4418" w:rsidRDefault="005C4DF8">
        <w:pPr>
          <w:pStyle w:val="a6"/>
          <w:jc w:val="center"/>
        </w:pPr>
        <w:r>
          <w:fldChar w:fldCharType="begin"/>
        </w:r>
        <w:r w:rsidR="00B25D06">
          <w:instrText>PAGE   \* MERGEFORMAT</w:instrText>
        </w:r>
        <w:r>
          <w:fldChar w:fldCharType="separate"/>
        </w:r>
        <w:r w:rsidR="00375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418" w:rsidRDefault="001B44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1885"/>
    <w:multiLevelType w:val="hybridMultilevel"/>
    <w:tmpl w:val="A1001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31225D"/>
    <w:multiLevelType w:val="hybridMultilevel"/>
    <w:tmpl w:val="F18AC080"/>
    <w:lvl w:ilvl="0" w:tplc="A378A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B7D"/>
    <w:rsid w:val="00004C56"/>
    <w:rsid w:val="00006BDC"/>
    <w:rsid w:val="00012EBF"/>
    <w:rsid w:val="00061FAF"/>
    <w:rsid w:val="00083D84"/>
    <w:rsid w:val="000B01FC"/>
    <w:rsid w:val="000D6F0C"/>
    <w:rsid w:val="000D7B5A"/>
    <w:rsid w:val="000E08E8"/>
    <w:rsid w:val="00103296"/>
    <w:rsid w:val="00120E66"/>
    <w:rsid w:val="00132B92"/>
    <w:rsid w:val="001333CA"/>
    <w:rsid w:val="00134CB0"/>
    <w:rsid w:val="0014766A"/>
    <w:rsid w:val="001724BA"/>
    <w:rsid w:val="00176569"/>
    <w:rsid w:val="00186423"/>
    <w:rsid w:val="001A2A97"/>
    <w:rsid w:val="001B0213"/>
    <w:rsid w:val="001B4418"/>
    <w:rsid w:val="001D5754"/>
    <w:rsid w:val="00202FAD"/>
    <w:rsid w:val="00204DE7"/>
    <w:rsid w:val="0024031D"/>
    <w:rsid w:val="0024243A"/>
    <w:rsid w:val="00257A1C"/>
    <w:rsid w:val="00262286"/>
    <w:rsid w:val="0027474E"/>
    <w:rsid w:val="0028436D"/>
    <w:rsid w:val="002900C2"/>
    <w:rsid w:val="00291F71"/>
    <w:rsid w:val="002A0BD4"/>
    <w:rsid w:val="002E675B"/>
    <w:rsid w:val="00302796"/>
    <w:rsid w:val="00305374"/>
    <w:rsid w:val="00311A66"/>
    <w:rsid w:val="0032095F"/>
    <w:rsid w:val="00331F42"/>
    <w:rsid w:val="00361E1C"/>
    <w:rsid w:val="00375C86"/>
    <w:rsid w:val="00375CF7"/>
    <w:rsid w:val="003A430F"/>
    <w:rsid w:val="003E4016"/>
    <w:rsid w:val="003F5CCE"/>
    <w:rsid w:val="004001A8"/>
    <w:rsid w:val="00401F9B"/>
    <w:rsid w:val="00405C28"/>
    <w:rsid w:val="00436C86"/>
    <w:rsid w:val="00452EFD"/>
    <w:rsid w:val="004728C2"/>
    <w:rsid w:val="0048133B"/>
    <w:rsid w:val="00490232"/>
    <w:rsid w:val="004A0797"/>
    <w:rsid w:val="004B49E0"/>
    <w:rsid w:val="004E3674"/>
    <w:rsid w:val="004E6458"/>
    <w:rsid w:val="004F063B"/>
    <w:rsid w:val="004F2B4B"/>
    <w:rsid w:val="004F4DFF"/>
    <w:rsid w:val="00520BA1"/>
    <w:rsid w:val="005340A1"/>
    <w:rsid w:val="00555129"/>
    <w:rsid w:val="005604FE"/>
    <w:rsid w:val="005756E8"/>
    <w:rsid w:val="0059661B"/>
    <w:rsid w:val="005A08E8"/>
    <w:rsid w:val="005B7484"/>
    <w:rsid w:val="005C4DF8"/>
    <w:rsid w:val="005C5D23"/>
    <w:rsid w:val="005C74EA"/>
    <w:rsid w:val="005E13CA"/>
    <w:rsid w:val="006571FC"/>
    <w:rsid w:val="006624DB"/>
    <w:rsid w:val="00671413"/>
    <w:rsid w:val="0068420C"/>
    <w:rsid w:val="00684B68"/>
    <w:rsid w:val="00693A99"/>
    <w:rsid w:val="00693FDA"/>
    <w:rsid w:val="006A1D7D"/>
    <w:rsid w:val="006B3176"/>
    <w:rsid w:val="006D2A0D"/>
    <w:rsid w:val="006F5580"/>
    <w:rsid w:val="00700B7A"/>
    <w:rsid w:val="00714A97"/>
    <w:rsid w:val="007371B7"/>
    <w:rsid w:val="00760C1F"/>
    <w:rsid w:val="00773577"/>
    <w:rsid w:val="007767DF"/>
    <w:rsid w:val="00781B1E"/>
    <w:rsid w:val="0078386D"/>
    <w:rsid w:val="007976A9"/>
    <w:rsid w:val="007A1944"/>
    <w:rsid w:val="007A205A"/>
    <w:rsid w:val="007A5269"/>
    <w:rsid w:val="007B4450"/>
    <w:rsid w:val="007C4A5F"/>
    <w:rsid w:val="007D289F"/>
    <w:rsid w:val="007D4D94"/>
    <w:rsid w:val="007E150E"/>
    <w:rsid w:val="00837EE1"/>
    <w:rsid w:val="00840AB4"/>
    <w:rsid w:val="00852D06"/>
    <w:rsid w:val="008845E6"/>
    <w:rsid w:val="00894164"/>
    <w:rsid w:val="008B7054"/>
    <w:rsid w:val="008C3450"/>
    <w:rsid w:val="008C70AD"/>
    <w:rsid w:val="008C7F6C"/>
    <w:rsid w:val="008E109D"/>
    <w:rsid w:val="008F6AE2"/>
    <w:rsid w:val="009045F6"/>
    <w:rsid w:val="00927027"/>
    <w:rsid w:val="00931D2B"/>
    <w:rsid w:val="00955AAC"/>
    <w:rsid w:val="009669CF"/>
    <w:rsid w:val="0097248F"/>
    <w:rsid w:val="00996E1B"/>
    <w:rsid w:val="009A7B06"/>
    <w:rsid w:val="009D5492"/>
    <w:rsid w:val="00A119CB"/>
    <w:rsid w:val="00A2022F"/>
    <w:rsid w:val="00A23DC4"/>
    <w:rsid w:val="00A31AC4"/>
    <w:rsid w:val="00A3608D"/>
    <w:rsid w:val="00A534FF"/>
    <w:rsid w:val="00A622C1"/>
    <w:rsid w:val="00A654B2"/>
    <w:rsid w:val="00AB29F3"/>
    <w:rsid w:val="00AF1FD5"/>
    <w:rsid w:val="00B24136"/>
    <w:rsid w:val="00B25C69"/>
    <w:rsid w:val="00B25D06"/>
    <w:rsid w:val="00B43E6A"/>
    <w:rsid w:val="00B56A10"/>
    <w:rsid w:val="00BB3E87"/>
    <w:rsid w:val="00BD0784"/>
    <w:rsid w:val="00BF06EE"/>
    <w:rsid w:val="00C226C0"/>
    <w:rsid w:val="00C41DF2"/>
    <w:rsid w:val="00C464CA"/>
    <w:rsid w:val="00C81144"/>
    <w:rsid w:val="00C8449D"/>
    <w:rsid w:val="00C90168"/>
    <w:rsid w:val="00C9369C"/>
    <w:rsid w:val="00C936D6"/>
    <w:rsid w:val="00C954B4"/>
    <w:rsid w:val="00C97597"/>
    <w:rsid w:val="00CA321C"/>
    <w:rsid w:val="00CC3C6E"/>
    <w:rsid w:val="00CD3895"/>
    <w:rsid w:val="00CE2259"/>
    <w:rsid w:val="00D00F61"/>
    <w:rsid w:val="00D0325F"/>
    <w:rsid w:val="00D04554"/>
    <w:rsid w:val="00D26C59"/>
    <w:rsid w:val="00D52BA9"/>
    <w:rsid w:val="00D55FE7"/>
    <w:rsid w:val="00D565F2"/>
    <w:rsid w:val="00D57BA5"/>
    <w:rsid w:val="00D64FB7"/>
    <w:rsid w:val="00D94BBC"/>
    <w:rsid w:val="00D97261"/>
    <w:rsid w:val="00DB563C"/>
    <w:rsid w:val="00DC0307"/>
    <w:rsid w:val="00DF7B66"/>
    <w:rsid w:val="00E040F2"/>
    <w:rsid w:val="00E0487D"/>
    <w:rsid w:val="00E1575F"/>
    <w:rsid w:val="00E26161"/>
    <w:rsid w:val="00E27B83"/>
    <w:rsid w:val="00E424B5"/>
    <w:rsid w:val="00E4353B"/>
    <w:rsid w:val="00E43ACC"/>
    <w:rsid w:val="00E70720"/>
    <w:rsid w:val="00E91C55"/>
    <w:rsid w:val="00ED1590"/>
    <w:rsid w:val="00ED3464"/>
    <w:rsid w:val="00ED50DF"/>
    <w:rsid w:val="00ED6BE8"/>
    <w:rsid w:val="00F107E7"/>
    <w:rsid w:val="00F132CC"/>
    <w:rsid w:val="00F13B41"/>
    <w:rsid w:val="00F141CF"/>
    <w:rsid w:val="00F21227"/>
    <w:rsid w:val="00F44D09"/>
    <w:rsid w:val="00F82509"/>
    <w:rsid w:val="00FA4D5D"/>
    <w:rsid w:val="00FF3262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90"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8C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99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8C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99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F8FB-5CC5-4D62-AB17-BF5C64D6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Сауткина Марина Николаевна</cp:lastModifiedBy>
  <cp:revision>134</cp:revision>
  <cp:lastPrinted>2021-06-23T12:45:00Z</cp:lastPrinted>
  <dcterms:created xsi:type="dcterms:W3CDTF">2020-09-03T08:14:00Z</dcterms:created>
  <dcterms:modified xsi:type="dcterms:W3CDTF">2021-06-25T09:32:00Z</dcterms:modified>
</cp:coreProperties>
</file>