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3D" w:rsidRPr="00417F34" w:rsidRDefault="007E29C1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  <w:r w:rsidRPr="00417F34">
        <w:rPr>
          <w:sz w:val="28"/>
          <w:szCs w:val="28"/>
        </w:rPr>
        <w:t>ПОЯСНИТЕЛЬНАЯ ЗАПИСКА</w:t>
      </w:r>
    </w:p>
    <w:p w:rsidR="002A00EE" w:rsidRPr="00417F34" w:rsidRDefault="007E29C1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 xml:space="preserve">о социально-экономическом развитии Рогнединского района </w:t>
      </w:r>
    </w:p>
    <w:p w:rsidR="00DD693D" w:rsidRPr="00417F34" w:rsidRDefault="007E29C1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 xml:space="preserve">за январь - </w:t>
      </w:r>
      <w:r w:rsidR="00017793" w:rsidRPr="00417F34">
        <w:rPr>
          <w:sz w:val="28"/>
          <w:szCs w:val="28"/>
          <w:lang w:val="ru-RU"/>
        </w:rPr>
        <w:t>декабрь</w:t>
      </w:r>
      <w:r w:rsidRPr="00417F34">
        <w:rPr>
          <w:sz w:val="28"/>
          <w:szCs w:val="28"/>
        </w:rPr>
        <w:t xml:space="preserve"> 2022 года</w:t>
      </w:r>
    </w:p>
    <w:p w:rsidR="00017793" w:rsidRPr="00417F34" w:rsidRDefault="00017793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DD693D" w:rsidRPr="00417F34" w:rsidRDefault="007E29C1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ПРОИЗВОДСТВО ТОВАРОВ, РАБОТ, УСЛУГ</w:t>
      </w:r>
    </w:p>
    <w:p w:rsidR="00017793" w:rsidRPr="00417F34" w:rsidRDefault="00017793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Производственный сектор района представлен предприятиями, относящимися к видам экономической деятельности: «Обрабатывающие производства» (текстильное и швейное производство) и «Водоснабжение; водоотведение, организация сбора и утилизация отходов, деятельность по ликвидации загрязнений».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промышленном производстве отгружено товаров собственного производства, выполнено работ и услуг собственными силами (без НДС и акцизов) за январь-</w:t>
      </w:r>
      <w:r w:rsidR="00017793" w:rsidRPr="00417F34">
        <w:rPr>
          <w:sz w:val="28"/>
          <w:szCs w:val="28"/>
          <w:lang w:val="ru-RU"/>
        </w:rPr>
        <w:t xml:space="preserve">декабрь </w:t>
      </w:r>
      <w:r w:rsidRPr="00417F34">
        <w:rPr>
          <w:sz w:val="28"/>
          <w:szCs w:val="28"/>
        </w:rPr>
        <w:t xml:space="preserve">2022 года </w:t>
      </w:r>
      <w:r w:rsidR="00DA2568" w:rsidRPr="00417F34">
        <w:rPr>
          <w:sz w:val="28"/>
          <w:szCs w:val="28"/>
          <w:lang w:val="ru-RU"/>
        </w:rPr>
        <w:t>28764,9</w:t>
      </w:r>
      <w:r w:rsidRPr="00417F34">
        <w:rPr>
          <w:sz w:val="28"/>
          <w:szCs w:val="28"/>
        </w:rPr>
        <w:t xml:space="preserve"> тыс. рублей, за соответствующий период с начала прошлого года </w:t>
      </w:r>
      <w:r w:rsidR="00DA2568" w:rsidRPr="00417F34">
        <w:rPr>
          <w:sz w:val="28"/>
          <w:szCs w:val="28"/>
          <w:lang w:val="ru-RU"/>
        </w:rPr>
        <w:t>24015,7</w:t>
      </w:r>
      <w:r w:rsidRPr="00417F34">
        <w:rPr>
          <w:sz w:val="28"/>
          <w:szCs w:val="28"/>
        </w:rPr>
        <w:t xml:space="preserve"> тыс. рублей, что составляет 1</w:t>
      </w:r>
      <w:r w:rsidR="00DA2568" w:rsidRPr="00417F34">
        <w:rPr>
          <w:sz w:val="28"/>
          <w:szCs w:val="28"/>
          <w:lang w:val="ru-RU"/>
        </w:rPr>
        <w:t>19,8</w:t>
      </w:r>
      <w:r w:rsidRPr="00417F34">
        <w:rPr>
          <w:sz w:val="28"/>
          <w:szCs w:val="28"/>
        </w:rPr>
        <w:t xml:space="preserve"> процент</w:t>
      </w:r>
      <w:proofErr w:type="spellStart"/>
      <w:r w:rsidR="00DA2568" w:rsidRPr="00417F34">
        <w:rPr>
          <w:sz w:val="28"/>
          <w:szCs w:val="28"/>
          <w:lang w:val="ru-RU"/>
        </w:rPr>
        <w:t>ов</w:t>
      </w:r>
      <w:proofErr w:type="spellEnd"/>
      <w:r w:rsidRPr="00417F34">
        <w:rPr>
          <w:sz w:val="28"/>
          <w:szCs w:val="28"/>
        </w:rPr>
        <w:t xml:space="preserve"> к соответствующему периоду прошлого года.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В  2022 год</w:t>
      </w:r>
      <w:r w:rsidR="004913CA" w:rsidRPr="00417F34">
        <w:rPr>
          <w:sz w:val="28"/>
          <w:szCs w:val="28"/>
          <w:lang w:val="ru-RU"/>
        </w:rPr>
        <w:t>у</w:t>
      </w:r>
      <w:r w:rsidRPr="00417F34">
        <w:rPr>
          <w:sz w:val="28"/>
          <w:szCs w:val="28"/>
        </w:rPr>
        <w:t xml:space="preserve"> продолжал работу Рогнединский цех Дубровского швейного предприятия, за отчетный период объем отгруженных товаров собственного производства составил </w:t>
      </w:r>
      <w:r w:rsidR="004913CA" w:rsidRPr="00417F34">
        <w:rPr>
          <w:sz w:val="28"/>
          <w:szCs w:val="28"/>
          <w:lang w:val="ru-RU"/>
        </w:rPr>
        <w:t>20211,0</w:t>
      </w:r>
      <w:r w:rsidRPr="00417F34">
        <w:rPr>
          <w:sz w:val="28"/>
          <w:szCs w:val="28"/>
        </w:rPr>
        <w:t xml:space="preserve"> тыс. рублей, в соответствующем периоде 2021 года </w:t>
      </w:r>
      <w:r w:rsidR="004913CA" w:rsidRPr="00417F34">
        <w:rPr>
          <w:sz w:val="28"/>
          <w:szCs w:val="28"/>
        </w:rPr>
        <w:t>–</w:t>
      </w:r>
      <w:r w:rsidRPr="00417F34">
        <w:rPr>
          <w:sz w:val="28"/>
          <w:szCs w:val="28"/>
        </w:rPr>
        <w:t xml:space="preserve"> </w:t>
      </w:r>
      <w:r w:rsidR="004913CA" w:rsidRPr="00417F34">
        <w:rPr>
          <w:sz w:val="28"/>
          <w:szCs w:val="28"/>
          <w:lang w:val="ru-RU"/>
        </w:rPr>
        <w:t>12964,8</w:t>
      </w:r>
      <w:r w:rsidRPr="00417F34">
        <w:rPr>
          <w:sz w:val="28"/>
          <w:szCs w:val="28"/>
        </w:rPr>
        <w:t xml:space="preserve"> тыс. рублей, что </w:t>
      </w:r>
      <w:r w:rsidR="004913CA" w:rsidRPr="00417F34">
        <w:rPr>
          <w:sz w:val="28"/>
          <w:szCs w:val="28"/>
        </w:rPr>
        <w:t xml:space="preserve">составляет </w:t>
      </w:r>
      <w:r w:rsidR="004913CA" w:rsidRPr="00417F34">
        <w:rPr>
          <w:sz w:val="28"/>
          <w:szCs w:val="28"/>
          <w:lang w:val="ru-RU"/>
        </w:rPr>
        <w:t>155,9</w:t>
      </w:r>
      <w:r w:rsidRPr="00417F34">
        <w:rPr>
          <w:sz w:val="28"/>
          <w:szCs w:val="28"/>
        </w:rPr>
        <w:t xml:space="preserve"> процента к уровню прошлого года. В отчетном периоде предпри</w:t>
      </w:r>
      <w:r w:rsidR="004913CA" w:rsidRPr="00417F34">
        <w:rPr>
          <w:sz w:val="28"/>
          <w:szCs w:val="28"/>
        </w:rPr>
        <w:t>ятие осуществило пошив изделий</w:t>
      </w:r>
      <w:r w:rsidR="004913CA" w:rsidRPr="00417F34">
        <w:rPr>
          <w:sz w:val="28"/>
          <w:szCs w:val="28"/>
          <w:lang w:val="ru-RU"/>
        </w:rPr>
        <w:t>:</w:t>
      </w:r>
      <w:r w:rsidRPr="00417F34">
        <w:rPr>
          <w:sz w:val="28"/>
          <w:szCs w:val="28"/>
        </w:rPr>
        <w:t xml:space="preserve"> костюм рабочий в количестве </w:t>
      </w:r>
      <w:r w:rsidR="004913CA" w:rsidRPr="00417F34">
        <w:rPr>
          <w:sz w:val="28"/>
          <w:szCs w:val="28"/>
          <w:lang w:val="ru-RU"/>
        </w:rPr>
        <w:t>22,4</w:t>
      </w:r>
      <w:r w:rsidRPr="00417F34">
        <w:rPr>
          <w:sz w:val="28"/>
          <w:szCs w:val="28"/>
        </w:rPr>
        <w:t xml:space="preserve"> тыс. штук, </w:t>
      </w:r>
      <w:r w:rsidR="004913CA" w:rsidRPr="00417F34">
        <w:rPr>
          <w:sz w:val="28"/>
          <w:szCs w:val="28"/>
          <w:lang w:val="ru-RU"/>
        </w:rPr>
        <w:t>спальные мешки 1,9 тыс. штук.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proofErr w:type="gramStart"/>
      <w:r w:rsidRPr="00417F34">
        <w:rPr>
          <w:sz w:val="28"/>
          <w:szCs w:val="28"/>
        </w:rPr>
        <w:t xml:space="preserve">Предприятия по виду деятельности «Водоснабжение; водоотведение, организация сбора и утилизация отходов, деятельность по ликвидации загрязнений» МУП «Рогнединский водоканал»: объем отгруженных товаров собственного производства, выполненных работ и услуг по данному виду деятельности в январе - </w:t>
      </w:r>
      <w:r w:rsidR="004913CA" w:rsidRPr="00417F34">
        <w:rPr>
          <w:sz w:val="28"/>
          <w:szCs w:val="28"/>
          <w:lang w:val="ru-RU"/>
        </w:rPr>
        <w:t>декабре</w:t>
      </w:r>
      <w:r w:rsidRPr="00417F34">
        <w:rPr>
          <w:sz w:val="28"/>
          <w:szCs w:val="28"/>
        </w:rPr>
        <w:t xml:space="preserve"> 2022 года составил </w:t>
      </w:r>
      <w:r w:rsidR="004913CA" w:rsidRPr="00417F34">
        <w:rPr>
          <w:sz w:val="28"/>
          <w:szCs w:val="28"/>
          <w:lang w:val="ru-RU"/>
        </w:rPr>
        <w:t>5653,9</w:t>
      </w:r>
      <w:r w:rsidRPr="00417F34">
        <w:rPr>
          <w:sz w:val="28"/>
          <w:szCs w:val="28"/>
        </w:rPr>
        <w:t xml:space="preserve">8 тыс. рублей, в 2021 году </w:t>
      </w:r>
      <w:r w:rsidR="004913CA" w:rsidRPr="00417F34">
        <w:rPr>
          <w:sz w:val="28"/>
          <w:szCs w:val="28"/>
        </w:rPr>
        <w:t>–</w:t>
      </w:r>
      <w:r w:rsidRPr="00417F34">
        <w:rPr>
          <w:sz w:val="28"/>
          <w:szCs w:val="28"/>
        </w:rPr>
        <w:t xml:space="preserve"> </w:t>
      </w:r>
      <w:r w:rsidR="004913CA" w:rsidRPr="00417F34">
        <w:rPr>
          <w:sz w:val="28"/>
          <w:szCs w:val="28"/>
          <w:lang w:val="ru-RU"/>
        </w:rPr>
        <w:t>5250,9</w:t>
      </w:r>
      <w:r w:rsidRPr="00417F34">
        <w:rPr>
          <w:sz w:val="28"/>
          <w:szCs w:val="28"/>
        </w:rPr>
        <w:t xml:space="preserve"> тыс. рублей, </w:t>
      </w:r>
      <w:r w:rsidR="004913CA" w:rsidRPr="00417F34">
        <w:rPr>
          <w:sz w:val="28"/>
          <w:szCs w:val="28"/>
          <w:lang w:val="ru-RU"/>
        </w:rPr>
        <w:t xml:space="preserve">что составляет </w:t>
      </w:r>
      <w:r w:rsidRPr="00417F34">
        <w:rPr>
          <w:sz w:val="28"/>
          <w:szCs w:val="28"/>
        </w:rPr>
        <w:t>10</w:t>
      </w:r>
      <w:r w:rsidR="004913CA" w:rsidRPr="00417F34">
        <w:rPr>
          <w:sz w:val="28"/>
          <w:szCs w:val="28"/>
          <w:lang w:val="ru-RU"/>
        </w:rPr>
        <w:t>7,7</w:t>
      </w:r>
      <w:r w:rsidRPr="00417F34">
        <w:rPr>
          <w:sz w:val="28"/>
          <w:szCs w:val="28"/>
        </w:rPr>
        <w:t xml:space="preserve"> процентов к уровню прошлого года.</w:t>
      </w:r>
      <w:proofErr w:type="gramEnd"/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ООО «Исток» велась выработка короткого льноволокна. За январь-</w:t>
      </w:r>
      <w:r w:rsidR="004913CA" w:rsidRPr="00417F34">
        <w:rPr>
          <w:sz w:val="28"/>
          <w:szCs w:val="28"/>
          <w:lang w:val="ru-RU"/>
        </w:rPr>
        <w:t>декабрь</w:t>
      </w:r>
      <w:r w:rsidR="004913CA" w:rsidRPr="00417F34">
        <w:rPr>
          <w:sz w:val="28"/>
          <w:szCs w:val="28"/>
        </w:rPr>
        <w:t xml:space="preserve"> </w:t>
      </w:r>
      <w:r w:rsidRPr="00417F34">
        <w:rPr>
          <w:sz w:val="28"/>
          <w:szCs w:val="28"/>
        </w:rPr>
        <w:t xml:space="preserve">2022 года предприятием </w:t>
      </w:r>
      <w:r w:rsidR="00054CA3" w:rsidRPr="00417F34">
        <w:rPr>
          <w:sz w:val="28"/>
          <w:szCs w:val="28"/>
        </w:rPr>
        <w:t xml:space="preserve">отгружено </w:t>
      </w:r>
      <w:r w:rsidRPr="00417F34">
        <w:rPr>
          <w:sz w:val="28"/>
          <w:szCs w:val="28"/>
        </w:rPr>
        <w:t>1</w:t>
      </w:r>
      <w:r w:rsidR="00054CA3" w:rsidRPr="00417F34">
        <w:rPr>
          <w:sz w:val="28"/>
          <w:szCs w:val="28"/>
          <w:lang w:val="ru-RU"/>
        </w:rPr>
        <w:t>4</w:t>
      </w:r>
      <w:r w:rsidRPr="00417F34">
        <w:rPr>
          <w:sz w:val="28"/>
          <w:szCs w:val="28"/>
        </w:rPr>
        <w:t>5 тонн короткого льноволокна</w:t>
      </w:r>
      <w:r w:rsidR="00054CA3" w:rsidRPr="00417F34">
        <w:rPr>
          <w:sz w:val="28"/>
          <w:szCs w:val="28"/>
          <w:lang w:val="ru-RU"/>
        </w:rPr>
        <w:t xml:space="preserve"> на сумму 5,8 млн. рублей</w:t>
      </w:r>
      <w:r w:rsidRPr="00417F34">
        <w:rPr>
          <w:sz w:val="28"/>
          <w:szCs w:val="28"/>
        </w:rPr>
        <w:t>.</w:t>
      </w:r>
    </w:p>
    <w:p w:rsidR="00414618" w:rsidRPr="00417F34" w:rsidRDefault="00414618" w:rsidP="004D5FF2">
      <w:pPr>
        <w:pStyle w:val="12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color w:val="auto"/>
          <w:sz w:val="28"/>
          <w:szCs w:val="28"/>
          <w:lang w:val="ru-RU"/>
        </w:rPr>
      </w:pPr>
      <w:r w:rsidRPr="00417F34">
        <w:rPr>
          <w:color w:val="auto"/>
          <w:sz w:val="28"/>
          <w:szCs w:val="28"/>
        </w:rPr>
        <w:t>ИНВЕСТИЦИИ</w:t>
      </w:r>
    </w:p>
    <w:p w:rsidR="00414618" w:rsidRPr="00417F34" w:rsidRDefault="00414618" w:rsidP="004D5FF2">
      <w:pPr>
        <w:pStyle w:val="12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color w:val="FF0000"/>
          <w:sz w:val="28"/>
          <w:szCs w:val="28"/>
          <w:lang w:val="ru-RU"/>
        </w:rPr>
      </w:pP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В январе-</w:t>
      </w:r>
      <w:r w:rsidRPr="00417F34">
        <w:rPr>
          <w:sz w:val="28"/>
          <w:szCs w:val="28"/>
          <w:lang w:val="ru-RU"/>
        </w:rPr>
        <w:t>декабре</w:t>
      </w:r>
      <w:r w:rsidRPr="00417F34">
        <w:rPr>
          <w:sz w:val="28"/>
          <w:szCs w:val="28"/>
        </w:rPr>
        <w:t xml:space="preserve"> 2022 года на развитие экономики и социальной сферы района направлено </w:t>
      </w:r>
      <w:r w:rsidR="00A23EC6" w:rsidRPr="00417F34">
        <w:rPr>
          <w:sz w:val="28"/>
          <w:szCs w:val="28"/>
          <w:lang w:val="ru-RU"/>
        </w:rPr>
        <w:t>485,7</w:t>
      </w:r>
      <w:r w:rsidRPr="00417F34">
        <w:rPr>
          <w:sz w:val="28"/>
          <w:szCs w:val="28"/>
        </w:rPr>
        <w:t xml:space="preserve">  </w:t>
      </w:r>
      <w:r w:rsidRPr="00417F34">
        <w:rPr>
          <w:sz w:val="28"/>
          <w:szCs w:val="28"/>
          <w:lang w:val="ru-RU"/>
        </w:rPr>
        <w:t>(</w:t>
      </w:r>
      <w:r w:rsidR="00A23EC6" w:rsidRPr="00417F34">
        <w:rPr>
          <w:sz w:val="28"/>
          <w:szCs w:val="28"/>
          <w:lang w:val="ru-RU"/>
        </w:rPr>
        <w:t>717,1</w:t>
      </w:r>
      <w:r w:rsidRPr="00417F34">
        <w:rPr>
          <w:sz w:val="28"/>
          <w:szCs w:val="28"/>
          <w:lang w:val="ru-RU"/>
        </w:rPr>
        <w:t xml:space="preserve">) </w:t>
      </w:r>
      <w:r w:rsidRPr="00417F34">
        <w:rPr>
          <w:sz w:val="28"/>
          <w:szCs w:val="28"/>
        </w:rPr>
        <w:t xml:space="preserve">млн. рублей инвестиций в основной капитал, что на </w:t>
      </w:r>
      <w:r w:rsidR="00A23EC6" w:rsidRPr="00417F34">
        <w:rPr>
          <w:sz w:val="28"/>
          <w:szCs w:val="28"/>
          <w:lang w:val="ru-RU"/>
        </w:rPr>
        <w:t>231,4</w:t>
      </w:r>
      <w:r w:rsidRPr="00417F34">
        <w:rPr>
          <w:sz w:val="28"/>
          <w:szCs w:val="28"/>
        </w:rPr>
        <w:t xml:space="preserve"> млн. рублей </w:t>
      </w:r>
      <w:r w:rsidR="00A23EC6" w:rsidRPr="00417F34">
        <w:rPr>
          <w:sz w:val="28"/>
          <w:szCs w:val="28"/>
          <w:lang w:val="ru-RU"/>
        </w:rPr>
        <w:t>ниже</w:t>
      </w:r>
      <w:r w:rsidRPr="00417F34">
        <w:rPr>
          <w:sz w:val="28"/>
          <w:szCs w:val="28"/>
        </w:rPr>
        <w:t xml:space="preserve"> соответствующего периода 202</w:t>
      </w:r>
      <w:r w:rsidR="00A23EC6" w:rsidRPr="00417F34">
        <w:rPr>
          <w:sz w:val="28"/>
          <w:szCs w:val="28"/>
          <w:lang w:val="ru-RU"/>
        </w:rPr>
        <w:t>1</w:t>
      </w:r>
      <w:r w:rsidRPr="00417F34">
        <w:rPr>
          <w:sz w:val="28"/>
          <w:szCs w:val="28"/>
        </w:rPr>
        <w:t xml:space="preserve"> года или </w:t>
      </w:r>
      <w:r w:rsidR="00A23EC6" w:rsidRPr="00417F34">
        <w:rPr>
          <w:sz w:val="28"/>
          <w:szCs w:val="28"/>
          <w:lang w:val="ru-RU"/>
        </w:rPr>
        <w:t>67,3</w:t>
      </w:r>
      <w:r w:rsidRPr="00417F34">
        <w:rPr>
          <w:sz w:val="28"/>
          <w:szCs w:val="28"/>
        </w:rPr>
        <w:t xml:space="preserve"> процент</w:t>
      </w:r>
      <w:r w:rsidR="00A23EC6" w:rsidRPr="00417F34">
        <w:rPr>
          <w:sz w:val="28"/>
          <w:szCs w:val="28"/>
          <w:lang w:val="ru-RU"/>
        </w:rPr>
        <w:t>а</w:t>
      </w:r>
      <w:r w:rsidRPr="00417F34">
        <w:rPr>
          <w:sz w:val="28"/>
          <w:szCs w:val="28"/>
        </w:rPr>
        <w:t>.</w:t>
      </w:r>
      <w:r w:rsidR="0055506B" w:rsidRPr="00417F34">
        <w:rPr>
          <w:sz w:val="28"/>
          <w:szCs w:val="28"/>
          <w:lang w:val="ru-RU"/>
        </w:rPr>
        <w:t xml:space="preserve"> 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видовой структуре инвестиций в основной капитал основной объем инвестиций использован на приобретение техники и перевод скота в основное стадо.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отчетном периоде в сельскохозяйственное производство направлено </w:t>
      </w:r>
      <w:r w:rsidR="0055506B" w:rsidRPr="00417F34">
        <w:rPr>
          <w:sz w:val="28"/>
          <w:szCs w:val="28"/>
          <w:lang w:val="ru-RU"/>
        </w:rPr>
        <w:t>355,0</w:t>
      </w:r>
      <w:r w:rsidRPr="00417F34">
        <w:rPr>
          <w:sz w:val="28"/>
          <w:szCs w:val="28"/>
        </w:rPr>
        <w:t xml:space="preserve"> млн. рублей собственных сре</w:t>
      </w:r>
      <w:proofErr w:type="gramStart"/>
      <w:r w:rsidRPr="00417F34">
        <w:rPr>
          <w:sz w:val="28"/>
          <w:szCs w:val="28"/>
        </w:rPr>
        <w:t>дств пр</w:t>
      </w:r>
      <w:proofErr w:type="gramEnd"/>
      <w:r w:rsidRPr="00417F34">
        <w:rPr>
          <w:sz w:val="28"/>
          <w:szCs w:val="28"/>
        </w:rPr>
        <w:t xml:space="preserve">едприятий, в том числе приобретение погрузчика М ТЗ 82 б/, трактор БТЗ 243.К 20  ООО Агрохолдинг "Родина" и трактора «Беларусь» ООО «Дубровское», на формирование рабочего, продуктивного и племенного скота, ООО «Брянская мясная компания» -  </w:t>
      </w:r>
      <w:r w:rsidR="0055506B" w:rsidRPr="00417F34">
        <w:rPr>
          <w:sz w:val="28"/>
          <w:szCs w:val="28"/>
          <w:lang w:val="ru-RU"/>
        </w:rPr>
        <w:t>341,1</w:t>
      </w:r>
      <w:r w:rsidRPr="00417F34">
        <w:rPr>
          <w:sz w:val="28"/>
          <w:szCs w:val="28"/>
        </w:rPr>
        <w:t xml:space="preserve">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proofErr w:type="gramStart"/>
      <w:r w:rsidRPr="00417F34">
        <w:rPr>
          <w:sz w:val="28"/>
          <w:szCs w:val="28"/>
        </w:rPr>
        <w:lastRenderedPageBreak/>
        <w:t>По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 в Брянской области», по муниципальной подпрограмме «Обеспечение жильем молодых семей Рогнединского района» в 2022 году вручено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1 молодой семье, как и планировалось</w:t>
      </w:r>
      <w:proofErr w:type="gramEnd"/>
      <w:r w:rsidRPr="00417F34">
        <w:rPr>
          <w:sz w:val="28"/>
          <w:szCs w:val="28"/>
        </w:rPr>
        <w:t xml:space="preserve">. </w:t>
      </w:r>
      <w:proofErr w:type="gramStart"/>
      <w:r w:rsidRPr="00417F34">
        <w:rPr>
          <w:sz w:val="28"/>
          <w:szCs w:val="28"/>
        </w:rPr>
        <w:t>Сумма составила 994,5 тыс. рублей, в том числе 178,4 тыс. рублей федеральный бюджет, 531,5 тыс. рублей - областной бюджет, 284,5 тыс. рублей - районный бюджет.</w:t>
      </w:r>
      <w:proofErr w:type="gramEnd"/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отчетном периоде в г. Брянске </w:t>
      </w:r>
      <w:r w:rsidRPr="00417F34">
        <w:rPr>
          <w:sz w:val="28"/>
          <w:szCs w:val="28"/>
          <w:lang w:val="ru-RU"/>
        </w:rPr>
        <w:t xml:space="preserve">в новостройке </w:t>
      </w:r>
      <w:r w:rsidRPr="00417F34">
        <w:rPr>
          <w:sz w:val="28"/>
          <w:szCs w:val="28"/>
        </w:rPr>
        <w:t xml:space="preserve">приобретено </w:t>
      </w:r>
      <w:r w:rsidRPr="00417F34">
        <w:rPr>
          <w:sz w:val="28"/>
          <w:szCs w:val="28"/>
          <w:lang w:val="ru-RU"/>
        </w:rPr>
        <w:t>три</w:t>
      </w:r>
      <w:r w:rsidRPr="00417F34">
        <w:rPr>
          <w:sz w:val="28"/>
          <w:szCs w:val="28"/>
        </w:rPr>
        <w:t xml:space="preserve"> квартиры для детей-сирот общей стоимостью </w:t>
      </w:r>
      <w:r w:rsidRPr="00417F34">
        <w:rPr>
          <w:sz w:val="28"/>
          <w:szCs w:val="28"/>
          <w:lang w:val="ru-RU"/>
        </w:rPr>
        <w:t>7,7</w:t>
      </w:r>
      <w:r w:rsidRPr="00417F34">
        <w:rPr>
          <w:sz w:val="28"/>
          <w:szCs w:val="28"/>
        </w:rPr>
        <w:t xml:space="preserve">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  <w:lang w:val="ru-RU"/>
        </w:rPr>
      </w:pPr>
      <w:r w:rsidRPr="00417F34">
        <w:rPr>
          <w:sz w:val="28"/>
          <w:szCs w:val="28"/>
        </w:rPr>
        <w:t xml:space="preserve">В рамках программы «Чистая вода» </w:t>
      </w:r>
      <w:r w:rsidRPr="00417F34">
        <w:rPr>
          <w:sz w:val="28"/>
          <w:szCs w:val="28"/>
          <w:lang w:val="ru-RU"/>
        </w:rPr>
        <w:t>завершены</w:t>
      </w:r>
      <w:r w:rsidRPr="00417F34">
        <w:rPr>
          <w:sz w:val="28"/>
          <w:szCs w:val="28"/>
        </w:rPr>
        <w:t xml:space="preserve"> работы по реконструкции системы водоснабжения в н.п. Рогнедино сметной </w:t>
      </w:r>
      <w:r w:rsidRPr="00417F34">
        <w:rPr>
          <w:color w:val="auto"/>
          <w:sz w:val="28"/>
          <w:szCs w:val="28"/>
        </w:rPr>
        <w:t xml:space="preserve">стоимостью 18,5 млн. рублей. 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rStyle w:val="a7"/>
          <w:sz w:val="28"/>
          <w:szCs w:val="28"/>
        </w:rPr>
        <w:t>По областной подпрограмме «Автомобильные дороги» в дорожном хозяйстве</w:t>
      </w:r>
      <w:r w:rsidRPr="00417F34">
        <w:rPr>
          <w:sz w:val="28"/>
          <w:szCs w:val="28"/>
        </w:rPr>
        <w:t xml:space="preserve"> в отчетном периоде освоено </w:t>
      </w:r>
      <w:r w:rsidRPr="00417F34">
        <w:rPr>
          <w:sz w:val="28"/>
          <w:szCs w:val="28"/>
          <w:lang w:val="ru-RU"/>
        </w:rPr>
        <w:t>83,2</w:t>
      </w:r>
      <w:r w:rsidRPr="00417F34">
        <w:rPr>
          <w:sz w:val="28"/>
          <w:szCs w:val="28"/>
        </w:rPr>
        <w:t xml:space="preserve">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отчетном периоде продолжены ремонты автомобильных дорог общего пользование регионального значения:</w:t>
      </w:r>
    </w:p>
    <w:p w:rsidR="00414618" w:rsidRPr="00417F34" w:rsidRDefault="00414618" w:rsidP="004D5FF2">
      <w:pPr>
        <w:pStyle w:val="31"/>
        <w:keepNext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Рогнедино-Осовик: Сумма освоенных в текущем году средств составила 27,2 млн. рублей;</w:t>
      </w:r>
    </w:p>
    <w:p w:rsidR="00414618" w:rsidRPr="00417F34" w:rsidRDefault="00414618" w:rsidP="004D5FF2">
      <w:pPr>
        <w:pStyle w:val="31"/>
        <w:keepNext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Яблонь-Вороново-</w:t>
      </w:r>
      <w:proofErr w:type="spellStart"/>
      <w:r w:rsidRPr="00417F34">
        <w:rPr>
          <w:sz w:val="28"/>
          <w:szCs w:val="28"/>
        </w:rPr>
        <w:t>Лутовиновка</w:t>
      </w:r>
      <w:proofErr w:type="spellEnd"/>
      <w:r w:rsidRPr="00417F34">
        <w:rPr>
          <w:sz w:val="28"/>
          <w:szCs w:val="28"/>
        </w:rPr>
        <w:t xml:space="preserve"> на участке с </w:t>
      </w:r>
      <w:proofErr w:type="gramStart"/>
      <w:r w:rsidRPr="00417F34">
        <w:rPr>
          <w:sz w:val="28"/>
          <w:szCs w:val="28"/>
        </w:rPr>
        <w:t>км</w:t>
      </w:r>
      <w:proofErr w:type="gramEnd"/>
      <w:r w:rsidRPr="00417F34">
        <w:rPr>
          <w:sz w:val="28"/>
          <w:szCs w:val="28"/>
        </w:rPr>
        <w:t xml:space="preserve"> 3+100 до км 9+000. Протяженность 5,9 км. Сметная стоимость затрат составляет 40,9 млн. рублей. В 2022 году освоено 37,3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  <w:lang w:val="ru-RU"/>
        </w:rPr>
        <w:t>В</w:t>
      </w:r>
      <w:proofErr w:type="spellStart"/>
      <w:r w:rsidRPr="00417F34">
        <w:rPr>
          <w:sz w:val="28"/>
          <w:szCs w:val="28"/>
        </w:rPr>
        <w:t>ыполнен</w:t>
      </w:r>
      <w:proofErr w:type="spellEnd"/>
      <w:r w:rsidRPr="00417F34">
        <w:rPr>
          <w:sz w:val="28"/>
          <w:szCs w:val="28"/>
          <w:lang w:val="ru-RU"/>
        </w:rPr>
        <w:t>ы</w:t>
      </w:r>
      <w:r w:rsidRPr="00417F34">
        <w:rPr>
          <w:sz w:val="28"/>
          <w:szCs w:val="28"/>
        </w:rPr>
        <w:t xml:space="preserve"> работ</w:t>
      </w:r>
      <w:r w:rsidRPr="00417F34">
        <w:rPr>
          <w:sz w:val="28"/>
          <w:szCs w:val="28"/>
          <w:lang w:val="ru-RU"/>
        </w:rPr>
        <w:t>ы</w:t>
      </w:r>
      <w:r w:rsidRPr="00417F34">
        <w:rPr>
          <w:sz w:val="28"/>
          <w:szCs w:val="28"/>
        </w:rPr>
        <w:t xml:space="preserve"> по ремонту автомобильной дороги местного значения в н.п. Рогнедино стоимостью 18,7 млн. рублей. 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  <w:lang w:val="ru-RU"/>
        </w:rPr>
      </w:pPr>
      <w:r w:rsidRPr="00417F34">
        <w:rPr>
          <w:color w:val="auto"/>
          <w:sz w:val="28"/>
          <w:szCs w:val="28"/>
          <w:lang w:val="ru-RU"/>
        </w:rPr>
        <w:t>Культура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jc w:val="left"/>
        <w:rPr>
          <w:sz w:val="28"/>
          <w:szCs w:val="28"/>
        </w:rPr>
      </w:pPr>
      <w:r w:rsidRPr="00417F34">
        <w:rPr>
          <w:rStyle w:val="a7"/>
          <w:sz w:val="28"/>
          <w:szCs w:val="28"/>
        </w:rPr>
        <w:t>Благоустройство: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соответствии с муниципальной программой «Формирование современной городской среды» на территории Рогнединского городского поселения в объявленном конкурсе приняли участие три многоквартирных дома поселка Рогнедино: дом № 11 по ул. Первомайская, дом № 6 по ул. Горького, дом № 39 по ул. Ленина. На придомовых территориях выполнены следующие мероприятия: ремонт дворовых проездов, обеспечение освещения дворовых территорий, установка скамеек и урн для мусора. </w:t>
      </w:r>
      <w:proofErr w:type="gramStart"/>
      <w:r w:rsidRPr="00417F34">
        <w:rPr>
          <w:sz w:val="28"/>
          <w:szCs w:val="28"/>
        </w:rPr>
        <w:t>Общая стоимость затрат составила 1,910 млн. рублей, из них средства федерального бюджета - 1,844 млн. рублей, областного бюджета - 18,627 тыс. рублей, местного бюджета - 43,242 тыс. рублей, внебюджетные средства - 4,392 тыс. рублей.</w:t>
      </w:r>
      <w:proofErr w:type="gramEnd"/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  <w:lang w:val="ru-RU"/>
        </w:rPr>
      </w:pPr>
      <w:r w:rsidRPr="00417F34">
        <w:rPr>
          <w:color w:val="auto"/>
          <w:sz w:val="28"/>
          <w:szCs w:val="28"/>
          <w:lang w:val="ru-RU"/>
        </w:rPr>
        <w:t>В 2022 году за счет средств регионального фонда произведен капитальный ремонт кровли многоквартирного дома № 6 по ул. Горького п. Рогнедино общей стоимостью 3,237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 xml:space="preserve">В связи с присвоением н.п. Рогнедино звания «Поселок партизанской славы» в сквере Победы установлен памятник-обелиск общей стоимостью 1,6 млн. рублей, из них областной бюджет - 1440,0 тыс. рублей, районный бюджет - 163,9 тыс. рублей. 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b/>
          <w:color w:val="auto"/>
          <w:sz w:val="28"/>
          <w:szCs w:val="28"/>
          <w:lang w:val="ru-RU"/>
        </w:rPr>
      </w:pPr>
      <w:r w:rsidRPr="00417F34">
        <w:rPr>
          <w:b/>
          <w:color w:val="auto"/>
          <w:sz w:val="28"/>
          <w:szCs w:val="28"/>
          <w:lang w:val="ru-RU"/>
        </w:rPr>
        <w:t>Культура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b/>
          <w:color w:val="auto"/>
          <w:sz w:val="28"/>
          <w:szCs w:val="28"/>
          <w:lang w:val="ru-RU"/>
        </w:rPr>
      </w:pPr>
      <w:r w:rsidRPr="00417F34">
        <w:rPr>
          <w:color w:val="auto"/>
          <w:sz w:val="28"/>
          <w:szCs w:val="28"/>
          <w:lang w:val="ru-RU"/>
        </w:rPr>
        <w:lastRenderedPageBreak/>
        <w:t xml:space="preserve">В районном доме культуры произведен капитальный ремонт кровли, частично заменены окна и отремонтированы внутренние помещения на сумму 4,5 млн. рублей.  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jc w:val="left"/>
        <w:rPr>
          <w:sz w:val="28"/>
          <w:szCs w:val="28"/>
        </w:rPr>
      </w:pPr>
      <w:r w:rsidRPr="00417F34">
        <w:rPr>
          <w:rStyle w:val="a7"/>
          <w:sz w:val="28"/>
          <w:szCs w:val="28"/>
        </w:rPr>
        <w:t>Образование</w:t>
      </w:r>
    </w:p>
    <w:p w:rsidR="00414618" w:rsidRPr="00417F34" w:rsidRDefault="00414618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  <w:lang w:val="ru-RU"/>
        </w:rPr>
        <w:t>В</w:t>
      </w:r>
      <w:r w:rsidRPr="00417F34">
        <w:rPr>
          <w:sz w:val="28"/>
          <w:szCs w:val="28"/>
        </w:rPr>
        <w:t xml:space="preserve"> учреждениях образования района освоено </w:t>
      </w:r>
      <w:r w:rsidRPr="00417F34">
        <w:rPr>
          <w:sz w:val="28"/>
          <w:szCs w:val="28"/>
          <w:lang w:val="ru-RU"/>
        </w:rPr>
        <w:t>9,5</w:t>
      </w:r>
      <w:r w:rsidRPr="00417F34">
        <w:rPr>
          <w:sz w:val="28"/>
          <w:szCs w:val="28"/>
        </w:rPr>
        <w:t xml:space="preserve"> млн. рублей, в том числе средств областного бюджета – </w:t>
      </w:r>
      <w:r w:rsidRPr="00417F34">
        <w:rPr>
          <w:sz w:val="28"/>
          <w:szCs w:val="28"/>
          <w:lang w:val="ru-RU"/>
        </w:rPr>
        <w:t>9,0</w:t>
      </w:r>
      <w:r w:rsidRPr="00417F34">
        <w:rPr>
          <w:sz w:val="28"/>
          <w:szCs w:val="28"/>
        </w:rPr>
        <w:t xml:space="preserve"> млн. рублей и средств районного бюджета – </w:t>
      </w:r>
      <w:r w:rsidRPr="00417F34">
        <w:rPr>
          <w:sz w:val="28"/>
          <w:szCs w:val="28"/>
          <w:lang w:val="ru-RU"/>
        </w:rPr>
        <w:t>0,5 млн</w:t>
      </w:r>
      <w:r w:rsidRPr="00417F34">
        <w:rPr>
          <w:sz w:val="28"/>
          <w:szCs w:val="28"/>
        </w:rPr>
        <w:t>. рублей:</w:t>
      </w:r>
    </w:p>
    <w:p w:rsidR="00414618" w:rsidRPr="00417F34" w:rsidRDefault="00414618" w:rsidP="004D5FF2">
      <w:pPr>
        <w:pStyle w:val="31"/>
        <w:keepNext/>
        <w:numPr>
          <w:ilvl w:val="0"/>
          <w:numId w:val="1"/>
        </w:numPr>
        <w:shd w:val="clear" w:color="auto" w:fill="auto"/>
        <w:tabs>
          <w:tab w:val="left" w:pos="169"/>
        </w:tabs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замена оконных блоков в МБОУ "</w:t>
      </w:r>
      <w:proofErr w:type="spellStart"/>
      <w:r w:rsidRPr="00417F34">
        <w:rPr>
          <w:sz w:val="28"/>
          <w:szCs w:val="28"/>
        </w:rPr>
        <w:t>Снопотская</w:t>
      </w:r>
      <w:proofErr w:type="spellEnd"/>
      <w:r w:rsidRPr="00417F34">
        <w:rPr>
          <w:sz w:val="28"/>
          <w:szCs w:val="28"/>
        </w:rPr>
        <w:t xml:space="preserve"> средняя общеобразовательная школа" стоимостью 1,2 млн. рублей;</w:t>
      </w:r>
    </w:p>
    <w:p w:rsidR="00414618" w:rsidRPr="00417F34" w:rsidRDefault="00414618" w:rsidP="004D5FF2">
      <w:pPr>
        <w:pStyle w:val="31"/>
        <w:keepNext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капитальный ремонт кровли МБОУ «</w:t>
      </w:r>
      <w:proofErr w:type="spellStart"/>
      <w:r w:rsidRPr="00417F34">
        <w:rPr>
          <w:sz w:val="28"/>
          <w:szCs w:val="28"/>
        </w:rPr>
        <w:t>Пацинская</w:t>
      </w:r>
      <w:proofErr w:type="spellEnd"/>
      <w:r w:rsidRPr="00417F34">
        <w:rPr>
          <w:sz w:val="28"/>
          <w:szCs w:val="28"/>
        </w:rPr>
        <w:t xml:space="preserve"> средняя общеобразовательная школа» - 1,8 млн. рублей;</w:t>
      </w:r>
    </w:p>
    <w:p w:rsidR="00414618" w:rsidRPr="00417F34" w:rsidRDefault="00414618" w:rsidP="004D5FF2">
      <w:pPr>
        <w:pStyle w:val="31"/>
        <w:keepNext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капитальный ремонт кровли МБОУ «</w:t>
      </w:r>
      <w:proofErr w:type="spellStart"/>
      <w:r w:rsidRPr="00417F34">
        <w:rPr>
          <w:sz w:val="28"/>
          <w:szCs w:val="28"/>
        </w:rPr>
        <w:t>Старохотмировская</w:t>
      </w:r>
      <w:proofErr w:type="spellEnd"/>
      <w:r w:rsidRPr="00417F34">
        <w:rPr>
          <w:sz w:val="28"/>
          <w:szCs w:val="28"/>
        </w:rPr>
        <w:t xml:space="preserve"> средняя общеобразовательная школа» - 2,8 млн. рублей.</w:t>
      </w:r>
    </w:p>
    <w:p w:rsidR="00414618" w:rsidRPr="00417F34" w:rsidRDefault="00414618" w:rsidP="004D5FF2">
      <w:pPr>
        <w:pStyle w:val="31"/>
        <w:keepNext/>
        <w:shd w:val="clear" w:color="auto" w:fill="auto"/>
        <w:tabs>
          <w:tab w:val="left" w:pos="159"/>
        </w:tabs>
        <w:spacing w:before="0" w:line="240" w:lineRule="auto"/>
        <w:rPr>
          <w:sz w:val="28"/>
          <w:szCs w:val="28"/>
        </w:rPr>
      </w:pPr>
      <w:r w:rsidRPr="00417F34">
        <w:rPr>
          <w:sz w:val="28"/>
          <w:szCs w:val="28"/>
          <w:lang w:val="ru-RU"/>
        </w:rPr>
        <w:t xml:space="preserve">       Произведена модернизация столовых во всех школах района на сумму 2,3 млн. рублей.</w:t>
      </w:r>
    </w:p>
    <w:p w:rsidR="00D00123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 xml:space="preserve">В рамках программы «Цифровая образовательная среда» в </w:t>
      </w:r>
      <w:proofErr w:type="spellStart"/>
      <w:r w:rsidRPr="00417F34">
        <w:rPr>
          <w:sz w:val="28"/>
          <w:szCs w:val="28"/>
        </w:rPr>
        <w:t>Рогнединской</w:t>
      </w:r>
      <w:proofErr w:type="spellEnd"/>
      <w:r w:rsidRPr="00417F34">
        <w:rPr>
          <w:sz w:val="28"/>
          <w:szCs w:val="28"/>
        </w:rPr>
        <w:t xml:space="preserve"> средней общеобразовательной школе 19,2 тыс. рублей направлено на приобретение антивирусных программ.</w:t>
      </w:r>
      <w:r w:rsidR="00D00123" w:rsidRPr="00417F34">
        <w:rPr>
          <w:sz w:val="28"/>
          <w:szCs w:val="28"/>
          <w:lang w:val="ru-RU"/>
        </w:rPr>
        <w:t xml:space="preserve"> </w:t>
      </w:r>
    </w:p>
    <w:p w:rsidR="00D00123" w:rsidRPr="00417F34" w:rsidRDefault="00D00123" w:rsidP="004D5FF2">
      <w:pPr>
        <w:pStyle w:val="af2"/>
        <w:keepNext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color w:val="505050"/>
          <w:sz w:val="28"/>
          <w:szCs w:val="28"/>
        </w:rPr>
        <w:t xml:space="preserve">      </w:t>
      </w:r>
      <w:r w:rsidRPr="00417F34">
        <w:rPr>
          <w:sz w:val="28"/>
          <w:szCs w:val="28"/>
        </w:rPr>
        <w:t>В рамках федерального проекта "Современная школа" в 2022 году в  «Тюнинской средней общеобразовательной школе» открыт центр образования цифрового и гуманитарного профилей «Точка роста». Сумма затрат составила 164,5 тыс. рублей.</w:t>
      </w:r>
    </w:p>
    <w:p w:rsidR="00D00123" w:rsidRPr="00417F34" w:rsidRDefault="00D00123" w:rsidP="004D5FF2">
      <w:pPr>
        <w:pStyle w:val="af2"/>
        <w:keepNext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color w:val="505050"/>
          <w:sz w:val="28"/>
          <w:szCs w:val="28"/>
        </w:rPr>
        <w:t xml:space="preserve">      </w:t>
      </w:r>
      <w:r w:rsidRPr="00417F34">
        <w:rPr>
          <w:sz w:val="28"/>
          <w:szCs w:val="28"/>
        </w:rPr>
        <w:t>"Точка Роста" — это федеральная сеть центров образования и уникальное пространство, организованное для того, чтобы у детей, живущих в сёлах, труднодоступных местах, рабочих посёлках, были равные условия для получения качественного образования и развития у них современных технологических и гуманитарных навыков.</w:t>
      </w:r>
    </w:p>
    <w:p w:rsidR="004D5FF2" w:rsidRPr="00417F34" w:rsidRDefault="004D5FF2" w:rsidP="004D5FF2">
      <w:pPr>
        <w:pStyle w:val="220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sz w:val="28"/>
          <w:szCs w:val="28"/>
          <w:lang w:val="ru-RU"/>
        </w:rPr>
      </w:pPr>
      <w:bookmarkStart w:id="0" w:name="bookmark1"/>
    </w:p>
    <w:p w:rsidR="00DD693D" w:rsidRPr="00417F34" w:rsidRDefault="007E29C1" w:rsidP="004D5FF2">
      <w:pPr>
        <w:pStyle w:val="220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СЕЛЬСКОЕ ХОЗЯЙСТВО</w:t>
      </w:r>
      <w:bookmarkEnd w:id="0"/>
    </w:p>
    <w:p w:rsidR="00A52643" w:rsidRPr="00417F34" w:rsidRDefault="00A52643" w:rsidP="004D5FF2">
      <w:pPr>
        <w:pStyle w:val="220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агропромышленный комплекс Рогнединского района входит 5 сельскохозяйственных предприятий ООО «Дубровское», ООО «Исток», ОАО Агрогородок «Вороновский»</w:t>
      </w:r>
      <w:r w:rsidR="00A52643" w:rsidRPr="00417F34">
        <w:rPr>
          <w:sz w:val="28"/>
          <w:szCs w:val="28"/>
          <w:lang w:val="ru-RU"/>
        </w:rPr>
        <w:t xml:space="preserve">, </w:t>
      </w:r>
      <w:r w:rsidR="00A52643" w:rsidRPr="00417F34">
        <w:rPr>
          <w:sz w:val="28"/>
          <w:szCs w:val="28"/>
        </w:rPr>
        <w:t>ООО Агрохолдинг «Родина»</w:t>
      </w:r>
      <w:r w:rsidRPr="00417F34">
        <w:rPr>
          <w:sz w:val="28"/>
          <w:szCs w:val="28"/>
        </w:rPr>
        <w:t xml:space="preserve"> и обособленное подразделение «Рогнединское» - ОП ООО «Брянская мясная компания агропромышленного холдинга «Мираторг», </w:t>
      </w:r>
      <w:r w:rsidRPr="00417F34">
        <w:rPr>
          <w:color w:val="auto"/>
          <w:sz w:val="28"/>
          <w:szCs w:val="28"/>
        </w:rPr>
        <w:t>7</w:t>
      </w:r>
      <w:r w:rsidRPr="00417F34">
        <w:rPr>
          <w:sz w:val="28"/>
          <w:szCs w:val="28"/>
        </w:rPr>
        <w:t xml:space="preserve"> действующих крестьянско-фермерских хозяйств, личные подсобные хозяйства населения.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proofErr w:type="gramStart"/>
      <w:r w:rsidRPr="00417F34">
        <w:rPr>
          <w:sz w:val="28"/>
          <w:szCs w:val="28"/>
        </w:rPr>
        <w:t xml:space="preserve">По состоянию на 1 </w:t>
      </w:r>
      <w:r w:rsidR="00A52643" w:rsidRPr="00417F34">
        <w:rPr>
          <w:sz w:val="28"/>
          <w:szCs w:val="28"/>
          <w:lang w:val="ru-RU"/>
        </w:rPr>
        <w:t>января</w:t>
      </w:r>
      <w:r w:rsidRPr="00417F34">
        <w:rPr>
          <w:sz w:val="28"/>
          <w:szCs w:val="28"/>
        </w:rPr>
        <w:t xml:space="preserve"> 202</w:t>
      </w:r>
      <w:r w:rsidR="00173F30" w:rsidRPr="00417F34">
        <w:rPr>
          <w:sz w:val="28"/>
          <w:szCs w:val="28"/>
          <w:lang w:val="ru-RU"/>
        </w:rPr>
        <w:t>3</w:t>
      </w:r>
      <w:r w:rsidRPr="00417F34">
        <w:rPr>
          <w:sz w:val="28"/>
          <w:szCs w:val="28"/>
        </w:rPr>
        <w:t xml:space="preserve"> года во всех категориях хозяйств района насчитывалось 2</w:t>
      </w:r>
      <w:r w:rsidR="00AB406D" w:rsidRPr="00417F34">
        <w:rPr>
          <w:sz w:val="28"/>
          <w:szCs w:val="28"/>
          <w:lang w:val="ru-RU"/>
        </w:rPr>
        <w:t>1471</w:t>
      </w:r>
      <w:r w:rsidRPr="00417F34">
        <w:rPr>
          <w:sz w:val="28"/>
          <w:szCs w:val="28"/>
        </w:rPr>
        <w:t xml:space="preserve"> (2</w:t>
      </w:r>
      <w:r w:rsidR="00AB406D" w:rsidRPr="00417F34">
        <w:rPr>
          <w:sz w:val="28"/>
          <w:szCs w:val="28"/>
          <w:lang w:val="ru-RU"/>
        </w:rPr>
        <w:t>0359</w:t>
      </w:r>
      <w:r w:rsidRPr="00417F34">
        <w:rPr>
          <w:sz w:val="28"/>
          <w:szCs w:val="28"/>
        </w:rPr>
        <w:t>) голов крупного рогатого скота, в том числе коров 1</w:t>
      </w:r>
      <w:r w:rsidR="00AB406D" w:rsidRPr="00417F34">
        <w:rPr>
          <w:sz w:val="28"/>
          <w:szCs w:val="28"/>
          <w:lang w:val="ru-RU"/>
        </w:rPr>
        <w:t>1295</w:t>
      </w:r>
      <w:r w:rsidRPr="00417F34">
        <w:rPr>
          <w:sz w:val="28"/>
          <w:szCs w:val="28"/>
        </w:rPr>
        <w:t xml:space="preserve"> (11</w:t>
      </w:r>
      <w:r w:rsidR="00AB406D" w:rsidRPr="00417F34">
        <w:rPr>
          <w:sz w:val="28"/>
          <w:szCs w:val="28"/>
          <w:lang w:val="ru-RU"/>
        </w:rPr>
        <w:t>839</w:t>
      </w:r>
      <w:r w:rsidRPr="00417F34">
        <w:rPr>
          <w:sz w:val="28"/>
          <w:szCs w:val="28"/>
        </w:rPr>
        <w:t>) голов, что составляет к соответствующему периоду прошлого года 10</w:t>
      </w:r>
      <w:r w:rsidR="00AB406D" w:rsidRPr="00417F34">
        <w:rPr>
          <w:sz w:val="28"/>
          <w:szCs w:val="28"/>
          <w:lang w:val="ru-RU"/>
        </w:rPr>
        <w:t>5</w:t>
      </w:r>
      <w:r w:rsidRPr="00417F34">
        <w:rPr>
          <w:sz w:val="28"/>
          <w:szCs w:val="28"/>
        </w:rPr>
        <w:t xml:space="preserve"> и </w:t>
      </w:r>
      <w:r w:rsidR="00AB406D" w:rsidRPr="00417F34">
        <w:rPr>
          <w:sz w:val="28"/>
          <w:szCs w:val="28"/>
          <w:lang w:val="ru-RU"/>
        </w:rPr>
        <w:t xml:space="preserve"> 95</w:t>
      </w:r>
      <w:r w:rsidRPr="00417F34">
        <w:rPr>
          <w:sz w:val="28"/>
          <w:szCs w:val="28"/>
        </w:rPr>
        <w:t xml:space="preserve"> процентов, соответственно, поголовье свиней </w:t>
      </w:r>
      <w:r w:rsidR="00AB406D" w:rsidRPr="00417F34">
        <w:rPr>
          <w:sz w:val="28"/>
          <w:szCs w:val="28"/>
          <w:lang w:val="ru-RU"/>
        </w:rPr>
        <w:t>477</w:t>
      </w:r>
      <w:r w:rsidRPr="00417F34">
        <w:rPr>
          <w:sz w:val="28"/>
          <w:szCs w:val="28"/>
        </w:rPr>
        <w:t xml:space="preserve"> (</w:t>
      </w:r>
      <w:r w:rsidR="00AB406D" w:rsidRPr="00417F34">
        <w:rPr>
          <w:sz w:val="28"/>
          <w:szCs w:val="28"/>
          <w:lang w:val="ru-RU"/>
        </w:rPr>
        <w:t>393</w:t>
      </w:r>
      <w:r w:rsidR="00CF1126" w:rsidRPr="00417F34">
        <w:rPr>
          <w:sz w:val="28"/>
          <w:szCs w:val="28"/>
        </w:rPr>
        <w:t>) голов, овец</w:t>
      </w:r>
      <w:r w:rsidR="00CF1126" w:rsidRPr="00417F34">
        <w:rPr>
          <w:sz w:val="28"/>
          <w:szCs w:val="28"/>
          <w:lang w:val="ru-RU"/>
        </w:rPr>
        <w:t xml:space="preserve"> </w:t>
      </w:r>
      <w:r w:rsidRPr="00417F34">
        <w:rPr>
          <w:sz w:val="28"/>
          <w:szCs w:val="28"/>
        </w:rPr>
        <w:t xml:space="preserve">и коз </w:t>
      </w:r>
      <w:r w:rsidR="00AB406D" w:rsidRPr="00417F34">
        <w:rPr>
          <w:sz w:val="28"/>
          <w:szCs w:val="28"/>
          <w:lang w:val="ru-RU"/>
        </w:rPr>
        <w:t>502</w:t>
      </w:r>
      <w:r w:rsidRPr="00417F34">
        <w:rPr>
          <w:sz w:val="28"/>
          <w:szCs w:val="28"/>
        </w:rPr>
        <w:t xml:space="preserve"> (</w:t>
      </w:r>
      <w:r w:rsidR="00AB406D" w:rsidRPr="00417F34">
        <w:rPr>
          <w:sz w:val="28"/>
          <w:szCs w:val="28"/>
          <w:lang w:val="ru-RU"/>
        </w:rPr>
        <w:t>764</w:t>
      </w:r>
      <w:r w:rsidRPr="00417F34">
        <w:rPr>
          <w:sz w:val="28"/>
          <w:szCs w:val="28"/>
        </w:rPr>
        <w:t xml:space="preserve">) голов, что составляет к уровню 2021 года, соответственно </w:t>
      </w:r>
      <w:r w:rsidR="00AB406D" w:rsidRPr="00417F34">
        <w:rPr>
          <w:sz w:val="28"/>
          <w:szCs w:val="28"/>
          <w:lang w:val="ru-RU"/>
        </w:rPr>
        <w:t>121</w:t>
      </w:r>
      <w:r w:rsidRPr="00417F34">
        <w:rPr>
          <w:sz w:val="28"/>
          <w:szCs w:val="28"/>
        </w:rPr>
        <w:t xml:space="preserve">,0 и </w:t>
      </w:r>
      <w:r w:rsidR="00AB406D" w:rsidRPr="00417F34">
        <w:rPr>
          <w:sz w:val="28"/>
          <w:szCs w:val="28"/>
          <w:lang w:val="ru-RU"/>
        </w:rPr>
        <w:t>66</w:t>
      </w:r>
      <w:r w:rsidRPr="00417F34">
        <w:rPr>
          <w:sz w:val="28"/>
          <w:szCs w:val="28"/>
        </w:rPr>
        <w:t>,0 процентов</w:t>
      </w:r>
      <w:proofErr w:type="gramEnd"/>
      <w:r w:rsidRPr="00417F34">
        <w:rPr>
          <w:sz w:val="28"/>
          <w:szCs w:val="28"/>
        </w:rPr>
        <w:t>.</w:t>
      </w:r>
      <w:r w:rsidR="00A050F7" w:rsidRPr="00417F34">
        <w:rPr>
          <w:sz w:val="28"/>
          <w:szCs w:val="28"/>
          <w:lang w:val="ru-RU"/>
        </w:rPr>
        <w:t xml:space="preserve"> Свиноводством в районе занимается только население в ЛПХ.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Основная доля КРС (98 %) сосредоточена в сельскохозяйственных</w:t>
      </w:r>
      <w:r w:rsidR="00451B69" w:rsidRPr="00417F34">
        <w:rPr>
          <w:sz w:val="28"/>
          <w:szCs w:val="28"/>
        </w:rPr>
        <w:t xml:space="preserve"> предприятиях, где имеется 2</w:t>
      </w:r>
      <w:r w:rsidR="00451B69" w:rsidRPr="00417F34">
        <w:rPr>
          <w:sz w:val="28"/>
          <w:szCs w:val="28"/>
          <w:lang w:val="ru-RU"/>
        </w:rPr>
        <w:t>1052</w:t>
      </w:r>
      <w:r w:rsidR="00451B69" w:rsidRPr="00417F34">
        <w:rPr>
          <w:sz w:val="28"/>
          <w:szCs w:val="28"/>
        </w:rPr>
        <w:t xml:space="preserve"> (</w:t>
      </w:r>
      <w:r w:rsidR="00451B69" w:rsidRPr="00417F34">
        <w:rPr>
          <w:sz w:val="28"/>
          <w:szCs w:val="28"/>
          <w:lang w:val="ru-RU"/>
        </w:rPr>
        <w:t>19912</w:t>
      </w:r>
      <w:r w:rsidRPr="00417F34">
        <w:rPr>
          <w:sz w:val="28"/>
          <w:szCs w:val="28"/>
        </w:rPr>
        <w:t>) гол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к</w:t>
      </w:r>
      <w:proofErr w:type="gramEnd"/>
      <w:r w:rsidRPr="00417F34">
        <w:rPr>
          <w:sz w:val="28"/>
          <w:szCs w:val="28"/>
        </w:rPr>
        <w:t xml:space="preserve">рупного рогатого скота, в том числе коров </w:t>
      </w:r>
      <w:r w:rsidR="00451B69" w:rsidRPr="00417F34">
        <w:rPr>
          <w:sz w:val="28"/>
          <w:szCs w:val="28"/>
          <w:lang w:val="ru-RU"/>
        </w:rPr>
        <w:t>11016</w:t>
      </w:r>
      <w:r w:rsidR="00CF1126" w:rsidRPr="00417F34">
        <w:rPr>
          <w:sz w:val="28"/>
          <w:szCs w:val="28"/>
          <w:lang w:val="ru-RU"/>
        </w:rPr>
        <w:t xml:space="preserve"> (</w:t>
      </w:r>
      <w:r w:rsidRPr="00417F34">
        <w:rPr>
          <w:sz w:val="28"/>
          <w:szCs w:val="28"/>
        </w:rPr>
        <w:t>1</w:t>
      </w:r>
      <w:r w:rsidR="00451B69" w:rsidRPr="00417F34">
        <w:rPr>
          <w:sz w:val="28"/>
          <w:szCs w:val="28"/>
          <w:lang w:val="ru-RU"/>
        </w:rPr>
        <w:t>1513</w:t>
      </w:r>
      <w:r w:rsidRPr="00417F34">
        <w:rPr>
          <w:sz w:val="28"/>
          <w:szCs w:val="28"/>
        </w:rPr>
        <w:t>) гол. Поголовье КРС увеличилось на 1</w:t>
      </w:r>
      <w:r w:rsidR="00451B69" w:rsidRPr="00417F34">
        <w:rPr>
          <w:sz w:val="28"/>
          <w:szCs w:val="28"/>
          <w:lang w:val="ru-RU"/>
        </w:rPr>
        <w:t>140</w:t>
      </w:r>
      <w:r w:rsidRPr="00417F34">
        <w:rPr>
          <w:sz w:val="28"/>
          <w:szCs w:val="28"/>
        </w:rPr>
        <w:t xml:space="preserve"> гол, 10</w:t>
      </w:r>
      <w:r w:rsidR="00451B69" w:rsidRPr="00417F34">
        <w:rPr>
          <w:sz w:val="28"/>
          <w:szCs w:val="28"/>
          <w:lang w:val="ru-RU"/>
        </w:rPr>
        <w:t>6</w:t>
      </w:r>
      <w:r w:rsidRPr="00417F34">
        <w:rPr>
          <w:sz w:val="28"/>
          <w:szCs w:val="28"/>
        </w:rPr>
        <w:t xml:space="preserve"> % к уровню 2021 года. Поголовье коров </w:t>
      </w:r>
      <w:r w:rsidR="00451B69" w:rsidRPr="00417F34">
        <w:rPr>
          <w:sz w:val="28"/>
          <w:szCs w:val="28"/>
          <w:lang w:val="ru-RU"/>
        </w:rPr>
        <w:t>снизилось</w:t>
      </w:r>
      <w:r w:rsidRPr="00417F34">
        <w:rPr>
          <w:sz w:val="28"/>
          <w:szCs w:val="28"/>
        </w:rPr>
        <w:t xml:space="preserve"> на </w:t>
      </w:r>
      <w:r w:rsidR="00451B69" w:rsidRPr="00417F34">
        <w:rPr>
          <w:sz w:val="28"/>
          <w:szCs w:val="28"/>
          <w:lang w:val="ru-RU"/>
        </w:rPr>
        <w:t>497</w:t>
      </w:r>
      <w:r w:rsidRPr="00417F34">
        <w:rPr>
          <w:sz w:val="28"/>
          <w:szCs w:val="28"/>
        </w:rPr>
        <w:t xml:space="preserve"> голов (</w:t>
      </w:r>
      <w:r w:rsidR="00451B69" w:rsidRPr="00417F34">
        <w:rPr>
          <w:sz w:val="28"/>
          <w:szCs w:val="28"/>
          <w:lang w:val="ru-RU"/>
        </w:rPr>
        <w:t>96</w:t>
      </w:r>
      <w:r w:rsidRPr="00417F34">
        <w:rPr>
          <w:sz w:val="28"/>
          <w:szCs w:val="28"/>
        </w:rPr>
        <w:t xml:space="preserve"> % к 2021 году).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lastRenderedPageBreak/>
        <w:t>В КФХ насчитывается - 2</w:t>
      </w:r>
      <w:r w:rsidR="008A47AF" w:rsidRPr="00417F34">
        <w:rPr>
          <w:sz w:val="28"/>
          <w:szCs w:val="28"/>
          <w:lang w:val="ru-RU"/>
        </w:rPr>
        <w:t>84</w:t>
      </w:r>
      <w:r w:rsidRPr="00417F34">
        <w:rPr>
          <w:sz w:val="28"/>
          <w:szCs w:val="28"/>
        </w:rPr>
        <w:t xml:space="preserve"> (</w:t>
      </w:r>
      <w:r w:rsidR="008A47AF" w:rsidRPr="00417F34">
        <w:rPr>
          <w:sz w:val="28"/>
          <w:szCs w:val="28"/>
          <w:lang w:val="ru-RU"/>
        </w:rPr>
        <w:t>313</w:t>
      </w:r>
      <w:r w:rsidRPr="00417F34">
        <w:rPr>
          <w:sz w:val="28"/>
          <w:szCs w:val="28"/>
        </w:rPr>
        <w:t>) голов КРС (</w:t>
      </w:r>
      <w:r w:rsidR="008A47AF" w:rsidRPr="00417F34">
        <w:rPr>
          <w:sz w:val="28"/>
          <w:szCs w:val="28"/>
          <w:lang w:val="ru-RU"/>
        </w:rPr>
        <w:t>91</w:t>
      </w:r>
      <w:r w:rsidRPr="00417F34">
        <w:rPr>
          <w:sz w:val="28"/>
          <w:szCs w:val="28"/>
        </w:rPr>
        <w:t xml:space="preserve"> %), в том числе 159 (2</w:t>
      </w:r>
      <w:r w:rsidR="008A47AF" w:rsidRPr="00417F34">
        <w:rPr>
          <w:sz w:val="28"/>
          <w:szCs w:val="28"/>
          <w:lang w:val="ru-RU"/>
        </w:rPr>
        <w:t>0</w:t>
      </w:r>
      <w:r w:rsidRPr="00417F34">
        <w:rPr>
          <w:sz w:val="28"/>
          <w:szCs w:val="28"/>
        </w:rPr>
        <w:t>4) гол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к</w:t>
      </w:r>
      <w:proofErr w:type="gramEnd"/>
      <w:r w:rsidRPr="00417F34">
        <w:rPr>
          <w:sz w:val="28"/>
          <w:szCs w:val="28"/>
        </w:rPr>
        <w:t>оров (</w:t>
      </w:r>
      <w:r w:rsidR="008A47AF" w:rsidRPr="00417F34">
        <w:rPr>
          <w:sz w:val="28"/>
          <w:szCs w:val="28"/>
          <w:lang w:val="ru-RU"/>
        </w:rPr>
        <w:t>7</w:t>
      </w:r>
      <w:r w:rsidRPr="00417F34">
        <w:rPr>
          <w:sz w:val="28"/>
          <w:szCs w:val="28"/>
        </w:rPr>
        <w:t xml:space="preserve">8 %). Поголовье КРС </w:t>
      </w:r>
      <w:r w:rsidR="008A47AF" w:rsidRPr="00417F34">
        <w:rPr>
          <w:sz w:val="28"/>
          <w:szCs w:val="28"/>
          <w:lang w:val="ru-RU"/>
        </w:rPr>
        <w:t xml:space="preserve">в КФХ </w:t>
      </w:r>
      <w:r w:rsidRPr="00417F34">
        <w:rPr>
          <w:sz w:val="28"/>
          <w:szCs w:val="28"/>
        </w:rPr>
        <w:t xml:space="preserve">сократилось на </w:t>
      </w:r>
      <w:r w:rsidR="008A47AF" w:rsidRPr="00417F34">
        <w:rPr>
          <w:sz w:val="28"/>
          <w:szCs w:val="28"/>
          <w:lang w:val="ru-RU"/>
        </w:rPr>
        <w:t>29</w:t>
      </w:r>
      <w:r w:rsidRPr="00417F34">
        <w:rPr>
          <w:sz w:val="28"/>
          <w:szCs w:val="28"/>
        </w:rPr>
        <w:t xml:space="preserve"> голов, в том числе поголовье коров на </w:t>
      </w:r>
      <w:r w:rsidR="008A47AF" w:rsidRPr="00417F34">
        <w:rPr>
          <w:sz w:val="28"/>
          <w:szCs w:val="28"/>
          <w:lang w:val="ru-RU"/>
        </w:rPr>
        <w:t>4</w:t>
      </w:r>
      <w:r w:rsidRPr="00417F34">
        <w:rPr>
          <w:sz w:val="28"/>
          <w:szCs w:val="28"/>
        </w:rPr>
        <w:t>5 голов.</w:t>
      </w:r>
    </w:p>
    <w:p w:rsidR="00A050F7" w:rsidRPr="00417F34" w:rsidRDefault="00A050F7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  <w:lang w:val="ru-RU"/>
        </w:rPr>
      </w:pPr>
      <w:r w:rsidRPr="00417F34">
        <w:rPr>
          <w:sz w:val="28"/>
          <w:szCs w:val="28"/>
          <w:lang w:val="ru-RU"/>
        </w:rPr>
        <w:t xml:space="preserve">Практически на уровне 2021 года </w:t>
      </w:r>
      <w:r w:rsidR="007E29C1" w:rsidRPr="00417F34">
        <w:rPr>
          <w:sz w:val="28"/>
          <w:szCs w:val="28"/>
        </w:rPr>
        <w:t xml:space="preserve"> сохраняется </w:t>
      </w:r>
      <w:r w:rsidRPr="00417F34">
        <w:rPr>
          <w:sz w:val="28"/>
          <w:szCs w:val="28"/>
          <w:lang w:val="ru-RU"/>
        </w:rPr>
        <w:t>численность</w:t>
      </w:r>
      <w:r w:rsidR="007E29C1" w:rsidRPr="00417F34">
        <w:rPr>
          <w:sz w:val="28"/>
          <w:szCs w:val="28"/>
        </w:rPr>
        <w:t xml:space="preserve"> поголовья КРС в хозяйствах населения, где насчитывается 1</w:t>
      </w:r>
      <w:r w:rsidRPr="00417F34">
        <w:rPr>
          <w:sz w:val="28"/>
          <w:szCs w:val="28"/>
          <w:lang w:val="ru-RU"/>
        </w:rPr>
        <w:t>35</w:t>
      </w:r>
      <w:r w:rsidR="007E29C1" w:rsidRPr="00417F34">
        <w:rPr>
          <w:sz w:val="28"/>
          <w:szCs w:val="28"/>
        </w:rPr>
        <w:t xml:space="preserve"> голов КРС (</w:t>
      </w:r>
      <w:r w:rsidRPr="00417F34">
        <w:rPr>
          <w:sz w:val="28"/>
          <w:szCs w:val="28"/>
          <w:lang w:val="ru-RU"/>
        </w:rPr>
        <w:t>100,7</w:t>
      </w:r>
      <w:r w:rsidR="007E29C1" w:rsidRPr="00417F34">
        <w:rPr>
          <w:sz w:val="28"/>
          <w:szCs w:val="28"/>
        </w:rPr>
        <w:t xml:space="preserve"> %), в том числе коров 12</w:t>
      </w:r>
      <w:r w:rsidRPr="00417F34">
        <w:rPr>
          <w:sz w:val="28"/>
          <w:szCs w:val="28"/>
          <w:lang w:val="ru-RU"/>
        </w:rPr>
        <w:t>0</w:t>
      </w:r>
      <w:r w:rsidR="007E29C1" w:rsidRPr="00417F34">
        <w:rPr>
          <w:sz w:val="28"/>
          <w:szCs w:val="28"/>
        </w:rPr>
        <w:t xml:space="preserve"> голов (9</w:t>
      </w:r>
      <w:r w:rsidRPr="00417F34">
        <w:rPr>
          <w:sz w:val="28"/>
          <w:szCs w:val="28"/>
          <w:lang w:val="ru-RU"/>
        </w:rPr>
        <w:t>8</w:t>
      </w:r>
      <w:r w:rsidR="007E29C1" w:rsidRPr="00417F34">
        <w:rPr>
          <w:sz w:val="28"/>
          <w:szCs w:val="28"/>
        </w:rPr>
        <w:t xml:space="preserve"> %). 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личных подсобных хозяйствах граждан имеется овец и коз 202 гол (92 %).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районе работают </w:t>
      </w:r>
      <w:r w:rsidRPr="00417F34">
        <w:rPr>
          <w:color w:val="auto"/>
          <w:sz w:val="28"/>
          <w:szCs w:val="28"/>
        </w:rPr>
        <w:t xml:space="preserve">два </w:t>
      </w:r>
      <w:r w:rsidRPr="00417F34">
        <w:rPr>
          <w:sz w:val="28"/>
          <w:szCs w:val="28"/>
        </w:rPr>
        <w:t xml:space="preserve">крестьянско-фермерские хозяйства по разведению овец и разведению коз, в которых насчитывается </w:t>
      </w:r>
      <w:r w:rsidR="00F9014D" w:rsidRPr="00417F34">
        <w:rPr>
          <w:color w:val="auto"/>
          <w:sz w:val="28"/>
          <w:szCs w:val="28"/>
          <w:lang w:val="ru-RU"/>
        </w:rPr>
        <w:t>308</w:t>
      </w:r>
      <w:r w:rsidR="00F9014D" w:rsidRPr="00417F34">
        <w:rPr>
          <w:color w:val="FF0000"/>
          <w:sz w:val="28"/>
          <w:szCs w:val="28"/>
          <w:lang w:val="ru-RU"/>
        </w:rPr>
        <w:t xml:space="preserve"> </w:t>
      </w:r>
      <w:r w:rsidR="00F9014D" w:rsidRPr="00417F34">
        <w:rPr>
          <w:sz w:val="28"/>
          <w:szCs w:val="28"/>
        </w:rPr>
        <w:t xml:space="preserve">голов, что составляет </w:t>
      </w:r>
      <w:r w:rsidR="00F9014D" w:rsidRPr="00417F34">
        <w:rPr>
          <w:sz w:val="28"/>
          <w:szCs w:val="28"/>
          <w:lang w:val="ru-RU"/>
        </w:rPr>
        <w:t>5</w:t>
      </w:r>
      <w:r w:rsidRPr="00417F34">
        <w:rPr>
          <w:sz w:val="28"/>
          <w:szCs w:val="28"/>
        </w:rPr>
        <w:t>4 % к уровню прошлого года.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jc w:val="left"/>
        <w:rPr>
          <w:sz w:val="28"/>
          <w:szCs w:val="28"/>
        </w:rPr>
      </w:pPr>
      <w:r w:rsidRPr="00417F34">
        <w:rPr>
          <w:sz w:val="28"/>
          <w:szCs w:val="28"/>
        </w:rPr>
        <w:t xml:space="preserve">Предприятиями всех категорий хозяйств района в отчетном периоде произведено </w:t>
      </w:r>
      <w:r w:rsidR="00382C66" w:rsidRPr="00417F34">
        <w:rPr>
          <w:sz w:val="28"/>
          <w:szCs w:val="28"/>
          <w:lang w:val="ru-RU"/>
        </w:rPr>
        <w:t>3708</w:t>
      </w:r>
      <w:r w:rsidRPr="00417F34">
        <w:rPr>
          <w:sz w:val="28"/>
          <w:szCs w:val="28"/>
        </w:rPr>
        <w:t xml:space="preserve"> (</w:t>
      </w:r>
      <w:r w:rsidR="00382C66" w:rsidRPr="00417F34">
        <w:rPr>
          <w:sz w:val="28"/>
          <w:szCs w:val="28"/>
          <w:lang w:val="ru-RU"/>
        </w:rPr>
        <w:t>4616</w:t>
      </w:r>
      <w:r w:rsidRPr="00417F34">
        <w:rPr>
          <w:sz w:val="28"/>
          <w:szCs w:val="28"/>
        </w:rPr>
        <w:t xml:space="preserve">) тонн молока, что на </w:t>
      </w:r>
      <w:r w:rsidR="00382C66" w:rsidRPr="00417F34">
        <w:rPr>
          <w:sz w:val="28"/>
          <w:szCs w:val="28"/>
          <w:lang w:val="ru-RU"/>
        </w:rPr>
        <w:t>908</w:t>
      </w:r>
      <w:r w:rsidRPr="00417F34">
        <w:rPr>
          <w:sz w:val="28"/>
          <w:szCs w:val="28"/>
        </w:rPr>
        <w:t xml:space="preserve"> тонн меньше, чем за январь-</w:t>
      </w:r>
      <w:r w:rsidR="00382C66" w:rsidRPr="00417F34">
        <w:rPr>
          <w:sz w:val="28"/>
          <w:szCs w:val="28"/>
          <w:lang w:val="ru-RU"/>
        </w:rPr>
        <w:t>декабрь</w:t>
      </w:r>
      <w:r w:rsidRPr="00417F34">
        <w:rPr>
          <w:sz w:val="28"/>
          <w:szCs w:val="28"/>
        </w:rPr>
        <w:t xml:space="preserve"> 2021 года (8</w:t>
      </w:r>
      <w:r w:rsidR="00382C66" w:rsidRPr="00417F34">
        <w:rPr>
          <w:sz w:val="28"/>
          <w:szCs w:val="28"/>
          <w:lang w:val="ru-RU"/>
        </w:rPr>
        <w:t>0</w:t>
      </w:r>
      <w:r w:rsidRPr="00417F34">
        <w:rPr>
          <w:sz w:val="28"/>
          <w:szCs w:val="28"/>
        </w:rPr>
        <w:t xml:space="preserve"> %). В том числе: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- сельхозпредприятиями района произведено </w:t>
      </w:r>
      <w:r w:rsidR="00382C66" w:rsidRPr="00417F34">
        <w:rPr>
          <w:sz w:val="28"/>
          <w:szCs w:val="28"/>
          <w:lang w:val="ru-RU"/>
        </w:rPr>
        <w:t>2175</w:t>
      </w:r>
      <w:r w:rsidRPr="00417F34">
        <w:rPr>
          <w:sz w:val="28"/>
          <w:szCs w:val="28"/>
        </w:rPr>
        <w:t xml:space="preserve"> (</w:t>
      </w:r>
      <w:r w:rsidR="00382C66" w:rsidRPr="00417F34">
        <w:rPr>
          <w:sz w:val="28"/>
          <w:szCs w:val="28"/>
          <w:lang w:val="ru-RU"/>
        </w:rPr>
        <w:t>2309</w:t>
      </w:r>
      <w:r w:rsidRPr="00417F34">
        <w:rPr>
          <w:sz w:val="28"/>
          <w:szCs w:val="28"/>
        </w:rPr>
        <w:t xml:space="preserve">) тонна молока, что на </w:t>
      </w:r>
      <w:r w:rsidR="00382C66" w:rsidRPr="00417F34">
        <w:rPr>
          <w:sz w:val="28"/>
          <w:szCs w:val="28"/>
          <w:lang w:val="ru-RU"/>
        </w:rPr>
        <w:t>13</w:t>
      </w:r>
      <w:r w:rsidRPr="00417F34">
        <w:rPr>
          <w:sz w:val="28"/>
          <w:szCs w:val="28"/>
        </w:rPr>
        <w:t>4 тонны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ниже уровня прошлого года (9</w:t>
      </w:r>
      <w:r w:rsidR="00382C66" w:rsidRPr="00417F34">
        <w:rPr>
          <w:sz w:val="28"/>
          <w:szCs w:val="28"/>
          <w:lang w:val="ru-RU"/>
        </w:rPr>
        <w:t>4</w:t>
      </w:r>
      <w:r w:rsidRPr="00417F34">
        <w:rPr>
          <w:sz w:val="28"/>
          <w:szCs w:val="28"/>
        </w:rPr>
        <w:t xml:space="preserve"> %).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Крестьянско-фермерскими хозяйствами надоено </w:t>
      </w:r>
      <w:r w:rsidR="0050449C" w:rsidRPr="00417F34">
        <w:rPr>
          <w:sz w:val="28"/>
          <w:szCs w:val="28"/>
          <w:lang w:val="ru-RU"/>
        </w:rPr>
        <w:t>814</w:t>
      </w:r>
      <w:r w:rsidRPr="00417F34">
        <w:rPr>
          <w:sz w:val="28"/>
          <w:szCs w:val="28"/>
        </w:rPr>
        <w:t xml:space="preserve"> (1</w:t>
      </w:r>
      <w:r w:rsidR="0050449C" w:rsidRPr="00417F34">
        <w:rPr>
          <w:sz w:val="28"/>
          <w:szCs w:val="28"/>
          <w:lang w:val="ru-RU"/>
        </w:rPr>
        <w:t>520</w:t>
      </w:r>
      <w:r w:rsidRPr="00417F34">
        <w:rPr>
          <w:sz w:val="28"/>
          <w:szCs w:val="28"/>
        </w:rPr>
        <w:t xml:space="preserve">) тонны молока, что на </w:t>
      </w:r>
      <w:r w:rsidR="0051580A" w:rsidRPr="00417F34">
        <w:rPr>
          <w:sz w:val="28"/>
          <w:szCs w:val="28"/>
          <w:lang w:val="ru-RU"/>
        </w:rPr>
        <w:t>706</w:t>
      </w:r>
      <w:r w:rsidRPr="00417F34">
        <w:rPr>
          <w:sz w:val="28"/>
          <w:szCs w:val="28"/>
        </w:rPr>
        <w:t xml:space="preserve"> тонн меньше, чем за </w:t>
      </w:r>
      <w:r w:rsidR="0051580A" w:rsidRPr="00417F34">
        <w:rPr>
          <w:sz w:val="28"/>
          <w:szCs w:val="28"/>
          <w:lang w:val="ru-RU"/>
        </w:rPr>
        <w:t>12</w:t>
      </w:r>
      <w:r w:rsidRPr="00417F34">
        <w:rPr>
          <w:sz w:val="28"/>
          <w:szCs w:val="28"/>
        </w:rPr>
        <w:t xml:space="preserve"> месяцев 2021 года (</w:t>
      </w:r>
      <w:r w:rsidR="0051580A" w:rsidRPr="00417F34">
        <w:rPr>
          <w:sz w:val="28"/>
          <w:szCs w:val="28"/>
          <w:lang w:val="ru-RU"/>
        </w:rPr>
        <w:t>54</w:t>
      </w:r>
      <w:r w:rsidRPr="00417F34">
        <w:rPr>
          <w:sz w:val="28"/>
          <w:szCs w:val="28"/>
        </w:rPr>
        <w:t xml:space="preserve"> %).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хозяйствах населения надоено </w:t>
      </w:r>
      <w:r w:rsidR="008438C1" w:rsidRPr="00417F34">
        <w:rPr>
          <w:sz w:val="28"/>
          <w:szCs w:val="28"/>
          <w:lang w:val="ru-RU"/>
        </w:rPr>
        <w:t>719</w:t>
      </w:r>
      <w:r w:rsidRPr="00417F34">
        <w:rPr>
          <w:sz w:val="28"/>
          <w:szCs w:val="28"/>
        </w:rPr>
        <w:t xml:space="preserve"> (7</w:t>
      </w:r>
      <w:r w:rsidR="008438C1" w:rsidRPr="00417F34">
        <w:rPr>
          <w:sz w:val="28"/>
          <w:szCs w:val="28"/>
          <w:lang w:val="ru-RU"/>
        </w:rPr>
        <w:t>87</w:t>
      </w:r>
      <w:r w:rsidRPr="00417F34">
        <w:rPr>
          <w:sz w:val="28"/>
          <w:szCs w:val="28"/>
        </w:rPr>
        <w:t>) тонны молока, производство молока в о</w:t>
      </w:r>
      <w:r w:rsidR="008438C1" w:rsidRPr="00417F34">
        <w:rPr>
          <w:sz w:val="28"/>
          <w:szCs w:val="28"/>
        </w:rPr>
        <w:t xml:space="preserve">тчетном периоде уменьшилось на </w:t>
      </w:r>
      <w:r w:rsidR="008438C1" w:rsidRPr="00417F34">
        <w:rPr>
          <w:sz w:val="28"/>
          <w:szCs w:val="28"/>
          <w:lang w:val="ru-RU"/>
        </w:rPr>
        <w:t>6</w:t>
      </w:r>
      <w:r w:rsidRPr="00417F34">
        <w:rPr>
          <w:sz w:val="28"/>
          <w:szCs w:val="28"/>
        </w:rPr>
        <w:t>8 тонн к соответствующему периоду 2021 года (</w:t>
      </w:r>
      <w:r w:rsidR="008438C1" w:rsidRPr="00417F34">
        <w:rPr>
          <w:sz w:val="28"/>
          <w:szCs w:val="28"/>
          <w:lang w:val="ru-RU"/>
        </w:rPr>
        <w:t>91</w:t>
      </w:r>
      <w:r w:rsidRPr="00417F34">
        <w:rPr>
          <w:sz w:val="28"/>
          <w:szCs w:val="28"/>
        </w:rPr>
        <w:t>%).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Для размещения поголовья скота в сельскохозяйственных предприятиях и крестьянско-фермерских хозяйствах имеются 7 коровников на 1420 скотомест и 3 телятника на 700 скотомест.</w:t>
      </w:r>
    </w:p>
    <w:p w:rsidR="00DD693D" w:rsidRPr="00417F34" w:rsidRDefault="009C4E0E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  <w:lang w:val="ru-RU"/>
        </w:rPr>
        <w:t>Дойное стадо в КФХ и сельхозпредприятиях района на 1 января 2023 года составило 674 головы, п</w:t>
      </w:r>
      <w:proofErr w:type="spellStart"/>
      <w:r w:rsidR="007E29C1" w:rsidRPr="00417F34">
        <w:rPr>
          <w:color w:val="auto"/>
          <w:sz w:val="28"/>
          <w:szCs w:val="28"/>
        </w:rPr>
        <w:t>родуктивность</w:t>
      </w:r>
      <w:proofErr w:type="spellEnd"/>
      <w:r w:rsidR="007E29C1" w:rsidRPr="00417F34">
        <w:rPr>
          <w:color w:val="auto"/>
          <w:sz w:val="28"/>
          <w:szCs w:val="28"/>
        </w:rPr>
        <w:t xml:space="preserve"> дойного стада в сельскохозяйственных предприятиях и крестьянск</w:t>
      </w:r>
      <w:proofErr w:type="gramStart"/>
      <w:r w:rsidR="007E29C1" w:rsidRPr="00417F34">
        <w:rPr>
          <w:color w:val="auto"/>
          <w:sz w:val="28"/>
          <w:szCs w:val="28"/>
        </w:rPr>
        <w:t>о-</w:t>
      </w:r>
      <w:proofErr w:type="gramEnd"/>
      <w:r w:rsidR="007E29C1" w:rsidRPr="00417F34">
        <w:rPr>
          <w:color w:val="auto"/>
          <w:sz w:val="28"/>
          <w:szCs w:val="28"/>
        </w:rPr>
        <w:t xml:space="preserve"> фермерских хозяйствах за январь-</w:t>
      </w:r>
      <w:r w:rsidRPr="00417F34">
        <w:rPr>
          <w:color w:val="auto"/>
          <w:sz w:val="28"/>
          <w:szCs w:val="28"/>
          <w:lang w:val="ru-RU"/>
        </w:rPr>
        <w:t>декабрь</w:t>
      </w:r>
      <w:r w:rsidR="007E29C1" w:rsidRPr="00417F34">
        <w:rPr>
          <w:color w:val="auto"/>
          <w:sz w:val="28"/>
          <w:szCs w:val="28"/>
        </w:rPr>
        <w:t xml:space="preserve"> 2022 года составила </w:t>
      </w:r>
      <w:r w:rsidRPr="00417F34">
        <w:rPr>
          <w:color w:val="auto"/>
          <w:sz w:val="28"/>
          <w:szCs w:val="28"/>
          <w:lang w:val="ru-RU"/>
        </w:rPr>
        <w:t>4240</w:t>
      </w:r>
      <w:r w:rsidR="007E29C1" w:rsidRPr="00417F34">
        <w:rPr>
          <w:color w:val="auto"/>
          <w:sz w:val="28"/>
          <w:szCs w:val="28"/>
        </w:rPr>
        <w:t xml:space="preserve"> кг/на фуражную корову, за соответствующий период 2021 год</w:t>
      </w:r>
      <w:r w:rsidRPr="00417F34">
        <w:rPr>
          <w:color w:val="auto"/>
          <w:sz w:val="28"/>
          <w:szCs w:val="28"/>
        </w:rPr>
        <w:t xml:space="preserve">а было надоено от одной коровы </w:t>
      </w:r>
      <w:r w:rsidRPr="00417F34">
        <w:rPr>
          <w:color w:val="auto"/>
          <w:sz w:val="28"/>
          <w:szCs w:val="28"/>
          <w:lang w:val="ru-RU"/>
        </w:rPr>
        <w:t>4904</w:t>
      </w:r>
      <w:r w:rsidR="007E29C1" w:rsidRPr="00417F34">
        <w:rPr>
          <w:color w:val="auto"/>
          <w:sz w:val="28"/>
          <w:szCs w:val="28"/>
        </w:rPr>
        <w:t xml:space="preserve"> кг молока (-</w:t>
      </w:r>
      <w:r w:rsidRPr="00417F34">
        <w:rPr>
          <w:color w:val="auto"/>
          <w:sz w:val="28"/>
          <w:szCs w:val="28"/>
          <w:lang w:val="ru-RU"/>
        </w:rPr>
        <w:t>664</w:t>
      </w:r>
      <w:r w:rsidR="007E29C1" w:rsidRPr="00417F34">
        <w:rPr>
          <w:color w:val="auto"/>
          <w:sz w:val="28"/>
          <w:szCs w:val="28"/>
        </w:rPr>
        <w:t xml:space="preserve"> кг или </w:t>
      </w:r>
      <w:r w:rsidRPr="00417F34">
        <w:rPr>
          <w:color w:val="auto"/>
          <w:sz w:val="28"/>
          <w:szCs w:val="28"/>
          <w:lang w:val="ru-RU"/>
        </w:rPr>
        <w:t>86</w:t>
      </w:r>
      <w:r w:rsidR="007E29C1" w:rsidRPr="00417F34">
        <w:rPr>
          <w:color w:val="auto"/>
          <w:sz w:val="28"/>
          <w:szCs w:val="28"/>
        </w:rPr>
        <w:t>%).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color w:val="auto"/>
          <w:sz w:val="28"/>
          <w:szCs w:val="28"/>
        </w:rPr>
        <w:t xml:space="preserve">Сельхозтоваропроизводителями </w:t>
      </w:r>
      <w:r w:rsidRPr="00417F34">
        <w:rPr>
          <w:sz w:val="28"/>
          <w:szCs w:val="28"/>
        </w:rPr>
        <w:t xml:space="preserve">всех форм собственности произведено скота на убой в живом весе </w:t>
      </w:r>
      <w:r w:rsidR="005375B8" w:rsidRPr="00417F34">
        <w:rPr>
          <w:sz w:val="28"/>
          <w:szCs w:val="28"/>
          <w:lang w:val="ru-RU"/>
        </w:rPr>
        <w:t>746</w:t>
      </w:r>
      <w:r w:rsidRPr="00417F34">
        <w:rPr>
          <w:sz w:val="28"/>
          <w:szCs w:val="28"/>
        </w:rPr>
        <w:t xml:space="preserve"> (</w:t>
      </w:r>
      <w:r w:rsidR="005375B8" w:rsidRPr="00417F34">
        <w:rPr>
          <w:sz w:val="28"/>
          <w:szCs w:val="28"/>
          <w:lang w:val="ru-RU"/>
        </w:rPr>
        <w:t>783</w:t>
      </w:r>
      <w:r w:rsidRPr="00417F34">
        <w:rPr>
          <w:sz w:val="28"/>
          <w:szCs w:val="28"/>
        </w:rPr>
        <w:t xml:space="preserve">) тонны, что на </w:t>
      </w:r>
      <w:r w:rsidR="005375B8" w:rsidRPr="00417F34">
        <w:rPr>
          <w:sz w:val="28"/>
          <w:szCs w:val="28"/>
          <w:lang w:val="ru-RU"/>
        </w:rPr>
        <w:t>3</w:t>
      </w:r>
      <w:r w:rsidRPr="00417F34">
        <w:rPr>
          <w:sz w:val="28"/>
          <w:szCs w:val="28"/>
        </w:rPr>
        <w:t xml:space="preserve">7 тонн меньше, или </w:t>
      </w:r>
      <w:r w:rsidR="005375B8" w:rsidRPr="00417F34">
        <w:rPr>
          <w:sz w:val="28"/>
          <w:szCs w:val="28"/>
          <w:lang w:val="ru-RU"/>
        </w:rPr>
        <w:t>9</w:t>
      </w:r>
      <w:r w:rsidRPr="00417F34">
        <w:rPr>
          <w:sz w:val="28"/>
          <w:szCs w:val="28"/>
        </w:rPr>
        <w:t>5 % к соответствующему</w:t>
      </w:r>
      <w:r w:rsidR="005375B8" w:rsidRPr="00417F34">
        <w:rPr>
          <w:sz w:val="28"/>
          <w:szCs w:val="28"/>
          <w:lang w:val="ru-RU"/>
        </w:rPr>
        <w:t xml:space="preserve"> </w:t>
      </w:r>
      <w:r w:rsidRPr="00417F34">
        <w:rPr>
          <w:sz w:val="28"/>
          <w:szCs w:val="28"/>
        </w:rPr>
        <w:t>периоду прошлого года.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отчетном периоде произведено яиц </w:t>
      </w:r>
      <w:r w:rsidR="004A349C" w:rsidRPr="00417F34">
        <w:rPr>
          <w:sz w:val="28"/>
          <w:szCs w:val="28"/>
          <w:lang w:val="ru-RU"/>
        </w:rPr>
        <w:t>1234</w:t>
      </w:r>
      <w:r w:rsidRPr="00417F34">
        <w:rPr>
          <w:sz w:val="28"/>
          <w:szCs w:val="28"/>
        </w:rPr>
        <w:t xml:space="preserve"> (</w:t>
      </w:r>
      <w:r w:rsidR="004A349C" w:rsidRPr="00417F34">
        <w:rPr>
          <w:sz w:val="28"/>
          <w:szCs w:val="28"/>
          <w:lang w:val="ru-RU"/>
        </w:rPr>
        <w:t>1239</w:t>
      </w:r>
      <w:r w:rsidRPr="00417F34">
        <w:rPr>
          <w:sz w:val="28"/>
          <w:szCs w:val="28"/>
        </w:rPr>
        <w:t>) тыс. штук, к уровню прошлого года 99,</w:t>
      </w:r>
      <w:r w:rsidR="004A349C" w:rsidRPr="00417F34">
        <w:rPr>
          <w:sz w:val="28"/>
          <w:szCs w:val="28"/>
          <w:lang w:val="ru-RU"/>
        </w:rPr>
        <w:t>6</w:t>
      </w:r>
      <w:r w:rsidRPr="00417F34">
        <w:rPr>
          <w:sz w:val="28"/>
          <w:szCs w:val="28"/>
        </w:rPr>
        <w:t xml:space="preserve"> %, производство яиц сократилось на 5,0 тыс. штук. Производством яиц занимаются только личные подсобные хозяйства населения.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В отчетном периоде всеми сельскохозяйственными предприятиями и крестьянск</w:t>
      </w:r>
      <w:proofErr w:type="gramStart"/>
      <w:r w:rsidRPr="00417F34">
        <w:rPr>
          <w:sz w:val="28"/>
          <w:szCs w:val="28"/>
        </w:rPr>
        <w:t>о-</w:t>
      </w:r>
      <w:proofErr w:type="gramEnd"/>
      <w:r w:rsidRPr="00417F34">
        <w:rPr>
          <w:sz w:val="28"/>
          <w:szCs w:val="28"/>
        </w:rPr>
        <w:t xml:space="preserve"> фермерскими хозяйствами (без БМК) завезено 1335 тонн минеральных удобрений, из них 260 тонн аммиачной селитры, 695 тонн азофоски, 50 тонн </w:t>
      </w:r>
      <w:proofErr w:type="spellStart"/>
      <w:r w:rsidRPr="00417F34">
        <w:rPr>
          <w:sz w:val="28"/>
          <w:szCs w:val="28"/>
        </w:rPr>
        <w:t>диаммофоски</w:t>
      </w:r>
      <w:proofErr w:type="spellEnd"/>
      <w:r w:rsidRPr="00417F34">
        <w:rPr>
          <w:sz w:val="28"/>
          <w:szCs w:val="28"/>
        </w:rPr>
        <w:t xml:space="preserve"> и 247 тонн калиймага, сульфата аммония 83 тонны. На 1 га посева внесено 109,3 кг/га </w:t>
      </w:r>
      <w:proofErr w:type="spellStart"/>
      <w:r w:rsidRPr="00417F34">
        <w:rPr>
          <w:sz w:val="28"/>
          <w:szCs w:val="28"/>
        </w:rPr>
        <w:t>действуещего</w:t>
      </w:r>
      <w:proofErr w:type="spellEnd"/>
      <w:r w:rsidRPr="00417F34">
        <w:rPr>
          <w:sz w:val="28"/>
          <w:szCs w:val="28"/>
        </w:rPr>
        <w:t xml:space="preserve"> вещества (</w:t>
      </w:r>
      <w:proofErr w:type="spellStart"/>
      <w:r w:rsidRPr="00417F34">
        <w:rPr>
          <w:sz w:val="28"/>
          <w:szCs w:val="28"/>
        </w:rPr>
        <w:t>д.</w:t>
      </w:r>
      <w:proofErr w:type="gramStart"/>
      <w:r w:rsidRPr="00417F34">
        <w:rPr>
          <w:sz w:val="28"/>
          <w:szCs w:val="28"/>
        </w:rPr>
        <w:t>в</w:t>
      </w:r>
      <w:proofErr w:type="spellEnd"/>
      <w:proofErr w:type="gramEnd"/>
      <w:r w:rsidRPr="00417F34">
        <w:rPr>
          <w:sz w:val="28"/>
          <w:szCs w:val="28"/>
        </w:rPr>
        <w:t>.). Внесено органических удобрений 6500 тонн, на 1 га посева приходится 1,2 т/га.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БМК внесено 2280 тонны минеральных удобрений из них 700 тонн </w:t>
      </w:r>
      <w:proofErr w:type="spellStart"/>
      <w:r w:rsidRPr="00417F34">
        <w:rPr>
          <w:sz w:val="28"/>
          <w:szCs w:val="28"/>
        </w:rPr>
        <w:t>диаммофоски</w:t>
      </w:r>
      <w:proofErr w:type="spellEnd"/>
      <w:r w:rsidRPr="00417F34">
        <w:rPr>
          <w:sz w:val="28"/>
          <w:szCs w:val="28"/>
        </w:rPr>
        <w:t xml:space="preserve"> и 1580 тонн КАС. На 1 га посева приходится 52,7 кг/га </w:t>
      </w:r>
      <w:proofErr w:type="spellStart"/>
      <w:r w:rsidRPr="00417F34">
        <w:rPr>
          <w:sz w:val="28"/>
          <w:szCs w:val="28"/>
        </w:rPr>
        <w:t>д.</w:t>
      </w:r>
      <w:proofErr w:type="gramStart"/>
      <w:r w:rsidRPr="00417F34">
        <w:rPr>
          <w:sz w:val="28"/>
          <w:szCs w:val="28"/>
        </w:rPr>
        <w:t>в</w:t>
      </w:r>
      <w:proofErr w:type="spellEnd"/>
      <w:proofErr w:type="gramEnd"/>
      <w:r w:rsidRPr="00417F34">
        <w:rPr>
          <w:sz w:val="28"/>
          <w:szCs w:val="28"/>
        </w:rPr>
        <w:t>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В среднем по району на 1 га посева внесено 65,5 кг/га </w:t>
      </w:r>
      <w:proofErr w:type="spellStart"/>
      <w:r w:rsidRPr="00417F34">
        <w:rPr>
          <w:sz w:val="28"/>
          <w:szCs w:val="28"/>
        </w:rPr>
        <w:t>действуещего</w:t>
      </w:r>
      <w:proofErr w:type="spellEnd"/>
      <w:r w:rsidRPr="00417F34">
        <w:rPr>
          <w:sz w:val="28"/>
          <w:szCs w:val="28"/>
        </w:rPr>
        <w:t xml:space="preserve"> вещества.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Под урожай 2022 года озимые зерновые культуры посеяны на площади 750 га.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</w:rPr>
        <w:lastRenderedPageBreak/>
        <w:t xml:space="preserve">По состоянию на 1 </w:t>
      </w:r>
      <w:r w:rsidR="001423FD" w:rsidRPr="00417F34">
        <w:rPr>
          <w:color w:val="auto"/>
          <w:sz w:val="28"/>
          <w:szCs w:val="28"/>
          <w:lang w:val="ru-RU"/>
        </w:rPr>
        <w:t>января</w:t>
      </w:r>
      <w:r w:rsidRPr="00417F34">
        <w:rPr>
          <w:color w:val="auto"/>
          <w:sz w:val="28"/>
          <w:szCs w:val="28"/>
        </w:rPr>
        <w:t xml:space="preserve"> 202</w:t>
      </w:r>
      <w:r w:rsidR="001423FD" w:rsidRPr="00417F34">
        <w:rPr>
          <w:color w:val="auto"/>
          <w:sz w:val="28"/>
          <w:szCs w:val="28"/>
          <w:lang w:val="ru-RU"/>
        </w:rPr>
        <w:t>3</w:t>
      </w:r>
      <w:r w:rsidRPr="00417F34">
        <w:rPr>
          <w:color w:val="auto"/>
          <w:sz w:val="28"/>
          <w:szCs w:val="28"/>
        </w:rPr>
        <w:t xml:space="preserve"> года во всех категориях хозяйств намолочено зерновых и зернобобовых культур (с кукурузой) в весе после доработки 7</w:t>
      </w:r>
      <w:r w:rsidR="0003327B" w:rsidRPr="00417F34">
        <w:rPr>
          <w:color w:val="auto"/>
          <w:sz w:val="28"/>
          <w:szCs w:val="28"/>
          <w:lang w:val="ru-RU"/>
        </w:rPr>
        <w:t>152</w:t>
      </w:r>
      <w:r w:rsidRPr="00417F34">
        <w:rPr>
          <w:color w:val="auto"/>
          <w:sz w:val="28"/>
          <w:szCs w:val="28"/>
        </w:rPr>
        <w:t xml:space="preserve"> тонн, что составляет к уровню прошлого года </w:t>
      </w:r>
      <w:r w:rsidR="001423FD" w:rsidRPr="00417F34">
        <w:rPr>
          <w:color w:val="auto"/>
          <w:sz w:val="28"/>
          <w:szCs w:val="28"/>
          <w:lang w:val="ru-RU"/>
        </w:rPr>
        <w:t>2</w:t>
      </w:r>
      <w:r w:rsidR="0003327B" w:rsidRPr="00417F34">
        <w:rPr>
          <w:color w:val="auto"/>
          <w:sz w:val="28"/>
          <w:szCs w:val="28"/>
          <w:lang w:val="ru-RU"/>
        </w:rPr>
        <w:t>7</w:t>
      </w:r>
      <w:r w:rsidRPr="00417F34">
        <w:rPr>
          <w:color w:val="auto"/>
          <w:sz w:val="28"/>
          <w:szCs w:val="28"/>
        </w:rPr>
        <w:t xml:space="preserve"> %</w:t>
      </w:r>
      <w:r w:rsidR="001423FD" w:rsidRPr="00417F34">
        <w:rPr>
          <w:color w:val="auto"/>
          <w:sz w:val="28"/>
          <w:szCs w:val="28"/>
          <w:lang w:val="ru-RU"/>
        </w:rPr>
        <w:t xml:space="preserve">, в том числе в сельхозпредприятиях – </w:t>
      </w:r>
      <w:r w:rsidR="0003327B" w:rsidRPr="00417F34">
        <w:rPr>
          <w:color w:val="auto"/>
          <w:sz w:val="28"/>
          <w:szCs w:val="28"/>
          <w:lang w:val="ru-RU"/>
        </w:rPr>
        <w:t>55</w:t>
      </w:r>
      <w:r w:rsidR="003452C2" w:rsidRPr="00417F34">
        <w:rPr>
          <w:color w:val="auto"/>
          <w:sz w:val="28"/>
          <w:szCs w:val="28"/>
          <w:lang w:val="ru-RU"/>
        </w:rPr>
        <w:t>26</w:t>
      </w:r>
      <w:r w:rsidR="001423FD" w:rsidRPr="00417F34">
        <w:rPr>
          <w:color w:val="auto"/>
          <w:sz w:val="28"/>
          <w:szCs w:val="28"/>
          <w:lang w:val="ru-RU"/>
        </w:rPr>
        <w:t xml:space="preserve"> тонны (2</w:t>
      </w:r>
      <w:r w:rsidR="00710BF8" w:rsidRPr="00417F34">
        <w:rPr>
          <w:color w:val="auto"/>
          <w:sz w:val="28"/>
          <w:szCs w:val="28"/>
          <w:lang w:val="ru-RU"/>
        </w:rPr>
        <w:t>2</w:t>
      </w:r>
      <w:r w:rsidR="001423FD" w:rsidRPr="00417F34">
        <w:rPr>
          <w:color w:val="auto"/>
          <w:sz w:val="28"/>
          <w:szCs w:val="28"/>
          <w:lang w:val="ru-RU"/>
        </w:rPr>
        <w:t>%), КФХ – 1</w:t>
      </w:r>
      <w:r w:rsidR="00710BF8" w:rsidRPr="00417F34">
        <w:rPr>
          <w:color w:val="auto"/>
          <w:sz w:val="28"/>
          <w:szCs w:val="28"/>
          <w:lang w:val="ru-RU"/>
        </w:rPr>
        <w:t>593</w:t>
      </w:r>
      <w:r w:rsidR="001423FD" w:rsidRPr="00417F34">
        <w:rPr>
          <w:color w:val="auto"/>
          <w:sz w:val="28"/>
          <w:szCs w:val="28"/>
          <w:lang w:val="ru-RU"/>
        </w:rPr>
        <w:t xml:space="preserve"> тонн (9</w:t>
      </w:r>
      <w:r w:rsidR="00710BF8" w:rsidRPr="00417F34">
        <w:rPr>
          <w:color w:val="auto"/>
          <w:sz w:val="28"/>
          <w:szCs w:val="28"/>
          <w:lang w:val="ru-RU"/>
        </w:rPr>
        <w:t>8</w:t>
      </w:r>
      <w:r w:rsidR="001423FD" w:rsidRPr="00417F34">
        <w:rPr>
          <w:color w:val="auto"/>
          <w:sz w:val="28"/>
          <w:szCs w:val="28"/>
          <w:lang w:val="ru-RU"/>
        </w:rPr>
        <w:t xml:space="preserve"> %), в хозяйствах населения – 3</w:t>
      </w:r>
      <w:r w:rsidR="00710BF8" w:rsidRPr="00417F34">
        <w:rPr>
          <w:color w:val="auto"/>
          <w:sz w:val="28"/>
          <w:szCs w:val="28"/>
          <w:lang w:val="ru-RU"/>
        </w:rPr>
        <w:t>3</w:t>
      </w:r>
      <w:r w:rsidR="001423FD" w:rsidRPr="00417F34">
        <w:rPr>
          <w:color w:val="auto"/>
          <w:sz w:val="28"/>
          <w:szCs w:val="28"/>
          <w:lang w:val="ru-RU"/>
        </w:rPr>
        <w:t xml:space="preserve"> тонны (12</w:t>
      </w:r>
      <w:r w:rsidR="00710BF8" w:rsidRPr="00417F34">
        <w:rPr>
          <w:color w:val="auto"/>
          <w:sz w:val="28"/>
          <w:szCs w:val="28"/>
          <w:lang w:val="ru-RU"/>
        </w:rPr>
        <w:t>2</w:t>
      </w:r>
      <w:r w:rsidR="001423FD" w:rsidRPr="00417F34">
        <w:rPr>
          <w:color w:val="auto"/>
          <w:sz w:val="28"/>
          <w:szCs w:val="28"/>
          <w:lang w:val="ru-RU"/>
        </w:rPr>
        <w:t xml:space="preserve"> %)</w:t>
      </w:r>
      <w:r w:rsidRPr="00417F34">
        <w:rPr>
          <w:color w:val="auto"/>
          <w:sz w:val="28"/>
          <w:szCs w:val="28"/>
        </w:rPr>
        <w:t>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</w:rPr>
        <w:t>В отчетном периоде во всех категориях хозяй</w:t>
      </w:r>
      <w:proofErr w:type="gramStart"/>
      <w:r w:rsidRPr="00417F34">
        <w:rPr>
          <w:color w:val="auto"/>
          <w:sz w:val="28"/>
          <w:szCs w:val="28"/>
        </w:rPr>
        <w:t>ств пр</w:t>
      </w:r>
      <w:proofErr w:type="gramEnd"/>
      <w:r w:rsidRPr="00417F34">
        <w:rPr>
          <w:color w:val="auto"/>
          <w:sz w:val="28"/>
          <w:szCs w:val="28"/>
        </w:rPr>
        <w:t xml:space="preserve">оизведено картофеля в количестве </w:t>
      </w:r>
      <w:r w:rsidR="00453DD4" w:rsidRPr="00417F34">
        <w:rPr>
          <w:color w:val="auto"/>
          <w:sz w:val="28"/>
          <w:szCs w:val="28"/>
          <w:lang w:val="ru-RU"/>
        </w:rPr>
        <w:t>8430</w:t>
      </w:r>
      <w:r w:rsidRPr="00417F34">
        <w:rPr>
          <w:color w:val="auto"/>
          <w:sz w:val="28"/>
          <w:szCs w:val="28"/>
        </w:rPr>
        <w:t xml:space="preserve"> тонн или </w:t>
      </w:r>
      <w:r w:rsidR="00453DD4" w:rsidRPr="00417F34">
        <w:rPr>
          <w:color w:val="auto"/>
          <w:sz w:val="28"/>
          <w:szCs w:val="28"/>
          <w:lang w:val="ru-RU"/>
        </w:rPr>
        <w:t>7</w:t>
      </w:r>
      <w:r w:rsidRPr="00417F34">
        <w:rPr>
          <w:color w:val="auto"/>
          <w:sz w:val="28"/>
          <w:szCs w:val="28"/>
        </w:rPr>
        <w:t>6 % к уровню 2021 года</w:t>
      </w:r>
      <w:r w:rsidR="003504D0" w:rsidRPr="00417F34">
        <w:rPr>
          <w:color w:val="auto"/>
          <w:sz w:val="28"/>
          <w:szCs w:val="28"/>
          <w:lang w:val="ru-RU"/>
        </w:rPr>
        <w:t>, в том числе в сельхозпредприятиях – 5000 тонн (22%), КФХ – 638 тонн (71 %), в хозяйствах населения – 2792 тонны (130 %)</w:t>
      </w:r>
      <w:r w:rsidR="003504D0" w:rsidRPr="00417F34">
        <w:rPr>
          <w:color w:val="auto"/>
          <w:sz w:val="28"/>
          <w:szCs w:val="28"/>
        </w:rPr>
        <w:t>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</w:rPr>
        <w:t>Во всех категориях хозяй</w:t>
      </w:r>
      <w:proofErr w:type="gramStart"/>
      <w:r w:rsidRPr="00417F34">
        <w:rPr>
          <w:color w:val="auto"/>
          <w:sz w:val="28"/>
          <w:szCs w:val="28"/>
        </w:rPr>
        <w:t>ств пр</w:t>
      </w:r>
      <w:proofErr w:type="gramEnd"/>
      <w:r w:rsidRPr="00417F34">
        <w:rPr>
          <w:color w:val="auto"/>
          <w:sz w:val="28"/>
          <w:szCs w:val="28"/>
        </w:rPr>
        <w:t xml:space="preserve">оизведено </w:t>
      </w:r>
      <w:r w:rsidR="003504D0" w:rsidRPr="00417F34">
        <w:rPr>
          <w:color w:val="auto"/>
          <w:sz w:val="28"/>
          <w:szCs w:val="28"/>
          <w:lang w:val="ru-RU"/>
        </w:rPr>
        <w:t>466</w:t>
      </w:r>
      <w:r w:rsidRPr="00417F34">
        <w:rPr>
          <w:color w:val="auto"/>
          <w:sz w:val="28"/>
          <w:szCs w:val="28"/>
        </w:rPr>
        <w:t xml:space="preserve"> тонн овощей, что составляет 1</w:t>
      </w:r>
      <w:r w:rsidR="003504D0" w:rsidRPr="00417F34">
        <w:rPr>
          <w:color w:val="auto"/>
          <w:sz w:val="28"/>
          <w:szCs w:val="28"/>
          <w:lang w:val="ru-RU"/>
        </w:rPr>
        <w:t>2</w:t>
      </w:r>
      <w:r w:rsidRPr="00417F34">
        <w:rPr>
          <w:color w:val="auto"/>
          <w:sz w:val="28"/>
          <w:szCs w:val="28"/>
        </w:rPr>
        <w:t xml:space="preserve">8 % к уровню прошлого года. Производство овощей в 2021 году на </w:t>
      </w:r>
      <w:r w:rsidR="003504D0" w:rsidRPr="00417F34">
        <w:rPr>
          <w:color w:val="auto"/>
          <w:sz w:val="28"/>
          <w:szCs w:val="28"/>
          <w:lang w:val="ru-RU"/>
        </w:rPr>
        <w:t>94</w:t>
      </w:r>
      <w:r w:rsidRPr="00417F34">
        <w:rPr>
          <w:color w:val="auto"/>
          <w:sz w:val="28"/>
          <w:szCs w:val="28"/>
        </w:rPr>
        <w:t xml:space="preserve"> % сосредоточено в личных подсобных хозяйствах граждан</w:t>
      </w:r>
      <w:r w:rsidR="00007AC3" w:rsidRPr="00417F34">
        <w:rPr>
          <w:color w:val="auto"/>
          <w:sz w:val="28"/>
          <w:szCs w:val="28"/>
          <w:lang w:val="ru-RU"/>
        </w:rPr>
        <w:t>, 29 тонн овощей выращено в КФХ</w:t>
      </w:r>
      <w:r w:rsidR="006705E8" w:rsidRPr="00417F34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6705E8" w:rsidRPr="00417F34">
        <w:rPr>
          <w:color w:val="auto"/>
          <w:sz w:val="28"/>
          <w:szCs w:val="28"/>
          <w:lang w:val="ru-RU"/>
        </w:rPr>
        <w:t>Хидриев</w:t>
      </w:r>
      <w:proofErr w:type="spellEnd"/>
      <w:r w:rsidRPr="00417F34">
        <w:rPr>
          <w:color w:val="auto"/>
          <w:sz w:val="28"/>
          <w:szCs w:val="28"/>
        </w:rPr>
        <w:t>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Постоянно действуют целевые программы развития отдельных направлений сельскохозяйственной деятельности. В рамках программ сельскому хозяйству оказывается системная государственная поддержка. Всего размер полученной государственной поддержки в 2022 года составил </w:t>
      </w:r>
      <w:r w:rsidR="004A349C" w:rsidRPr="00417F34">
        <w:rPr>
          <w:sz w:val="28"/>
          <w:szCs w:val="28"/>
          <w:lang w:val="ru-RU"/>
        </w:rPr>
        <w:t>3,7</w:t>
      </w:r>
      <w:r w:rsidRPr="00417F34">
        <w:rPr>
          <w:sz w:val="28"/>
          <w:szCs w:val="28"/>
        </w:rPr>
        <w:t xml:space="preserve"> млн. рублей. Оказана поддержка на производство сельскохозяйственных культур растениеводств</w:t>
      </w:r>
      <w:proofErr w:type="gramStart"/>
      <w:r w:rsidRPr="00417F34">
        <w:rPr>
          <w:sz w:val="28"/>
          <w:szCs w:val="28"/>
        </w:rPr>
        <w:t>а ООО</w:t>
      </w:r>
      <w:proofErr w:type="gramEnd"/>
      <w:r w:rsidRPr="00417F34">
        <w:rPr>
          <w:sz w:val="28"/>
          <w:szCs w:val="28"/>
        </w:rPr>
        <w:t xml:space="preserve"> «Дубровское», ООО «Слобода Агро-Инвест» и КФХ Аниканова С.А. , на поддержку </w:t>
      </w:r>
      <w:r w:rsidR="004A349C" w:rsidRPr="00417F34">
        <w:rPr>
          <w:sz w:val="28"/>
          <w:szCs w:val="28"/>
          <w:lang w:val="ru-RU"/>
        </w:rPr>
        <w:t xml:space="preserve">развития животноводства </w:t>
      </w:r>
      <w:r w:rsidRPr="00417F34">
        <w:rPr>
          <w:sz w:val="28"/>
          <w:szCs w:val="28"/>
        </w:rPr>
        <w:t>ООО «Дубровское» и КФХ Аниканова С.А.</w:t>
      </w:r>
    </w:p>
    <w:p w:rsidR="00417F34" w:rsidRDefault="00417F34" w:rsidP="00417F34">
      <w:pPr>
        <w:pStyle w:val="ae"/>
        <w:keepNext/>
        <w:widowControl w:val="0"/>
        <w:spacing w:after="0"/>
        <w:jc w:val="center"/>
        <w:rPr>
          <w:b/>
          <w:sz w:val="28"/>
          <w:szCs w:val="28"/>
        </w:rPr>
      </w:pPr>
      <w:bookmarkStart w:id="1" w:name="bookmark2"/>
      <w:r w:rsidRPr="00417F34">
        <w:rPr>
          <w:b/>
          <w:sz w:val="28"/>
          <w:szCs w:val="28"/>
        </w:rPr>
        <w:t>ПОТРЕБИТЕЛЬСКИЙ РЫНОК</w:t>
      </w:r>
    </w:p>
    <w:p w:rsidR="00796B7B" w:rsidRPr="00417F34" w:rsidRDefault="00796B7B" w:rsidP="00417F34">
      <w:pPr>
        <w:pStyle w:val="ae"/>
        <w:keepNext/>
        <w:widowControl w:val="0"/>
        <w:spacing w:after="0"/>
        <w:jc w:val="center"/>
        <w:rPr>
          <w:b/>
          <w:sz w:val="28"/>
          <w:szCs w:val="28"/>
        </w:rPr>
      </w:pPr>
    </w:p>
    <w:p w:rsidR="00417F34" w:rsidRPr="00417F34" w:rsidRDefault="00417F34" w:rsidP="00874F3C">
      <w:pPr>
        <w:pStyle w:val="25"/>
        <w:keepNext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417F34">
        <w:rPr>
          <w:rFonts w:ascii="Times New Roman" w:hAnsi="Times New Roman" w:cs="Times New Roman"/>
          <w:sz w:val="28"/>
          <w:szCs w:val="28"/>
        </w:rPr>
        <w:t xml:space="preserve">        По состоянию на 1 января 2023 года в районе функционирует 43  торговых предприятий частной собственности, из них 23 продовольственных, 12 непродовольственных, 8 смешанных. Торговая площадь всех </w:t>
      </w:r>
      <w:r w:rsidRPr="00417F34">
        <w:rPr>
          <w:rFonts w:ascii="Times New Roman" w:hAnsi="Times New Roman" w:cs="Times New Roman"/>
          <w:b/>
          <w:sz w:val="28"/>
          <w:szCs w:val="28"/>
        </w:rPr>
        <w:t>магазинов 2930,8 кв. м</w:t>
      </w:r>
      <w:r w:rsidRPr="00417F34">
        <w:rPr>
          <w:rFonts w:ascii="Times New Roman" w:hAnsi="Times New Roman" w:cs="Times New Roman"/>
          <w:sz w:val="28"/>
          <w:szCs w:val="28"/>
        </w:rPr>
        <w:t xml:space="preserve">. Обеспеченность торговыми площадями на 1000 жителей составляет 475,9 кв. м., что превышает установленный норматив минимальной обеспеченности населения  площадью торговых объектов по Рогнединскому району на 224,9 кв.м. (норматив 251 кв. м на 1000 жителей). </w:t>
      </w:r>
    </w:p>
    <w:bookmarkEnd w:id="2"/>
    <w:p w:rsidR="00417F34" w:rsidRPr="00417F34" w:rsidRDefault="00417F34" w:rsidP="00417F34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 xml:space="preserve">        Розничный товарооборот предприятий торговли по всем отраслям эко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номики за январь - декабрь 2022 года составил  </w:t>
      </w:r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>420,7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 xml:space="preserve">  млн. руб.,   ин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декс физического объема  </w:t>
      </w:r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>94,4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 xml:space="preserve"> процента. </w:t>
      </w:r>
    </w:p>
    <w:p w:rsidR="00417F34" w:rsidRPr="00417F34" w:rsidRDefault="00417F34" w:rsidP="00417F34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   На территории района расположено 47 малочисленных населенных пункта, где проживает 454 человек. Населенные </w:t>
      </w:r>
      <w:proofErr w:type="gramStart"/>
      <w:r w:rsidRPr="00417F34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Pr="00417F34">
        <w:rPr>
          <w:rFonts w:ascii="Times New Roman" w:hAnsi="Times New Roman" w:cs="Times New Roman"/>
          <w:sz w:val="28"/>
          <w:szCs w:val="28"/>
        </w:rPr>
        <w:t xml:space="preserve"> не имеющие стационарной торговой сети обслуживаются следующим образом: Жуковским хлебозаводом - 2 населенных пункта, население  34 населенного пункта обслуживаются самостоятельно в ближайших населенных пунктах, имеющих торговые предприятия, 8 населенных пунктов обслуживаются социальными работниками, отделение почтовой связи – 1 населенный пункт.</w:t>
      </w:r>
    </w:p>
    <w:p w:rsidR="00417F34" w:rsidRPr="00417F34" w:rsidRDefault="00417F34" w:rsidP="00417F34">
      <w:pPr>
        <w:pStyle w:val="25"/>
        <w:keepNext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   По защите прав потребителей в отдел экономики обратилось 6 покупателей, проведен возврат денежных средств за недоброкачественный товар и проведен обмен товаров, помощь в составлении заявления. Дела в суд по защите прав потребителей  не передавались.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</w:t>
      </w:r>
      <w:proofErr w:type="gramStart"/>
      <w:r w:rsidRPr="00417F34">
        <w:rPr>
          <w:sz w:val="28"/>
          <w:szCs w:val="28"/>
        </w:rPr>
        <w:t xml:space="preserve">По состоянию на 1 января  2023 года в районе работает сеть предприятий общественного питания и насчитывает 10 предприятий  на 349 посадочных места,  из них закусочная «Встреча» Дубровского райпо на 36 посадочных мест,  </w:t>
      </w:r>
      <w:r w:rsidRPr="00417F34">
        <w:rPr>
          <w:sz w:val="28"/>
          <w:szCs w:val="28"/>
        </w:rPr>
        <w:lastRenderedPageBreak/>
        <w:t>7 школьных столовых на 275 посадочных мест, пищеблок ГБУЗ «Жуковская межрайонная больница» структурное подразделение «Рогнединская участковая больница» - на 20 питающихся больных, ГУ «Комплексный центр социального обслуживания населения Рогнединского</w:t>
      </w:r>
      <w:proofErr w:type="gramEnd"/>
      <w:r w:rsidRPr="00417F34">
        <w:rPr>
          <w:sz w:val="28"/>
          <w:szCs w:val="28"/>
        </w:rPr>
        <w:t xml:space="preserve"> района» отделение временного проживания граждан пожилого возраста» в н.п. Пацынь на 18 посадочных мест.   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color w:val="FF0000"/>
          <w:sz w:val="28"/>
          <w:szCs w:val="28"/>
        </w:rPr>
      </w:pPr>
      <w:r w:rsidRPr="00417F34">
        <w:rPr>
          <w:color w:val="FF0000"/>
          <w:sz w:val="28"/>
          <w:szCs w:val="28"/>
        </w:rPr>
        <w:t xml:space="preserve">        </w:t>
      </w:r>
      <w:r w:rsidRPr="00417F34">
        <w:rPr>
          <w:sz w:val="28"/>
          <w:szCs w:val="28"/>
        </w:rPr>
        <w:t xml:space="preserve">Товарооборот общественного питания в  2022 году составил 1740,0 тыс. рублей.  </w:t>
      </w:r>
      <w:r w:rsidRPr="00417F34">
        <w:rPr>
          <w:color w:val="FF0000"/>
          <w:sz w:val="28"/>
          <w:szCs w:val="28"/>
        </w:rPr>
        <w:t xml:space="preserve"> 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В районном центре п. Рогнедино два раза в неделю (понедельник,  пятница) проводятся ярмарки «выходного дня», территория открытой площадки площадью 2300 кв.м., рассчитана на 63 торговых места, из них непродовольственных -24, продовольственных-39, из них под продажу сельхозпродукции -14.  Это способствует удовлетворению спроса  населения района на товары.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    </w:t>
      </w:r>
      <w:r w:rsidRPr="00417F34">
        <w:rPr>
          <w:b/>
          <w:sz w:val="28"/>
          <w:szCs w:val="28"/>
        </w:rPr>
        <w:t xml:space="preserve">    </w:t>
      </w:r>
    </w:p>
    <w:p w:rsidR="00417F34" w:rsidRPr="00417F34" w:rsidRDefault="00417F34" w:rsidP="00417F34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  Платные услуги населению района оказывают предприятия и индивидуальные предприниматели.</w:t>
      </w:r>
    </w:p>
    <w:p w:rsidR="00417F34" w:rsidRPr="00417F34" w:rsidRDefault="00417F34" w:rsidP="00417F34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>Объем платных услуг, оказанных населению, за январь-декабрь 2022 года составил  6</w:t>
      </w:r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 xml:space="preserve"> млн. рублей,  </w:t>
      </w:r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темп роста </w:t>
      </w:r>
      <w:proofErr w:type="gramStart"/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End"/>
      <w:r w:rsidRPr="00417F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предшествующему года 107,9</w:t>
      </w:r>
      <w:r w:rsidRPr="00417F34">
        <w:rPr>
          <w:rFonts w:ascii="Times New Roman" w:hAnsi="Times New Roman" w:cs="Times New Roman"/>
          <w:color w:val="auto"/>
          <w:sz w:val="28"/>
          <w:szCs w:val="28"/>
        </w:rPr>
        <w:t xml:space="preserve"> процента. Основную долю в платных услугах занимают услуги жилищно-коммунального хозяйства и услуги связи.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Сферу бытового обслуживания населения района представляют  6 исполнителей бытовых услуг: работают 3 парикмахерских, 1 предприятие ритуальных услуг, 1 баня, 1 маникюрный кабинет. 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center"/>
        <w:rPr>
          <w:sz w:val="28"/>
          <w:szCs w:val="28"/>
        </w:rPr>
      </w:pPr>
      <w:r w:rsidRPr="00417F34">
        <w:rPr>
          <w:b/>
          <w:sz w:val="28"/>
          <w:szCs w:val="28"/>
        </w:rPr>
        <w:t>ЦЕНЫ  И ТАРИФЫ</w:t>
      </w:r>
      <w:r w:rsidRPr="00417F34">
        <w:rPr>
          <w:sz w:val="28"/>
          <w:szCs w:val="28"/>
        </w:rPr>
        <w:t xml:space="preserve">  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center"/>
        <w:rPr>
          <w:b/>
          <w:sz w:val="28"/>
          <w:szCs w:val="28"/>
        </w:rPr>
      </w:pP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На потребительском рынке Рогнединского района резких колебаний цен не отмечено.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За анализируемый период   произошло снижение цены,   на картофель (5,9%), на капусту (12,4%),    на яйцо куриное (8,6%),  на чай (6,1%), на растительное масло на 5,3%.  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Незначительно снизилась цена  на рис (5,8%).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Возросли цены на стиральный порошок на 10,7 %, на мыло – на 12,8 %, на рыбу – на 7,4 %,   Сезонное увеличение цены наблюдается на  перец – на 10,9 %, на помидоры -  на 4,4%, на огурцы – на 4,9%, на кабачки – </w:t>
      </w:r>
      <w:proofErr w:type="gramStart"/>
      <w:r w:rsidRPr="00417F34">
        <w:rPr>
          <w:sz w:val="28"/>
          <w:szCs w:val="28"/>
        </w:rPr>
        <w:t>на</w:t>
      </w:r>
      <w:proofErr w:type="gramEnd"/>
      <w:r w:rsidRPr="00417F34">
        <w:rPr>
          <w:sz w:val="28"/>
          <w:szCs w:val="28"/>
        </w:rPr>
        <w:t xml:space="preserve"> 12%.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В течение года наблюдаются сезонные колебания цен на овощи и фрукты. 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</w:t>
      </w:r>
      <w:proofErr w:type="gramStart"/>
      <w:r w:rsidRPr="00417F34">
        <w:rPr>
          <w:sz w:val="28"/>
          <w:szCs w:val="28"/>
        </w:rPr>
        <w:t>В течение отчетного периода, в соответствии с постановлением Правительства РФ от 12 декабря 2020 года № 2094 «О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товаров первой необходимости» были разработаны Соглашения о принятии мер по снижению цен на масло подсолнечное и сахар-песок белый российского производства.</w:t>
      </w:r>
      <w:proofErr w:type="gramEnd"/>
      <w:r w:rsidRPr="00417F34">
        <w:rPr>
          <w:sz w:val="28"/>
          <w:szCs w:val="28"/>
        </w:rPr>
        <w:t xml:space="preserve"> В ежедневном режиме проводится мониторинг цен  на эти виды товаров, цены на сахар и масло подсолнечное в торговых сетях Рогнединского района согласно Соглашениям.</w:t>
      </w: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Розничная цена на хлеб в 2022 году  составила:  на хлеб ржано-пшеничный (</w:t>
      </w:r>
      <w:proofErr w:type="spellStart"/>
      <w:r w:rsidRPr="00417F34">
        <w:rPr>
          <w:sz w:val="28"/>
          <w:szCs w:val="28"/>
        </w:rPr>
        <w:t>Рославльский</w:t>
      </w:r>
      <w:proofErr w:type="spellEnd"/>
      <w:r w:rsidRPr="00417F34">
        <w:rPr>
          <w:sz w:val="28"/>
          <w:szCs w:val="28"/>
        </w:rPr>
        <w:t xml:space="preserve"> </w:t>
      </w:r>
      <w:proofErr w:type="spellStart"/>
      <w:r w:rsidRPr="00417F34">
        <w:rPr>
          <w:sz w:val="28"/>
          <w:szCs w:val="28"/>
        </w:rPr>
        <w:t>хлебокомбинат</w:t>
      </w:r>
      <w:proofErr w:type="spellEnd"/>
      <w:r w:rsidRPr="00417F34">
        <w:rPr>
          <w:sz w:val="28"/>
          <w:szCs w:val="28"/>
        </w:rPr>
        <w:t xml:space="preserve">, вес 650 грамм)  36 руб.  за буханку; на  хлеб ржано-пшеничный (Жуковский </w:t>
      </w:r>
      <w:proofErr w:type="spellStart"/>
      <w:r w:rsidRPr="00417F34">
        <w:rPr>
          <w:sz w:val="28"/>
          <w:szCs w:val="28"/>
        </w:rPr>
        <w:t>хлебокомбинат</w:t>
      </w:r>
      <w:proofErr w:type="spellEnd"/>
      <w:r w:rsidRPr="00417F3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630 грамм"/>
        </w:smartTagPr>
        <w:r w:rsidRPr="00417F34">
          <w:rPr>
            <w:sz w:val="28"/>
            <w:szCs w:val="28"/>
          </w:rPr>
          <w:t>630 грамм</w:t>
        </w:r>
      </w:smartTag>
      <w:r w:rsidRPr="00417F34">
        <w:rPr>
          <w:sz w:val="28"/>
          <w:szCs w:val="28"/>
        </w:rPr>
        <w:t xml:space="preserve">) – 36 руб.  за </w:t>
      </w:r>
      <w:r w:rsidRPr="00417F34">
        <w:rPr>
          <w:sz w:val="28"/>
          <w:szCs w:val="28"/>
        </w:rPr>
        <w:lastRenderedPageBreak/>
        <w:t>буханку; на хлеб ржано-пшеничный (</w:t>
      </w:r>
      <w:proofErr w:type="spellStart"/>
      <w:r w:rsidRPr="00417F34">
        <w:rPr>
          <w:sz w:val="28"/>
          <w:szCs w:val="28"/>
        </w:rPr>
        <w:t>Бежицкий</w:t>
      </w:r>
      <w:proofErr w:type="spellEnd"/>
      <w:r w:rsidRPr="00417F34">
        <w:rPr>
          <w:sz w:val="28"/>
          <w:szCs w:val="28"/>
        </w:rPr>
        <w:t xml:space="preserve"> </w:t>
      </w:r>
      <w:proofErr w:type="spellStart"/>
      <w:r w:rsidRPr="00417F34">
        <w:rPr>
          <w:sz w:val="28"/>
          <w:szCs w:val="28"/>
        </w:rPr>
        <w:t>хлебокомбинат</w:t>
      </w:r>
      <w:proofErr w:type="spellEnd"/>
      <w:r w:rsidRPr="00417F34">
        <w:rPr>
          <w:sz w:val="28"/>
          <w:szCs w:val="28"/>
        </w:rPr>
        <w:t xml:space="preserve"> вес </w:t>
      </w:r>
      <w:smartTag w:uri="urn:schemas-microsoft-com:office:smarttags" w:element="metricconverter">
        <w:smartTagPr>
          <w:attr w:name="ProductID" w:val="630 грамм"/>
        </w:smartTagPr>
        <w:r w:rsidRPr="00417F34">
          <w:rPr>
            <w:sz w:val="28"/>
            <w:szCs w:val="28"/>
          </w:rPr>
          <w:t>630 грамм</w:t>
        </w:r>
      </w:smartTag>
      <w:r w:rsidRPr="00417F34">
        <w:rPr>
          <w:sz w:val="28"/>
          <w:szCs w:val="28"/>
        </w:rPr>
        <w:t xml:space="preserve">) – 33 руб. за буханку. </w:t>
      </w: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Тарифы  на комму</w:t>
      </w:r>
      <w:r w:rsidRPr="00417F34">
        <w:rPr>
          <w:sz w:val="28"/>
          <w:szCs w:val="28"/>
        </w:rPr>
        <w:softHyphen/>
        <w:t xml:space="preserve">нальные услуги  действуют  с 1 июля 2021 года  до 30 июня 2022 года. </w:t>
      </w: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С 1 июля 2022 года ставки оплаты ЖКХ увеличились: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Тарифы  на электроэнергию  для городского населения  составляют 4,37 руб. за 1 кВт/</w:t>
      </w:r>
      <w:proofErr w:type="gramStart"/>
      <w:r w:rsidRPr="00417F34">
        <w:rPr>
          <w:sz w:val="28"/>
          <w:szCs w:val="28"/>
        </w:rPr>
        <w:t>ч</w:t>
      </w:r>
      <w:proofErr w:type="gramEnd"/>
      <w:r w:rsidRPr="00417F34">
        <w:rPr>
          <w:sz w:val="28"/>
          <w:szCs w:val="28"/>
        </w:rPr>
        <w:t>, рост составляет 105 процента; для сельского населения - 3 руб.06 коп за 1 кВт/ч., рост составляет 105 процента.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   Тариф  на газ природный изменился с 01 июля 2022 года по  приборам учета составляет 6500,00 руб. за 1000 куб.м, рост составил 103,0 процента</w:t>
      </w:r>
      <w:proofErr w:type="gramStart"/>
      <w:r w:rsidRPr="00417F34">
        <w:rPr>
          <w:sz w:val="28"/>
          <w:szCs w:val="28"/>
        </w:rPr>
        <w:t xml:space="preserve"> .</w:t>
      </w:r>
      <w:proofErr w:type="gramEnd"/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Тариф на тепловую энергию для населения, поставляемую ГУП «</w:t>
      </w:r>
      <w:proofErr w:type="spellStart"/>
      <w:r w:rsidRPr="00417F34">
        <w:rPr>
          <w:sz w:val="28"/>
          <w:szCs w:val="28"/>
        </w:rPr>
        <w:t>Брянсккоммунэнерго</w:t>
      </w:r>
      <w:proofErr w:type="spellEnd"/>
      <w:r w:rsidRPr="00417F34">
        <w:rPr>
          <w:sz w:val="28"/>
          <w:szCs w:val="28"/>
        </w:rPr>
        <w:t xml:space="preserve">»   </w:t>
      </w:r>
      <w:proofErr w:type="spellStart"/>
      <w:r w:rsidRPr="00417F34">
        <w:rPr>
          <w:sz w:val="28"/>
          <w:szCs w:val="28"/>
        </w:rPr>
        <w:t>составлет</w:t>
      </w:r>
      <w:proofErr w:type="spellEnd"/>
      <w:r w:rsidRPr="00417F34">
        <w:rPr>
          <w:sz w:val="28"/>
          <w:szCs w:val="28"/>
        </w:rPr>
        <w:t xml:space="preserve">   71 руб. 81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з</w:t>
      </w:r>
      <w:proofErr w:type="gramEnd"/>
      <w:r w:rsidRPr="00417F34">
        <w:rPr>
          <w:sz w:val="28"/>
          <w:szCs w:val="28"/>
        </w:rPr>
        <w:t xml:space="preserve">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площади, рост 104,0 процента.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За анализируемый период  тарифы  на комму</w:t>
      </w:r>
      <w:r w:rsidRPr="00417F34">
        <w:rPr>
          <w:sz w:val="28"/>
          <w:szCs w:val="28"/>
        </w:rPr>
        <w:softHyphen/>
        <w:t xml:space="preserve">нальные услуги  </w:t>
      </w:r>
      <w:proofErr w:type="gramStart"/>
      <w:r w:rsidRPr="00417F34">
        <w:rPr>
          <w:sz w:val="28"/>
          <w:szCs w:val="28"/>
        </w:rPr>
        <w:t>изменились с 1 июля 2022 года и будут действовать</w:t>
      </w:r>
      <w:proofErr w:type="gramEnd"/>
      <w:r w:rsidRPr="00417F34">
        <w:rPr>
          <w:sz w:val="28"/>
          <w:szCs w:val="28"/>
        </w:rPr>
        <w:t xml:space="preserve"> до 30 июня 2023 года.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Тарифы на водо-канализационные услуги для населения  составили: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по водоснабжению  – 37,57 руб. за 1 куб.м (104,0%)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по водоотведению (</w:t>
      </w:r>
      <w:proofErr w:type="spellStart"/>
      <w:r w:rsidRPr="00417F34">
        <w:rPr>
          <w:sz w:val="28"/>
          <w:szCs w:val="28"/>
        </w:rPr>
        <w:t>канализированию</w:t>
      </w:r>
      <w:proofErr w:type="spellEnd"/>
      <w:r w:rsidRPr="00417F34">
        <w:rPr>
          <w:sz w:val="28"/>
          <w:szCs w:val="28"/>
        </w:rPr>
        <w:t xml:space="preserve">) – 42,06 руб. за </w:t>
      </w:r>
      <w:smartTag w:uri="urn:schemas-microsoft-com:office:smarttags" w:element="metricconverter">
        <w:smartTagPr>
          <w:attr w:name="ProductID" w:val="1 куб. м"/>
        </w:smartTagPr>
        <w:r w:rsidRPr="00417F34">
          <w:rPr>
            <w:sz w:val="28"/>
            <w:szCs w:val="28"/>
          </w:rPr>
          <w:t>1 куб. м</w:t>
        </w:r>
      </w:smartTag>
      <w:r w:rsidRPr="00417F34">
        <w:rPr>
          <w:sz w:val="28"/>
          <w:szCs w:val="28"/>
        </w:rPr>
        <w:t xml:space="preserve"> (104,0%).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Такие же тарифы утверждены для предприятий района.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</w:t>
      </w:r>
      <w:r w:rsidRPr="00417F34">
        <w:rPr>
          <w:b/>
          <w:sz w:val="28"/>
          <w:szCs w:val="28"/>
        </w:rPr>
        <w:t>Ставки оплаты за содержание и текущий ремонт жилья изменились  с 1июля 2022 года и   составляет: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</w:t>
      </w:r>
      <w:r w:rsidRPr="00417F34">
        <w:rPr>
          <w:sz w:val="28"/>
          <w:szCs w:val="28"/>
        </w:rPr>
        <w:t xml:space="preserve"> группа - жилые дома, имеющие все виды благоустройства, кроме лифта и мусоропровода, -15</w:t>
      </w:r>
      <w:proofErr w:type="gramStart"/>
      <w:r w:rsidRPr="00417F34">
        <w:rPr>
          <w:sz w:val="28"/>
          <w:szCs w:val="28"/>
        </w:rPr>
        <w:t>,25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(105%);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II</w:t>
      </w:r>
      <w:r w:rsidRPr="00417F34">
        <w:rPr>
          <w:sz w:val="28"/>
          <w:szCs w:val="28"/>
        </w:rPr>
        <w:t xml:space="preserve"> группа - жилые дома пониженной капитальности, не имеющие одно</w:t>
      </w:r>
      <w:r w:rsidRPr="00417F34">
        <w:rPr>
          <w:sz w:val="28"/>
          <w:szCs w:val="28"/>
        </w:rPr>
        <w:softHyphen/>
        <w:t>го-двух видов благоустройств, - 13</w:t>
      </w:r>
      <w:proofErr w:type="gramStart"/>
      <w:r w:rsidRPr="00417F34">
        <w:rPr>
          <w:sz w:val="28"/>
          <w:szCs w:val="28"/>
        </w:rPr>
        <w:t>,86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(105%);  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III</w:t>
      </w:r>
      <w:r w:rsidRPr="00417F34">
        <w:rPr>
          <w:sz w:val="28"/>
          <w:szCs w:val="28"/>
        </w:rPr>
        <w:t xml:space="preserve"> группа- жилые дома, имеющие один-два вида благоустройства, -11</w:t>
      </w:r>
      <w:proofErr w:type="gramStart"/>
      <w:r w:rsidRPr="00417F34">
        <w:rPr>
          <w:sz w:val="28"/>
          <w:szCs w:val="28"/>
        </w:rPr>
        <w:t>,03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b/>
          <w:sz w:val="28"/>
          <w:szCs w:val="28"/>
        </w:rPr>
        <w:t>Плата за наем жилого фонда изменилась  с 01 июля 2022г  и  составляет</w:t>
      </w:r>
      <w:r w:rsidRPr="00417F34">
        <w:rPr>
          <w:sz w:val="28"/>
          <w:szCs w:val="28"/>
        </w:rPr>
        <w:t>:</w:t>
      </w:r>
    </w:p>
    <w:p w:rsidR="00417F34" w:rsidRPr="00417F34" w:rsidRDefault="00417F34" w:rsidP="00417F34">
      <w:pPr>
        <w:pStyle w:val="af3"/>
        <w:keepNext/>
        <w:widowControl w:val="0"/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</w:t>
      </w:r>
      <w:r w:rsidRPr="00417F34">
        <w:rPr>
          <w:sz w:val="28"/>
          <w:szCs w:val="28"/>
        </w:rPr>
        <w:t xml:space="preserve"> группа – жилые дома, имеющие все виды благоустройства, кроме лифта и мусоропровода, </w:t>
      </w:r>
      <w:proofErr w:type="gramStart"/>
      <w:r w:rsidRPr="00417F34">
        <w:rPr>
          <w:sz w:val="28"/>
          <w:szCs w:val="28"/>
        </w:rPr>
        <w:t>-  2,11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2"/>
        </w:smartTagPr>
        <w:r w:rsidRPr="00417F34">
          <w:rPr>
            <w:sz w:val="28"/>
            <w:szCs w:val="28"/>
          </w:rPr>
          <w:t>1 м</w:t>
        </w:r>
        <w:r w:rsidRPr="00417F34">
          <w:rPr>
            <w:sz w:val="28"/>
            <w:szCs w:val="28"/>
            <w:vertAlign w:val="superscript"/>
          </w:rPr>
          <w:t>2</w:t>
        </w:r>
      </w:smartTag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(105,0%);</w:t>
      </w:r>
    </w:p>
    <w:p w:rsidR="00417F34" w:rsidRPr="00417F34" w:rsidRDefault="00417F34" w:rsidP="00417F34">
      <w:pPr>
        <w:pStyle w:val="af3"/>
        <w:keepNext/>
        <w:widowControl w:val="0"/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II</w:t>
      </w:r>
      <w:r w:rsidRPr="00417F34">
        <w:rPr>
          <w:sz w:val="28"/>
          <w:szCs w:val="28"/>
        </w:rPr>
        <w:t xml:space="preserve"> группа – жилые дома пониженной капитальности, не имеющие одно</w:t>
      </w:r>
      <w:r w:rsidRPr="00417F34">
        <w:rPr>
          <w:sz w:val="28"/>
          <w:szCs w:val="28"/>
        </w:rPr>
        <w:softHyphen/>
        <w:t xml:space="preserve">го-двух видов благоустройств, </w:t>
      </w:r>
      <w:proofErr w:type="gramStart"/>
      <w:r w:rsidRPr="00417F34">
        <w:rPr>
          <w:sz w:val="28"/>
          <w:szCs w:val="28"/>
        </w:rPr>
        <w:t>-  1,92</w:t>
      </w:r>
      <w:proofErr w:type="gramEnd"/>
      <w:r w:rsidRPr="00417F34">
        <w:rPr>
          <w:sz w:val="28"/>
          <w:szCs w:val="28"/>
        </w:rPr>
        <w:t xml:space="preserve"> руб.  за </w:t>
      </w:r>
      <w:smartTag w:uri="urn:schemas-microsoft-com:office:smarttags" w:element="metricconverter">
        <w:smartTagPr>
          <w:attr w:name="ProductID" w:val="1 м2"/>
        </w:smartTagPr>
        <w:r w:rsidRPr="00417F34">
          <w:rPr>
            <w:sz w:val="28"/>
            <w:szCs w:val="28"/>
          </w:rPr>
          <w:t>1 м</w:t>
        </w:r>
        <w:r w:rsidRPr="00417F34">
          <w:rPr>
            <w:sz w:val="28"/>
            <w:szCs w:val="28"/>
            <w:vertAlign w:val="superscript"/>
          </w:rPr>
          <w:t>2</w:t>
        </w:r>
      </w:smartTag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(105,0,0%);</w:t>
      </w:r>
    </w:p>
    <w:p w:rsidR="00417F34" w:rsidRPr="00417F34" w:rsidRDefault="00417F34" w:rsidP="00417F34">
      <w:pPr>
        <w:pStyle w:val="af3"/>
        <w:keepNext/>
        <w:widowControl w:val="0"/>
        <w:tabs>
          <w:tab w:val="left" w:pos="540"/>
          <w:tab w:val="left" w:pos="720"/>
        </w:tabs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III</w:t>
      </w:r>
      <w:r w:rsidRPr="00417F34">
        <w:rPr>
          <w:sz w:val="28"/>
          <w:szCs w:val="28"/>
        </w:rPr>
        <w:t xml:space="preserve"> группа – жилые дома, имеющие один-два вида благоустройства, -0</w:t>
      </w:r>
      <w:proofErr w:type="gramStart"/>
      <w:r w:rsidRPr="00417F34">
        <w:rPr>
          <w:sz w:val="28"/>
          <w:szCs w:val="28"/>
        </w:rPr>
        <w:t>,20</w:t>
      </w:r>
      <w:proofErr w:type="gramEnd"/>
      <w:r w:rsidRPr="00417F34">
        <w:rPr>
          <w:sz w:val="28"/>
          <w:szCs w:val="28"/>
        </w:rPr>
        <w:t xml:space="preserve"> руб. за 1м</w:t>
      </w:r>
      <w:r w:rsidRPr="00417F34">
        <w:rPr>
          <w:sz w:val="28"/>
          <w:szCs w:val="28"/>
          <w:vertAlign w:val="superscript"/>
        </w:rPr>
        <w:t>2</w:t>
      </w:r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(105,0).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t xml:space="preserve">Тариф для населения на вывоз ТБО с 01 июля 2022 составляет: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- для населения: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81 руб.18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с</w:t>
      </w:r>
      <w:proofErr w:type="gramEnd"/>
      <w:r w:rsidRPr="00417F34">
        <w:rPr>
          <w:sz w:val="28"/>
          <w:szCs w:val="28"/>
        </w:rPr>
        <w:t xml:space="preserve"> 1 человека в месяц (105%).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-для предприятий: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479 руб.88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з</w:t>
      </w:r>
      <w:proofErr w:type="gramEnd"/>
      <w:r w:rsidRPr="00417F34">
        <w:rPr>
          <w:sz w:val="28"/>
          <w:szCs w:val="28"/>
        </w:rPr>
        <w:t xml:space="preserve">а 1куб.м.(105%).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  </w:t>
      </w:r>
      <w:r w:rsidRPr="00417F34">
        <w:rPr>
          <w:b/>
          <w:sz w:val="28"/>
          <w:szCs w:val="28"/>
        </w:rPr>
        <w:t>Сбор и вывоз  ТБО  производит ОАО «Чистая планета» - Региональный оператор.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t>Тариф для населения на вывоз жидких бытовых отходов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t>с 1 июля 2022 года     составляет: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30руб.50 коп. за 1 </w:t>
      </w:r>
      <w:proofErr w:type="spellStart"/>
      <w:r w:rsidRPr="00417F34">
        <w:rPr>
          <w:sz w:val="28"/>
          <w:szCs w:val="28"/>
        </w:rPr>
        <w:t>куб</w:t>
      </w:r>
      <w:proofErr w:type="gramStart"/>
      <w:r w:rsidRPr="00417F34">
        <w:rPr>
          <w:sz w:val="28"/>
          <w:szCs w:val="28"/>
        </w:rPr>
        <w:t>.м</w:t>
      </w:r>
      <w:proofErr w:type="gramEnd"/>
      <w:r w:rsidRPr="00417F34">
        <w:rPr>
          <w:sz w:val="28"/>
          <w:szCs w:val="28"/>
        </w:rPr>
        <w:t>етр</w:t>
      </w:r>
      <w:proofErr w:type="spellEnd"/>
      <w:r w:rsidRPr="00417F34">
        <w:rPr>
          <w:sz w:val="28"/>
          <w:szCs w:val="28"/>
        </w:rPr>
        <w:t xml:space="preserve"> (104,0%).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Тариф на вывоз жидких бытовых отходов для предприятий и частного </w:t>
      </w:r>
      <w:r w:rsidRPr="00417F34">
        <w:rPr>
          <w:sz w:val="28"/>
          <w:szCs w:val="28"/>
        </w:rPr>
        <w:lastRenderedPageBreak/>
        <w:t>сектора (разовый вывоз) - на договорных условиях.</w:t>
      </w: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Тарифы  на комму</w:t>
      </w:r>
      <w:r w:rsidRPr="00417F34">
        <w:rPr>
          <w:sz w:val="28"/>
          <w:szCs w:val="28"/>
        </w:rPr>
        <w:softHyphen/>
        <w:t xml:space="preserve">нальные услуги, также увеличились  с 1 декабря 2022 года, будут действовать  по 31 декабря 2023 года. </w:t>
      </w:r>
    </w:p>
    <w:p w:rsidR="00417F34" w:rsidRPr="00417F34" w:rsidRDefault="00417F34" w:rsidP="00417F34">
      <w:pPr>
        <w:pStyle w:val="p5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С 1 декабря 2022 года ставки оплаты ЖКХ увеличились: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Тарифы  на электроэнергию  для городского населения  составляют 4,75 руб. за 1 кВт/</w:t>
      </w:r>
      <w:proofErr w:type="gramStart"/>
      <w:r w:rsidRPr="00417F34">
        <w:rPr>
          <w:sz w:val="28"/>
          <w:szCs w:val="28"/>
        </w:rPr>
        <w:t>ч</w:t>
      </w:r>
      <w:proofErr w:type="gramEnd"/>
      <w:r w:rsidRPr="00417F34">
        <w:rPr>
          <w:sz w:val="28"/>
          <w:szCs w:val="28"/>
        </w:rPr>
        <w:t>, рост составляет 108,8 процента; для сельского населения - 3 руб.33 коп за 1 кВт/ч., рост составляет 108,8 процента.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   Тариф  на газ природный изменился с 01 декабря 2022 года по  приборам учета составляет 7050,00 руб. за 1000 куб.м, рост составил 108,5 процента</w:t>
      </w:r>
      <w:proofErr w:type="gramStart"/>
      <w:r w:rsidRPr="00417F34">
        <w:rPr>
          <w:sz w:val="28"/>
          <w:szCs w:val="28"/>
        </w:rPr>
        <w:t xml:space="preserve"> .</w:t>
      </w:r>
      <w:proofErr w:type="gramEnd"/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Тариф на тепловую энергию для населения, поставляемую ГУП «</w:t>
      </w:r>
      <w:proofErr w:type="spellStart"/>
      <w:r w:rsidRPr="00417F34">
        <w:rPr>
          <w:sz w:val="28"/>
          <w:szCs w:val="28"/>
        </w:rPr>
        <w:t>Брянсккоммунэнерго</w:t>
      </w:r>
      <w:proofErr w:type="spellEnd"/>
      <w:r w:rsidRPr="00417F34">
        <w:rPr>
          <w:sz w:val="28"/>
          <w:szCs w:val="28"/>
        </w:rPr>
        <w:t xml:space="preserve">»   </w:t>
      </w:r>
      <w:proofErr w:type="spellStart"/>
      <w:r w:rsidRPr="00417F34">
        <w:rPr>
          <w:sz w:val="28"/>
          <w:szCs w:val="28"/>
        </w:rPr>
        <w:t>составлет</w:t>
      </w:r>
      <w:proofErr w:type="spellEnd"/>
      <w:r w:rsidRPr="00417F34">
        <w:rPr>
          <w:sz w:val="28"/>
          <w:szCs w:val="28"/>
        </w:rPr>
        <w:t xml:space="preserve">   76 руб. 54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з</w:t>
      </w:r>
      <w:proofErr w:type="gramEnd"/>
      <w:r w:rsidRPr="00417F34">
        <w:rPr>
          <w:sz w:val="28"/>
          <w:szCs w:val="28"/>
        </w:rPr>
        <w:t xml:space="preserve">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площади, рост 107,0 процента.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За 1 Гкал. – 3189руб.23коп. рост составил 107 процента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За анализируемый период  тарифы  на комму</w:t>
      </w:r>
      <w:r w:rsidRPr="00417F34">
        <w:rPr>
          <w:sz w:val="28"/>
          <w:szCs w:val="28"/>
        </w:rPr>
        <w:softHyphen/>
        <w:t xml:space="preserve">нальные услуги  </w:t>
      </w:r>
      <w:proofErr w:type="gramStart"/>
      <w:r w:rsidRPr="00417F34">
        <w:rPr>
          <w:sz w:val="28"/>
          <w:szCs w:val="28"/>
        </w:rPr>
        <w:t>изменились с 1 декабря 2022 года и будут действовать</w:t>
      </w:r>
      <w:proofErr w:type="gramEnd"/>
      <w:r w:rsidRPr="00417F34">
        <w:rPr>
          <w:sz w:val="28"/>
          <w:szCs w:val="28"/>
        </w:rPr>
        <w:t xml:space="preserve"> до 31 декабря 2023 года.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Тарифы на водо-канализационные услуги для населения  составили: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по водоснабжению  – 40,62 руб. за 1 куб.м (108,0%)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по водоотведению (</w:t>
      </w:r>
      <w:proofErr w:type="spellStart"/>
      <w:r w:rsidRPr="00417F34">
        <w:rPr>
          <w:sz w:val="28"/>
          <w:szCs w:val="28"/>
        </w:rPr>
        <w:t>канализированию</w:t>
      </w:r>
      <w:proofErr w:type="spellEnd"/>
      <w:r w:rsidRPr="00417F34">
        <w:rPr>
          <w:sz w:val="28"/>
          <w:szCs w:val="28"/>
        </w:rPr>
        <w:t xml:space="preserve">) – 45,32 руб. за </w:t>
      </w:r>
      <w:smartTag w:uri="urn:schemas-microsoft-com:office:smarttags" w:element="metricconverter">
        <w:smartTagPr>
          <w:attr w:name="ProductID" w:val="1 куб. м"/>
        </w:smartTagPr>
        <w:r w:rsidRPr="00417F34">
          <w:rPr>
            <w:sz w:val="28"/>
            <w:szCs w:val="28"/>
          </w:rPr>
          <w:t>1 куб. м</w:t>
        </w:r>
      </w:smartTag>
      <w:r w:rsidRPr="00417F34">
        <w:rPr>
          <w:sz w:val="28"/>
          <w:szCs w:val="28"/>
        </w:rPr>
        <w:t xml:space="preserve"> (108,0%).</w:t>
      </w:r>
    </w:p>
    <w:p w:rsidR="00417F34" w:rsidRPr="00417F34" w:rsidRDefault="00417F34" w:rsidP="00417F34">
      <w:pPr>
        <w:pStyle w:val="ae"/>
        <w:keepNext/>
        <w:widowControl w:val="0"/>
        <w:spacing w:after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Такие же тарифы утверждены для предприятий района.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0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</w:t>
      </w:r>
      <w:r w:rsidRPr="00417F34">
        <w:rPr>
          <w:b/>
          <w:sz w:val="28"/>
          <w:szCs w:val="28"/>
        </w:rPr>
        <w:t>Ставки оплаты за содержание и текущий ремонт жилья изменились  с 1июля 2022 года, с 1 декабря 2022г не менялись и   составляют: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</w:t>
      </w:r>
      <w:r w:rsidRPr="00417F34">
        <w:rPr>
          <w:sz w:val="28"/>
          <w:szCs w:val="28"/>
        </w:rPr>
        <w:t xml:space="preserve"> группа - жилые дома, имеющие все виды благоустройства, кроме лифта и мусоропровода, -15</w:t>
      </w:r>
      <w:proofErr w:type="gramStart"/>
      <w:r w:rsidRPr="00417F34">
        <w:rPr>
          <w:sz w:val="28"/>
          <w:szCs w:val="28"/>
        </w:rPr>
        <w:t>,25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(105%);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II</w:t>
      </w:r>
      <w:r w:rsidRPr="00417F34">
        <w:rPr>
          <w:sz w:val="28"/>
          <w:szCs w:val="28"/>
        </w:rPr>
        <w:t xml:space="preserve"> группа - жилые дома пониженной капитальности, не имеющие одно</w:t>
      </w:r>
      <w:r w:rsidRPr="00417F34">
        <w:rPr>
          <w:sz w:val="28"/>
          <w:szCs w:val="28"/>
        </w:rPr>
        <w:softHyphen/>
        <w:t>го-двух видов благоустройств, - 13</w:t>
      </w:r>
      <w:proofErr w:type="gramStart"/>
      <w:r w:rsidRPr="00417F34">
        <w:rPr>
          <w:sz w:val="28"/>
          <w:szCs w:val="28"/>
        </w:rPr>
        <w:t>,86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(105%);  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sz w:val="28"/>
          <w:szCs w:val="28"/>
          <w:lang w:val="en-US"/>
        </w:rPr>
        <w:t>III</w:t>
      </w:r>
      <w:r w:rsidRPr="00417F34">
        <w:rPr>
          <w:sz w:val="28"/>
          <w:szCs w:val="28"/>
        </w:rPr>
        <w:t xml:space="preserve"> группа- жилые дома, имеющие один-два вида благоустройства, -11</w:t>
      </w:r>
      <w:proofErr w:type="gramStart"/>
      <w:r w:rsidRPr="00417F34">
        <w:rPr>
          <w:sz w:val="28"/>
          <w:szCs w:val="28"/>
        </w:rPr>
        <w:t>,03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в. метр"/>
        </w:smartTagPr>
        <w:r w:rsidRPr="00417F34">
          <w:rPr>
            <w:sz w:val="28"/>
            <w:szCs w:val="28"/>
          </w:rPr>
          <w:t>1 кв. метр</w:t>
        </w:r>
      </w:smartTag>
      <w:r w:rsidRPr="00417F34">
        <w:rPr>
          <w:sz w:val="28"/>
          <w:szCs w:val="28"/>
        </w:rPr>
        <w:t xml:space="preserve"> общей площади (105%).</w:t>
      </w:r>
    </w:p>
    <w:p w:rsidR="00417F34" w:rsidRPr="00417F34" w:rsidRDefault="00417F34" w:rsidP="00417F34">
      <w:pPr>
        <w:pStyle w:val="ae"/>
        <w:keepNext/>
        <w:widowControl w:val="0"/>
        <w:spacing w:after="0"/>
        <w:ind w:firstLine="709"/>
        <w:jc w:val="both"/>
        <w:rPr>
          <w:sz w:val="28"/>
          <w:szCs w:val="28"/>
        </w:rPr>
      </w:pPr>
      <w:r w:rsidRPr="00417F34">
        <w:rPr>
          <w:b/>
          <w:sz w:val="28"/>
          <w:szCs w:val="28"/>
        </w:rPr>
        <w:t>Плата за наем жилого фонда изменилась  с 01 июля 2022г  и  составляет</w:t>
      </w:r>
      <w:r w:rsidRPr="00417F34">
        <w:rPr>
          <w:sz w:val="28"/>
          <w:szCs w:val="28"/>
        </w:rPr>
        <w:t>:</w:t>
      </w:r>
    </w:p>
    <w:p w:rsidR="00417F34" w:rsidRPr="00417F34" w:rsidRDefault="00417F34" w:rsidP="00417F34">
      <w:pPr>
        <w:pStyle w:val="af3"/>
        <w:keepNext/>
        <w:widowControl w:val="0"/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</w:t>
      </w:r>
      <w:r w:rsidRPr="00417F34">
        <w:rPr>
          <w:sz w:val="28"/>
          <w:szCs w:val="28"/>
        </w:rPr>
        <w:t xml:space="preserve"> группа – жилые дома, имеющие все виды благоустройства, кроме лифта и мусоропровода, </w:t>
      </w:r>
      <w:proofErr w:type="gramStart"/>
      <w:r w:rsidRPr="00417F34">
        <w:rPr>
          <w:sz w:val="28"/>
          <w:szCs w:val="28"/>
        </w:rPr>
        <w:t>-  2,11</w:t>
      </w:r>
      <w:proofErr w:type="gramEnd"/>
      <w:r w:rsidRPr="00417F34">
        <w:rPr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м2"/>
        </w:smartTagPr>
        <w:r w:rsidRPr="00417F34">
          <w:rPr>
            <w:sz w:val="28"/>
            <w:szCs w:val="28"/>
          </w:rPr>
          <w:t>1 м</w:t>
        </w:r>
        <w:r w:rsidRPr="00417F34">
          <w:rPr>
            <w:sz w:val="28"/>
            <w:szCs w:val="28"/>
            <w:vertAlign w:val="superscript"/>
          </w:rPr>
          <w:t>2</w:t>
        </w:r>
      </w:smartTag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(105,0%);</w:t>
      </w:r>
    </w:p>
    <w:p w:rsidR="00417F34" w:rsidRPr="00417F34" w:rsidRDefault="00417F34" w:rsidP="00417F34">
      <w:pPr>
        <w:pStyle w:val="af3"/>
        <w:keepNext/>
        <w:widowControl w:val="0"/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II</w:t>
      </w:r>
      <w:r w:rsidRPr="00417F34">
        <w:rPr>
          <w:sz w:val="28"/>
          <w:szCs w:val="28"/>
        </w:rPr>
        <w:t xml:space="preserve"> группа – жилые дома пониженной капитальности, не имеющие одно</w:t>
      </w:r>
      <w:r w:rsidRPr="00417F34">
        <w:rPr>
          <w:sz w:val="28"/>
          <w:szCs w:val="28"/>
        </w:rPr>
        <w:softHyphen/>
        <w:t xml:space="preserve">го-двух видов благоустройств, </w:t>
      </w:r>
      <w:proofErr w:type="gramStart"/>
      <w:r w:rsidRPr="00417F34">
        <w:rPr>
          <w:sz w:val="28"/>
          <w:szCs w:val="28"/>
        </w:rPr>
        <w:t>-  1,92</w:t>
      </w:r>
      <w:proofErr w:type="gramEnd"/>
      <w:r w:rsidRPr="00417F34">
        <w:rPr>
          <w:sz w:val="28"/>
          <w:szCs w:val="28"/>
        </w:rPr>
        <w:t xml:space="preserve"> руб.  за </w:t>
      </w:r>
      <w:smartTag w:uri="urn:schemas-microsoft-com:office:smarttags" w:element="metricconverter">
        <w:smartTagPr>
          <w:attr w:name="ProductID" w:val="1 м2"/>
        </w:smartTagPr>
        <w:r w:rsidRPr="00417F34">
          <w:rPr>
            <w:sz w:val="28"/>
            <w:szCs w:val="28"/>
          </w:rPr>
          <w:t>1 м</w:t>
        </w:r>
        <w:r w:rsidRPr="00417F34">
          <w:rPr>
            <w:sz w:val="28"/>
            <w:szCs w:val="28"/>
            <w:vertAlign w:val="superscript"/>
          </w:rPr>
          <w:t>2</w:t>
        </w:r>
      </w:smartTag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(105,0,0%);</w:t>
      </w:r>
    </w:p>
    <w:p w:rsidR="00417F34" w:rsidRPr="00417F34" w:rsidRDefault="00417F34" w:rsidP="00417F34">
      <w:pPr>
        <w:pStyle w:val="af3"/>
        <w:keepNext/>
        <w:widowControl w:val="0"/>
        <w:tabs>
          <w:tab w:val="left" w:pos="540"/>
          <w:tab w:val="left" w:pos="720"/>
        </w:tabs>
        <w:ind w:lef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      </w:t>
      </w:r>
      <w:r w:rsidRPr="00417F34">
        <w:rPr>
          <w:sz w:val="28"/>
          <w:szCs w:val="28"/>
          <w:lang w:val="en-US"/>
        </w:rPr>
        <w:t>III</w:t>
      </w:r>
      <w:r w:rsidRPr="00417F34">
        <w:rPr>
          <w:sz w:val="28"/>
          <w:szCs w:val="28"/>
        </w:rPr>
        <w:t xml:space="preserve"> группа – жилые дома, имеющие один-два вида благоустройства, -0</w:t>
      </w:r>
      <w:proofErr w:type="gramStart"/>
      <w:r w:rsidRPr="00417F34">
        <w:rPr>
          <w:sz w:val="28"/>
          <w:szCs w:val="28"/>
        </w:rPr>
        <w:t>,20</w:t>
      </w:r>
      <w:proofErr w:type="gramEnd"/>
      <w:r w:rsidRPr="00417F34">
        <w:rPr>
          <w:sz w:val="28"/>
          <w:szCs w:val="28"/>
        </w:rPr>
        <w:t xml:space="preserve"> руб. за 1м</w:t>
      </w:r>
      <w:r w:rsidRPr="00417F34">
        <w:rPr>
          <w:sz w:val="28"/>
          <w:szCs w:val="28"/>
          <w:vertAlign w:val="superscript"/>
        </w:rPr>
        <w:t>2</w:t>
      </w:r>
      <w:r w:rsidRPr="00417F34">
        <w:rPr>
          <w:sz w:val="28"/>
          <w:szCs w:val="28"/>
        </w:rPr>
        <w:t xml:space="preserve"> общ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п</w:t>
      </w:r>
      <w:proofErr w:type="gramEnd"/>
      <w:r w:rsidRPr="00417F34">
        <w:rPr>
          <w:sz w:val="28"/>
          <w:szCs w:val="28"/>
        </w:rPr>
        <w:t>лощади (105,0).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t xml:space="preserve">Тариф для населения на вывоз ТБО с 01 декабря 2022 составляет: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- для населения: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С 1 чел. за 1куб.м.- 518руб.28коп., норма на 1 чел. в месяц 0,16919куб.м.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87 руб.69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с</w:t>
      </w:r>
      <w:proofErr w:type="gramEnd"/>
      <w:r w:rsidRPr="00417F34">
        <w:rPr>
          <w:sz w:val="28"/>
          <w:szCs w:val="28"/>
        </w:rPr>
        <w:t xml:space="preserve"> 1 человека в месяц (108%).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-для предприятий: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518 руб.28 коп</w:t>
      </w:r>
      <w:proofErr w:type="gramStart"/>
      <w:r w:rsidRPr="00417F34">
        <w:rPr>
          <w:sz w:val="28"/>
          <w:szCs w:val="28"/>
        </w:rPr>
        <w:t>.</w:t>
      </w:r>
      <w:proofErr w:type="gram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з</w:t>
      </w:r>
      <w:proofErr w:type="gramEnd"/>
      <w:r w:rsidRPr="00417F34">
        <w:rPr>
          <w:sz w:val="28"/>
          <w:szCs w:val="28"/>
        </w:rPr>
        <w:t xml:space="preserve">а 1куб.м.(108%).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b/>
          <w:sz w:val="28"/>
          <w:szCs w:val="28"/>
        </w:rPr>
      </w:pPr>
      <w:r w:rsidRPr="00417F34">
        <w:rPr>
          <w:sz w:val="28"/>
          <w:szCs w:val="28"/>
        </w:rPr>
        <w:t xml:space="preserve">       </w:t>
      </w:r>
      <w:r w:rsidRPr="00417F34">
        <w:rPr>
          <w:b/>
          <w:sz w:val="28"/>
          <w:szCs w:val="28"/>
        </w:rPr>
        <w:t>Сбор и вывоз  ТБО  производит ОАО «Чистая планета» - Региональный оператор.</w:t>
      </w:r>
    </w:p>
    <w:p w:rsidR="00796B7B" w:rsidRDefault="00796B7B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</w:p>
    <w:p w:rsidR="00796B7B" w:rsidRDefault="00796B7B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</w:p>
    <w:p w:rsidR="00796B7B" w:rsidRDefault="00796B7B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lastRenderedPageBreak/>
        <w:t>Тариф для населения на вывоз жидких бытовых отходов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center"/>
        <w:rPr>
          <w:b/>
          <w:sz w:val="28"/>
          <w:szCs w:val="28"/>
        </w:rPr>
      </w:pPr>
      <w:r w:rsidRPr="00417F34">
        <w:rPr>
          <w:b/>
          <w:sz w:val="28"/>
          <w:szCs w:val="28"/>
        </w:rPr>
        <w:t>с 1 июля 2022 года     составляет: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30руб.50 коп. за 1 </w:t>
      </w:r>
      <w:proofErr w:type="spellStart"/>
      <w:r w:rsidRPr="00417F34">
        <w:rPr>
          <w:sz w:val="28"/>
          <w:szCs w:val="28"/>
        </w:rPr>
        <w:t>куб</w:t>
      </w:r>
      <w:proofErr w:type="gramStart"/>
      <w:r w:rsidRPr="00417F34">
        <w:rPr>
          <w:sz w:val="28"/>
          <w:szCs w:val="28"/>
        </w:rPr>
        <w:t>.м</w:t>
      </w:r>
      <w:proofErr w:type="gramEnd"/>
      <w:r w:rsidRPr="00417F34">
        <w:rPr>
          <w:sz w:val="28"/>
          <w:szCs w:val="28"/>
        </w:rPr>
        <w:t>етр</w:t>
      </w:r>
      <w:proofErr w:type="spellEnd"/>
      <w:r w:rsidRPr="00417F34">
        <w:rPr>
          <w:sz w:val="28"/>
          <w:szCs w:val="28"/>
        </w:rPr>
        <w:t xml:space="preserve"> (104,0%). 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  <w:r w:rsidRPr="00417F34">
        <w:rPr>
          <w:sz w:val="28"/>
          <w:szCs w:val="28"/>
        </w:rPr>
        <w:t>Тариф на вывоз жидких бытовых отходов для предприятий и частного сектора (разовый вывоз) - на договорных условиях.</w:t>
      </w:r>
    </w:p>
    <w:p w:rsidR="00417F34" w:rsidRPr="00417F34" w:rsidRDefault="00417F34" w:rsidP="00417F34">
      <w:pPr>
        <w:pStyle w:val="af3"/>
        <w:keepNext/>
        <w:widowControl w:val="0"/>
        <w:ind w:left="0" w:firstLine="709"/>
        <w:jc w:val="both"/>
        <w:rPr>
          <w:sz w:val="28"/>
          <w:szCs w:val="28"/>
        </w:rPr>
      </w:pPr>
    </w:p>
    <w:bookmarkEnd w:id="1"/>
    <w:p w:rsidR="00DD693D" w:rsidRPr="00417F34" w:rsidRDefault="007E29C1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МАЛОЕ ПРЕДПРИНИМАТЕЛЬСТВО</w:t>
      </w:r>
    </w:p>
    <w:p w:rsidR="008F427E" w:rsidRPr="00417F34" w:rsidRDefault="008F427E" w:rsidP="004D5FF2">
      <w:pPr>
        <w:pStyle w:val="20"/>
        <w:keepNext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По состоянию на 1 </w:t>
      </w:r>
      <w:proofErr w:type="spellStart"/>
      <w:r w:rsidR="007A4D51" w:rsidRPr="00417F34">
        <w:rPr>
          <w:sz w:val="28"/>
          <w:szCs w:val="28"/>
          <w:lang w:val="ru-RU"/>
        </w:rPr>
        <w:t>янва</w:t>
      </w:r>
      <w:r w:rsidRPr="00417F34">
        <w:rPr>
          <w:sz w:val="28"/>
          <w:szCs w:val="28"/>
        </w:rPr>
        <w:t>ря</w:t>
      </w:r>
      <w:proofErr w:type="spellEnd"/>
      <w:r w:rsidRPr="00417F34">
        <w:rPr>
          <w:sz w:val="28"/>
          <w:szCs w:val="28"/>
        </w:rPr>
        <w:t xml:space="preserve"> 202</w:t>
      </w:r>
      <w:r w:rsidR="005A5BB7" w:rsidRPr="00417F34">
        <w:rPr>
          <w:sz w:val="28"/>
          <w:szCs w:val="28"/>
          <w:lang w:val="ru-RU"/>
        </w:rPr>
        <w:t>3</w:t>
      </w:r>
      <w:r w:rsidRPr="00417F34">
        <w:rPr>
          <w:sz w:val="28"/>
          <w:szCs w:val="28"/>
        </w:rPr>
        <w:t xml:space="preserve"> года на территории района зарегистрировано 8 малых предприятий, работает 76 индивидуальных предпринимателя, в том числе 7 крестьянск</w:t>
      </w:r>
      <w:proofErr w:type="gramStart"/>
      <w:r w:rsidRPr="00417F34">
        <w:rPr>
          <w:sz w:val="28"/>
          <w:szCs w:val="28"/>
        </w:rPr>
        <w:t>о-</w:t>
      </w:r>
      <w:proofErr w:type="gramEnd"/>
      <w:r w:rsidRPr="00417F34">
        <w:rPr>
          <w:sz w:val="28"/>
          <w:szCs w:val="28"/>
        </w:rPr>
        <w:t xml:space="preserve"> фермерских хозяйств, 43 самозанятых.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Из 8 малых предприятий с численностью работающих более 15 человек два предприятия (ООО «Дубровское», ООО Агрохолдинг «Родина»), с численностью менее 15 человек шесть микропредприятий: ООО «</w:t>
      </w:r>
      <w:proofErr w:type="spellStart"/>
      <w:r w:rsidRPr="00417F34">
        <w:rPr>
          <w:sz w:val="28"/>
          <w:szCs w:val="28"/>
        </w:rPr>
        <w:t>Рогнеда</w:t>
      </w:r>
      <w:proofErr w:type="spellEnd"/>
      <w:r w:rsidRPr="00417F34">
        <w:rPr>
          <w:sz w:val="28"/>
          <w:szCs w:val="28"/>
        </w:rPr>
        <w:t>», ООО «Дубровский лес», ООО «Исток», ООО «Люкс», ООО «</w:t>
      </w:r>
      <w:proofErr w:type="spellStart"/>
      <w:r w:rsidRPr="00417F34">
        <w:rPr>
          <w:sz w:val="28"/>
          <w:szCs w:val="28"/>
        </w:rPr>
        <w:t>Продактив</w:t>
      </w:r>
      <w:proofErr w:type="spellEnd"/>
      <w:r w:rsidRPr="00417F34">
        <w:rPr>
          <w:sz w:val="28"/>
          <w:szCs w:val="28"/>
        </w:rPr>
        <w:t xml:space="preserve"> </w:t>
      </w:r>
      <w:proofErr w:type="gramStart"/>
      <w:r w:rsidRPr="00417F34">
        <w:rPr>
          <w:sz w:val="28"/>
          <w:szCs w:val="28"/>
        </w:rPr>
        <w:t>Р</w:t>
      </w:r>
      <w:proofErr w:type="gramEnd"/>
      <w:r w:rsidRPr="00417F34">
        <w:rPr>
          <w:sz w:val="28"/>
          <w:szCs w:val="28"/>
        </w:rPr>
        <w:t>», ООО «</w:t>
      </w:r>
      <w:proofErr w:type="spellStart"/>
      <w:r w:rsidRPr="00417F34">
        <w:rPr>
          <w:sz w:val="28"/>
          <w:szCs w:val="28"/>
        </w:rPr>
        <w:t>Жилкомсервис</w:t>
      </w:r>
      <w:proofErr w:type="spellEnd"/>
      <w:r w:rsidRPr="00417F34">
        <w:rPr>
          <w:sz w:val="28"/>
          <w:szCs w:val="28"/>
        </w:rPr>
        <w:t xml:space="preserve"> № 5».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Среднесписочная численность работающих на малых и средних предприятиях, включая микропредприятия,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на 1 </w:t>
      </w:r>
      <w:proofErr w:type="spellStart"/>
      <w:r w:rsidR="007A4D51" w:rsidRPr="00417F34">
        <w:rPr>
          <w:sz w:val="28"/>
          <w:szCs w:val="28"/>
          <w:lang w:val="ru-RU"/>
        </w:rPr>
        <w:t>янва</w:t>
      </w:r>
      <w:r w:rsidR="007A4D51" w:rsidRPr="00417F34">
        <w:rPr>
          <w:sz w:val="28"/>
          <w:szCs w:val="28"/>
        </w:rPr>
        <w:t>ря</w:t>
      </w:r>
      <w:proofErr w:type="spellEnd"/>
      <w:r w:rsidR="007A4D51" w:rsidRPr="00417F34">
        <w:rPr>
          <w:sz w:val="28"/>
          <w:szCs w:val="28"/>
        </w:rPr>
        <w:t xml:space="preserve"> </w:t>
      </w:r>
      <w:r w:rsidR="007A4D51" w:rsidRPr="00417F34">
        <w:rPr>
          <w:sz w:val="28"/>
          <w:szCs w:val="28"/>
          <w:lang w:val="ru-RU"/>
        </w:rPr>
        <w:t xml:space="preserve"> </w:t>
      </w:r>
      <w:r w:rsidR="007A4D51" w:rsidRPr="00417F34">
        <w:rPr>
          <w:sz w:val="28"/>
          <w:szCs w:val="28"/>
        </w:rPr>
        <w:t>202</w:t>
      </w:r>
      <w:r w:rsidR="00A87B22" w:rsidRPr="00417F34">
        <w:rPr>
          <w:sz w:val="28"/>
          <w:szCs w:val="28"/>
          <w:lang w:val="ru-RU"/>
        </w:rPr>
        <w:t>3</w:t>
      </w:r>
      <w:r w:rsidR="007A4D51" w:rsidRPr="00417F34">
        <w:rPr>
          <w:sz w:val="28"/>
          <w:szCs w:val="28"/>
        </w:rPr>
        <w:t xml:space="preserve"> года - </w:t>
      </w:r>
      <w:r w:rsidR="007A4D51" w:rsidRPr="00417F34">
        <w:rPr>
          <w:sz w:val="28"/>
          <w:szCs w:val="28"/>
          <w:lang w:val="ru-RU"/>
        </w:rPr>
        <w:t>241</w:t>
      </w:r>
      <w:r w:rsidR="008F427E" w:rsidRPr="00417F34">
        <w:rPr>
          <w:sz w:val="28"/>
          <w:szCs w:val="28"/>
        </w:rPr>
        <w:t xml:space="preserve"> человек</w:t>
      </w:r>
      <w:r w:rsidR="008F427E" w:rsidRPr="00417F34">
        <w:rPr>
          <w:sz w:val="28"/>
          <w:szCs w:val="28"/>
          <w:lang w:val="ru-RU"/>
        </w:rPr>
        <w:t>.</w:t>
      </w:r>
      <w:r w:rsidRPr="00417F34">
        <w:rPr>
          <w:sz w:val="28"/>
          <w:szCs w:val="28"/>
        </w:rPr>
        <w:t xml:space="preserve"> В </w:t>
      </w:r>
      <w:proofErr w:type="gramStart"/>
      <w:r w:rsidRPr="00417F34">
        <w:rPr>
          <w:sz w:val="28"/>
          <w:szCs w:val="28"/>
        </w:rPr>
        <w:t>процентах</w:t>
      </w:r>
      <w:proofErr w:type="gramEnd"/>
      <w:r w:rsidRPr="00417F34">
        <w:rPr>
          <w:sz w:val="28"/>
          <w:szCs w:val="28"/>
        </w:rPr>
        <w:t xml:space="preserve"> к общей среднесписочной численности работающих по муниципальному району </w:t>
      </w:r>
      <w:r w:rsidR="007A4D51" w:rsidRPr="00417F34">
        <w:rPr>
          <w:sz w:val="28"/>
          <w:szCs w:val="28"/>
          <w:lang w:val="ru-RU"/>
        </w:rPr>
        <w:t>20,7</w:t>
      </w:r>
      <w:r w:rsidRPr="00417F34">
        <w:rPr>
          <w:sz w:val="28"/>
          <w:szCs w:val="28"/>
        </w:rPr>
        <w:t xml:space="preserve"> процент</w:t>
      </w:r>
      <w:proofErr w:type="spellStart"/>
      <w:r w:rsidR="007A4D51" w:rsidRPr="00417F34">
        <w:rPr>
          <w:sz w:val="28"/>
          <w:szCs w:val="28"/>
          <w:lang w:val="ru-RU"/>
        </w:rPr>
        <w:t>ов</w:t>
      </w:r>
      <w:proofErr w:type="spellEnd"/>
      <w:r w:rsidRPr="00417F34">
        <w:rPr>
          <w:sz w:val="28"/>
          <w:szCs w:val="28"/>
        </w:rPr>
        <w:t>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</w:rPr>
        <w:t>Оборот малых и средних предприятий, включая микропредприятия, по всем видам экономической деятельности в январе-</w:t>
      </w:r>
      <w:r w:rsidR="00FE5379" w:rsidRPr="00417F34">
        <w:rPr>
          <w:color w:val="auto"/>
          <w:sz w:val="28"/>
          <w:szCs w:val="28"/>
          <w:lang w:val="ru-RU"/>
        </w:rPr>
        <w:t>дека</w:t>
      </w:r>
      <w:proofErr w:type="spellStart"/>
      <w:r w:rsidRPr="00417F34">
        <w:rPr>
          <w:color w:val="auto"/>
          <w:sz w:val="28"/>
          <w:szCs w:val="28"/>
        </w:rPr>
        <w:t>бре</w:t>
      </w:r>
      <w:proofErr w:type="spellEnd"/>
      <w:r w:rsidRPr="00417F34">
        <w:rPr>
          <w:color w:val="auto"/>
          <w:sz w:val="28"/>
          <w:szCs w:val="28"/>
        </w:rPr>
        <w:t xml:space="preserve"> 2022 года составил 1</w:t>
      </w:r>
      <w:r w:rsidR="00AB29E5" w:rsidRPr="00417F34">
        <w:rPr>
          <w:color w:val="auto"/>
          <w:sz w:val="28"/>
          <w:szCs w:val="28"/>
          <w:lang w:val="ru-RU"/>
        </w:rPr>
        <w:t>46</w:t>
      </w:r>
      <w:r w:rsidRPr="00417F34">
        <w:rPr>
          <w:color w:val="auto"/>
          <w:sz w:val="28"/>
          <w:szCs w:val="28"/>
        </w:rPr>
        <w:t>,</w:t>
      </w:r>
      <w:r w:rsidR="00AB29E5" w:rsidRPr="00417F34">
        <w:rPr>
          <w:color w:val="auto"/>
          <w:sz w:val="28"/>
          <w:szCs w:val="28"/>
          <w:lang w:val="ru-RU"/>
        </w:rPr>
        <w:t>3</w:t>
      </w:r>
      <w:r w:rsidRPr="00417F34">
        <w:rPr>
          <w:color w:val="auto"/>
          <w:sz w:val="28"/>
          <w:szCs w:val="28"/>
        </w:rPr>
        <w:t xml:space="preserve"> (</w:t>
      </w:r>
      <w:r w:rsidR="00AB29E5" w:rsidRPr="00417F34">
        <w:rPr>
          <w:color w:val="auto"/>
          <w:sz w:val="28"/>
          <w:szCs w:val="28"/>
        </w:rPr>
        <w:t>137,6</w:t>
      </w:r>
      <w:r w:rsidRPr="00417F34">
        <w:rPr>
          <w:color w:val="auto"/>
          <w:sz w:val="28"/>
          <w:szCs w:val="28"/>
        </w:rPr>
        <w:t>) млн. рублей, рост к уровню 2021 года 10</w:t>
      </w:r>
      <w:r w:rsidR="00AB29E5" w:rsidRPr="00417F34">
        <w:rPr>
          <w:color w:val="auto"/>
          <w:sz w:val="28"/>
          <w:szCs w:val="28"/>
          <w:lang w:val="ru-RU"/>
        </w:rPr>
        <w:t>6</w:t>
      </w:r>
      <w:r w:rsidRPr="00417F34">
        <w:rPr>
          <w:color w:val="auto"/>
          <w:sz w:val="28"/>
          <w:szCs w:val="28"/>
        </w:rPr>
        <w:t>,</w:t>
      </w:r>
      <w:r w:rsidR="00AB29E5" w:rsidRPr="00417F34">
        <w:rPr>
          <w:color w:val="auto"/>
          <w:sz w:val="28"/>
          <w:szCs w:val="28"/>
          <w:lang w:val="ru-RU"/>
        </w:rPr>
        <w:t>3</w:t>
      </w:r>
      <w:r w:rsidRPr="00417F34">
        <w:rPr>
          <w:color w:val="auto"/>
          <w:sz w:val="28"/>
          <w:szCs w:val="28"/>
        </w:rPr>
        <w:t xml:space="preserve"> процента.</w:t>
      </w:r>
    </w:p>
    <w:p w:rsidR="00DD4903" w:rsidRPr="00417F34" w:rsidRDefault="00DD4903" w:rsidP="004D5FF2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E29C1" w:rsidRPr="00417F34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оказывается имущественная поддержка. Предпринимателям предоставляются в аренду свободные помещения муниципальной собственности. </w:t>
      </w:r>
      <w:r w:rsidRPr="00417F3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оказывается имущественная поддержка.</w:t>
      </w:r>
      <w:r w:rsidRPr="00417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F34">
        <w:rPr>
          <w:rFonts w:ascii="Times New Roman" w:hAnsi="Times New Roman" w:cs="Times New Roman"/>
          <w:sz w:val="28"/>
          <w:szCs w:val="28"/>
        </w:rPr>
        <w:t>Предпринимателям предоставляются в аренду свободные помещения муниципальной собственности.  По состоянию на  1 декабря   2022 года заключено 4 договора аренды нежилых помещений муниципальной собственности, площадь помещений составляет 136,02 кв.м. Заключено  9 договоров   аренды  земельных участков, общая площадь составляет 36,89 га.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Оказывается консультационная поддержка субъектам малого предпринимательства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proofErr w:type="gramStart"/>
      <w:r w:rsidRPr="00417F34">
        <w:rPr>
          <w:sz w:val="28"/>
          <w:szCs w:val="28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 w:rsidRPr="00417F34">
        <w:rPr>
          <w:sz w:val="28"/>
          <w:szCs w:val="28"/>
        </w:rPr>
        <w:t xml:space="preserve"> лиц (за исключением имущественных прав субъектов малого и среднего предпринимательства), </w:t>
      </w:r>
      <w:r w:rsidRPr="00417F34">
        <w:rPr>
          <w:sz w:val="28"/>
          <w:szCs w:val="28"/>
        </w:rPr>
        <w:lastRenderedPageBreak/>
        <w:t>администрацией Рогнединского района принято постановление от 14.08.2018 года № 382 «Об утверждении перечня муниципального имущества МО «Рогнединский район», свободного от прав третьих лиц (за исключением имущественных прав субъектов малого и среднего предпринимательства)». В данный перечень имущества МО «Рогнединский район» включено 9 земельных участков и два нежилых здания.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color w:val="auto"/>
          <w:sz w:val="28"/>
          <w:szCs w:val="28"/>
        </w:rPr>
      </w:pPr>
      <w:r w:rsidRPr="00417F34">
        <w:rPr>
          <w:color w:val="auto"/>
          <w:sz w:val="28"/>
          <w:szCs w:val="28"/>
        </w:rPr>
        <w:t>Администрацией района привлекаются субъекты малого предпринимательства к выполнению заказо</w:t>
      </w:r>
      <w:r w:rsidR="001D310E" w:rsidRPr="00417F34">
        <w:rPr>
          <w:color w:val="auto"/>
          <w:sz w:val="28"/>
          <w:szCs w:val="28"/>
        </w:rPr>
        <w:t>в для муниципальных нужд</w:t>
      </w:r>
      <w:r w:rsidR="001D310E" w:rsidRPr="00417F34">
        <w:rPr>
          <w:color w:val="auto"/>
          <w:sz w:val="28"/>
          <w:szCs w:val="28"/>
          <w:lang w:val="ru-RU"/>
        </w:rPr>
        <w:t>. В 2022 году</w:t>
      </w:r>
      <w:r w:rsidRPr="00417F34">
        <w:rPr>
          <w:color w:val="auto"/>
          <w:sz w:val="28"/>
          <w:szCs w:val="28"/>
        </w:rPr>
        <w:t xml:space="preserve"> </w:t>
      </w:r>
      <w:r w:rsidR="001D310E" w:rsidRPr="00417F34">
        <w:rPr>
          <w:color w:val="auto"/>
          <w:sz w:val="28"/>
          <w:szCs w:val="28"/>
          <w:lang w:val="ru-RU"/>
        </w:rPr>
        <w:t>закупки</w:t>
      </w:r>
      <w:r w:rsidRPr="00417F34">
        <w:rPr>
          <w:color w:val="auto"/>
          <w:sz w:val="28"/>
          <w:szCs w:val="28"/>
        </w:rPr>
        <w:t xml:space="preserve"> у субъектов малого и среднего предпринимательства</w:t>
      </w:r>
      <w:r w:rsidR="001D310E" w:rsidRPr="00417F34">
        <w:rPr>
          <w:color w:val="auto"/>
          <w:sz w:val="28"/>
          <w:szCs w:val="28"/>
          <w:lang w:val="ru-RU"/>
        </w:rPr>
        <w:t xml:space="preserve"> произведены на сумму </w:t>
      </w:r>
      <w:r w:rsidR="00DE3EB7" w:rsidRPr="00417F34">
        <w:rPr>
          <w:color w:val="auto"/>
          <w:sz w:val="28"/>
          <w:szCs w:val="28"/>
          <w:lang w:val="ru-RU"/>
        </w:rPr>
        <w:t xml:space="preserve"> 2</w:t>
      </w:r>
      <w:r w:rsidR="00A87B22" w:rsidRPr="00417F34">
        <w:rPr>
          <w:color w:val="auto"/>
          <w:sz w:val="28"/>
          <w:szCs w:val="28"/>
          <w:lang w:val="ru-RU"/>
        </w:rPr>
        <w:t>5,6</w:t>
      </w:r>
      <w:r w:rsidR="001D310E" w:rsidRPr="00417F34">
        <w:rPr>
          <w:color w:val="auto"/>
          <w:sz w:val="28"/>
          <w:szCs w:val="28"/>
          <w:lang w:val="ru-RU"/>
        </w:rPr>
        <w:t xml:space="preserve"> </w:t>
      </w:r>
      <w:r w:rsidR="00DE3EB7" w:rsidRPr="00417F34">
        <w:rPr>
          <w:color w:val="auto"/>
          <w:sz w:val="28"/>
          <w:szCs w:val="28"/>
          <w:lang w:val="ru-RU"/>
        </w:rPr>
        <w:t xml:space="preserve"> </w:t>
      </w:r>
      <w:r w:rsidR="001D310E" w:rsidRPr="00417F34">
        <w:rPr>
          <w:color w:val="auto"/>
          <w:sz w:val="28"/>
          <w:szCs w:val="28"/>
          <w:lang w:val="ru-RU"/>
        </w:rPr>
        <w:t>млн</w:t>
      </w:r>
      <w:r w:rsidR="00DE3EB7" w:rsidRPr="00417F34">
        <w:rPr>
          <w:color w:val="auto"/>
          <w:sz w:val="28"/>
          <w:szCs w:val="28"/>
          <w:lang w:val="ru-RU"/>
        </w:rPr>
        <w:t>. рублей</w:t>
      </w:r>
      <w:r w:rsidR="003E5F1E" w:rsidRPr="00417F34">
        <w:rPr>
          <w:color w:val="auto"/>
          <w:sz w:val="28"/>
          <w:szCs w:val="28"/>
          <w:lang w:val="ru-RU"/>
        </w:rPr>
        <w:t xml:space="preserve">, что составило  </w:t>
      </w:r>
      <w:r w:rsidR="00A87B22" w:rsidRPr="00417F34">
        <w:rPr>
          <w:color w:val="auto"/>
          <w:sz w:val="28"/>
          <w:szCs w:val="28"/>
          <w:lang w:val="ru-RU"/>
        </w:rPr>
        <w:t xml:space="preserve">49 </w:t>
      </w:r>
      <w:r w:rsidR="003E5F1E" w:rsidRPr="00417F34">
        <w:rPr>
          <w:color w:val="auto"/>
          <w:sz w:val="28"/>
          <w:szCs w:val="28"/>
          <w:lang w:val="ru-RU"/>
        </w:rPr>
        <w:t>% к совокупному годовому объему закупок</w:t>
      </w:r>
      <w:r w:rsidR="00492036" w:rsidRPr="00417F34">
        <w:rPr>
          <w:color w:val="auto"/>
          <w:sz w:val="28"/>
          <w:szCs w:val="28"/>
          <w:lang w:val="ru-RU"/>
        </w:rPr>
        <w:t>.</w:t>
      </w:r>
    </w:p>
    <w:p w:rsidR="00875FFB" w:rsidRPr="00417F34" w:rsidRDefault="00875FFB" w:rsidP="004D5FF2">
      <w:pPr>
        <w:pStyle w:val="121"/>
        <w:keepNext/>
        <w:keepLines/>
        <w:shd w:val="clear" w:color="auto" w:fill="auto"/>
        <w:spacing w:before="0" w:after="0" w:line="240" w:lineRule="auto"/>
        <w:ind w:firstLine="426"/>
        <w:jc w:val="center"/>
        <w:rPr>
          <w:sz w:val="28"/>
          <w:szCs w:val="28"/>
        </w:rPr>
      </w:pPr>
      <w:bookmarkStart w:id="3" w:name="bookmark8"/>
    </w:p>
    <w:p w:rsidR="00FC0B8A" w:rsidRPr="00417F34" w:rsidRDefault="00FC0B8A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bookmarkStart w:id="4" w:name="bookmark9"/>
      <w:bookmarkEnd w:id="3"/>
    </w:p>
    <w:p w:rsidR="00DD693D" w:rsidRPr="00417F34" w:rsidRDefault="007E29C1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ДЕМОГРАФИЧЕСКАЯ СИТУАЦИЯ</w:t>
      </w:r>
      <w:bookmarkEnd w:id="4"/>
    </w:p>
    <w:p w:rsidR="00E967E6" w:rsidRPr="00417F34" w:rsidRDefault="00E967E6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9E6372" w:rsidRPr="00417F34" w:rsidRDefault="00527446" w:rsidP="004D5FF2">
      <w:pPr>
        <w:pStyle w:val="34"/>
        <w:keepNext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</w:t>
      </w:r>
      <w:r w:rsidR="00FC0B8A" w:rsidRPr="00417F34">
        <w:rPr>
          <w:sz w:val="28"/>
          <w:szCs w:val="28"/>
        </w:rPr>
        <w:t>За январь-</w:t>
      </w:r>
      <w:r w:rsidRPr="00417F34">
        <w:rPr>
          <w:sz w:val="28"/>
          <w:szCs w:val="28"/>
        </w:rPr>
        <w:t>дека</w:t>
      </w:r>
      <w:r w:rsidR="007E29C1" w:rsidRPr="00417F34">
        <w:rPr>
          <w:sz w:val="28"/>
          <w:szCs w:val="28"/>
        </w:rPr>
        <w:t xml:space="preserve">брь 2022 года демографическая ситуация в районе характеризуется </w:t>
      </w:r>
      <w:r w:rsidR="007E29C1" w:rsidRPr="00417F34">
        <w:rPr>
          <w:rStyle w:val="4pt"/>
          <w:sz w:val="28"/>
          <w:szCs w:val="28"/>
        </w:rPr>
        <w:t>след</w:t>
      </w:r>
      <w:r w:rsidR="00FC0B8A" w:rsidRPr="00417F34">
        <w:rPr>
          <w:rStyle w:val="4pt"/>
          <w:sz w:val="28"/>
          <w:szCs w:val="28"/>
        </w:rPr>
        <w:t xml:space="preserve">ующими данными: родилось </w:t>
      </w:r>
      <w:r w:rsidR="0079632A" w:rsidRPr="00417F34">
        <w:rPr>
          <w:rStyle w:val="4pt"/>
          <w:sz w:val="28"/>
          <w:szCs w:val="28"/>
        </w:rPr>
        <w:t>22 ребенка</w:t>
      </w:r>
      <w:r w:rsidR="009E6372" w:rsidRPr="00417F34">
        <w:rPr>
          <w:rStyle w:val="4pt"/>
          <w:sz w:val="28"/>
          <w:szCs w:val="28"/>
        </w:rPr>
        <w:t xml:space="preserve">, </w:t>
      </w:r>
      <w:r w:rsidR="009E6372" w:rsidRPr="00417F34">
        <w:rPr>
          <w:sz w:val="28"/>
          <w:szCs w:val="28"/>
        </w:rPr>
        <w:t xml:space="preserve">  за соответствующий период 2021 года родилось </w:t>
      </w:r>
      <w:r w:rsidR="0079632A" w:rsidRPr="00417F34">
        <w:rPr>
          <w:sz w:val="28"/>
          <w:szCs w:val="28"/>
        </w:rPr>
        <w:t>28</w:t>
      </w:r>
      <w:r w:rsidR="009E6372" w:rsidRPr="00417F34">
        <w:rPr>
          <w:sz w:val="28"/>
          <w:szCs w:val="28"/>
        </w:rPr>
        <w:t xml:space="preserve"> детей, коэффициент рождаемости составил </w:t>
      </w:r>
      <w:r w:rsidR="0079632A" w:rsidRPr="00417F34">
        <w:rPr>
          <w:sz w:val="28"/>
          <w:szCs w:val="28"/>
        </w:rPr>
        <w:t>3,6</w:t>
      </w:r>
      <w:r w:rsidR="009E6372" w:rsidRPr="00417F34">
        <w:rPr>
          <w:sz w:val="28"/>
          <w:szCs w:val="28"/>
        </w:rPr>
        <w:t xml:space="preserve"> на тысячу населения, в 2021 году – </w:t>
      </w:r>
      <w:r w:rsidR="0079632A" w:rsidRPr="00417F34">
        <w:rPr>
          <w:sz w:val="28"/>
          <w:szCs w:val="28"/>
        </w:rPr>
        <w:t>4,5</w:t>
      </w:r>
      <w:r w:rsidR="009E6372" w:rsidRPr="00417F34">
        <w:rPr>
          <w:sz w:val="28"/>
          <w:szCs w:val="28"/>
        </w:rPr>
        <w:t>.</w:t>
      </w:r>
      <w:r w:rsidR="009E6372" w:rsidRPr="00417F34">
        <w:rPr>
          <w:color w:val="FF0000"/>
          <w:sz w:val="28"/>
          <w:szCs w:val="28"/>
        </w:rPr>
        <w:t xml:space="preserve"> </w:t>
      </w:r>
      <w:r w:rsidR="009E6372" w:rsidRPr="00417F34">
        <w:rPr>
          <w:sz w:val="28"/>
          <w:szCs w:val="28"/>
        </w:rPr>
        <w:t>Уровень смертности  1</w:t>
      </w:r>
      <w:r w:rsidR="0079632A" w:rsidRPr="00417F34">
        <w:rPr>
          <w:sz w:val="28"/>
          <w:szCs w:val="28"/>
        </w:rPr>
        <w:t>8,2</w:t>
      </w:r>
      <w:r w:rsidR="009E6372" w:rsidRPr="00417F34">
        <w:rPr>
          <w:sz w:val="28"/>
          <w:szCs w:val="28"/>
        </w:rPr>
        <w:t xml:space="preserve"> на тысячу населения против </w:t>
      </w:r>
      <w:r w:rsidR="0079632A" w:rsidRPr="00417F34">
        <w:rPr>
          <w:sz w:val="28"/>
          <w:szCs w:val="28"/>
        </w:rPr>
        <w:t>20,9</w:t>
      </w:r>
      <w:r w:rsidR="009E6372" w:rsidRPr="00417F34">
        <w:rPr>
          <w:sz w:val="28"/>
          <w:szCs w:val="28"/>
        </w:rPr>
        <w:t xml:space="preserve"> в 2021 году,  умерло в отчетном периоде </w:t>
      </w:r>
      <w:r w:rsidR="0079632A" w:rsidRPr="00417F34">
        <w:rPr>
          <w:sz w:val="28"/>
          <w:szCs w:val="28"/>
        </w:rPr>
        <w:t>112</w:t>
      </w:r>
      <w:r w:rsidR="009E6372" w:rsidRPr="00417F34">
        <w:rPr>
          <w:sz w:val="28"/>
          <w:szCs w:val="28"/>
        </w:rPr>
        <w:t xml:space="preserve"> человека, в  2021 году - </w:t>
      </w:r>
      <w:r w:rsidR="0079632A" w:rsidRPr="00417F34">
        <w:rPr>
          <w:sz w:val="28"/>
          <w:szCs w:val="28"/>
        </w:rPr>
        <w:t>131</w:t>
      </w:r>
      <w:r w:rsidR="009E6372" w:rsidRPr="00417F34">
        <w:rPr>
          <w:sz w:val="28"/>
          <w:szCs w:val="28"/>
        </w:rPr>
        <w:t xml:space="preserve"> человек. </w:t>
      </w:r>
      <w:r w:rsidR="0079632A" w:rsidRPr="00417F34">
        <w:rPr>
          <w:sz w:val="28"/>
          <w:szCs w:val="28"/>
        </w:rPr>
        <w:t>Коэффициент е</w:t>
      </w:r>
      <w:r w:rsidR="009E6372" w:rsidRPr="00417F34">
        <w:rPr>
          <w:sz w:val="28"/>
          <w:szCs w:val="28"/>
        </w:rPr>
        <w:t>стественная убыл</w:t>
      </w:r>
      <w:r w:rsidR="0079632A" w:rsidRPr="00417F34">
        <w:rPr>
          <w:sz w:val="28"/>
          <w:szCs w:val="28"/>
        </w:rPr>
        <w:t>и</w:t>
      </w:r>
      <w:r w:rsidR="009E6372" w:rsidRPr="00417F34">
        <w:rPr>
          <w:sz w:val="28"/>
          <w:szCs w:val="28"/>
        </w:rPr>
        <w:t xml:space="preserve"> составила  минус </w:t>
      </w:r>
      <w:r w:rsidR="0079632A" w:rsidRPr="00417F34">
        <w:rPr>
          <w:sz w:val="28"/>
          <w:szCs w:val="28"/>
        </w:rPr>
        <w:t>14,6</w:t>
      </w:r>
      <w:r w:rsidR="009E6372" w:rsidRPr="00417F34">
        <w:rPr>
          <w:sz w:val="28"/>
          <w:szCs w:val="28"/>
        </w:rPr>
        <w:t xml:space="preserve"> человек.</w:t>
      </w:r>
    </w:p>
    <w:p w:rsidR="009E6372" w:rsidRPr="00417F34" w:rsidRDefault="009E6372" w:rsidP="004D5FF2">
      <w:pPr>
        <w:pStyle w:val="34"/>
        <w:keepNext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По данным статистики общие итоги миграции населения за январь-</w:t>
      </w:r>
      <w:r w:rsidR="00583DB6" w:rsidRPr="00417F34">
        <w:rPr>
          <w:sz w:val="28"/>
          <w:szCs w:val="28"/>
        </w:rPr>
        <w:t>ноябрь</w:t>
      </w:r>
      <w:r w:rsidRPr="00417F34">
        <w:rPr>
          <w:sz w:val="28"/>
          <w:szCs w:val="28"/>
        </w:rPr>
        <w:t xml:space="preserve"> 2022 года: число прибывших в район 1</w:t>
      </w:r>
      <w:r w:rsidR="00583DB6" w:rsidRPr="00417F34">
        <w:rPr>
          <w:sz w:val="28"/>
          <w:szCs w:val="28"/>
        </w:rPr>
        <w:t>96</w:t>
      </w:r>
      <w:r w:rsidRPr="00417F34">
        <w:rPr>
          <w:sz w:val="28"/>
          <w:szCs w:val="28"/>
        </w:rPr>
        <w:t xml:space="preserve"> человек</w:t>
      </w:r>
      <w:r w:rsidRPr="00417F34">
        <w:rPr>
          <w:b/>
          <w:sz w:val="28"/>
          <w:szCs w:val="28"/>
        </w:rPr>
        <w:t xml:space="preserve">, </w:t>
      </w:r>
      <w:r w:rsidRPr="00417F34">
        <w:rPr>
          <w:sz w:val="28"/>
          <w:szCs w:val="28"/>
        </w:rPr>
        <w:t>число выбывших 1</w:t>
      </w:r>
      <w:r w:rsidR="00583DB6" w:rsidRPr="00417F34">
        <w:rPr>
          <w:sz w:val="28"/>
          <w:szCs w:val="28"/>
        </w:rPr>
        <w:t>85</w:t>
      </w:r>
      <w:r w:rsidRPr="00417F34">
        <w:rPr>
          <w:sz w:val="28"/>
          <w:szCs w:val="28"/>
        </w:rPr>
        <w:t xml:space="preserve"> человек, миграционный  прирост + </w:t>
      </w:r>
      <w:r w:rsidR="00583DB6" w:rsidRPr="00417F34">
        <w:rPr>
          <w:sz w:val="28"/>
          <w:szCs w:val="28"/>
        </w:rPr>
        <w:t>11</w:t>
      </w:r>
      <w:r w:rsidRPr="00417F34">
        <w:rPr>
          <w:sz w:val="28"/>
          <w:szCs w:val="28"/>
        </w:rPr>
        <w:t xml:space="preserve"> человек.</w:t>
      </w:r>
    </w:p>
    <w:p w:rsidR="009E6372" w:rsidRPr="00417F34" w:rsidRDefault="009E6372" w:rsidP="004D5FF2">
      <w:pPr>
        <w:pStyle w:val="34"/>
        <w:keepNext/>
        <w:widowControl w:val="0"/>
        <w:suppressAutoHyphens w:val="0"/>
        <w:spacing w:before="0" w:after="0"/>
        <w:ind w:right="0"/>
        <w:jc w:val="both"/>
        <w:rPr>
          <w:sz w:val="28"/>
          <w:szCs w:val="28"/>
        </w:rPr>
      </w:pPr>
      <w:r w:rsidRPr="00417F34">
        <w:rPr>
          <w:sz w:val="28"/>
          <w:szCs w:val="28"/>
        </w:rPr>
        <w:t xml:space="preserve">       В  январе - </w:t>
      </w:r>
      <w:r w:rsidR="00495C68" w:rsidRPr="00417F34">
        <w:rPr>
          <w:sz w:val="28"/>
          <w:szCs w:val="28"/>
        </w:rPr>
        <w:t>декабре</w:t>
      </w:r>
      <w:r w:rsidRPr="00417F34">
        <w:rPr>
          <w:sz w:val="28"/>
          <w:szCs w:val="28"/>
        </w:rPr>
        <w:t xml:space="preserve">  2022 года зарегистрировано </w:t>
      </w:r>
      <w:r w:rsidR="00495C68" w:rsidRPr="00417F34">
        <w:rPr>
          <w:sz w:val="28"/>
          <w:szCs w:val="28"/>
        </w:rPr>
        <w:t>22</w:t>
      </w:r>
      <w:r w:rsidRPr="00417F34">
        <w:rPr>
          <w:sz w:val="28"/>
          <w:szCs w:val="28"/>
        </w:rPr>
        <w:t xml:space="preserve"> брак</w:t>
      </w:r>
      <w:r w:rsidR="00495C68" w:rsidRPr="00417F34">
        <w:rPr>
          <w:sz w:val="28"/>
          <w:szCs w:val="28"/>
        </w:rPr>
        <w:t>а (в 2021 году – 14)</w:t>
      </w:r>
      <w:r w:rsidRPr="00417F34">
        <w:rPr>
          <w:sz w:val="28"/>
          <w:szCs w:val="28"/>
        </w:rPr>
        <w:t xml:space="preserve">  и  2</w:t>
      </w:r>
      <w:r w:rsidR="00495C68" w:rsidRPr="00417F34">
        <w:rPr>
          <w:sz w:val="28"/>
          <w:szCs w:val="28"/>
        </w:rPr>
        <w:t>0</w:t>
      </w:r>
      <w:r w:rsidRPr="00417F34">
        <w:rPr>
          <w:sz w:val="28"/>
          <w:szCs w:val="28"/>
        </w:rPr>
        <w:t xml:space="preserve"> разводов</w:t>
      </w:r>
      <w:r w:rsidR="00495C68" w:rsidRPr="00417F34">
        <w:rPr>
          <w:sz w:val="28"/>
          <w:szCs w:val="28"/>
        </w:rPr>
        <w:t xml:space="preserve"> (в 2021 году – 14)</w:t>
      </w:r>
      <w:r w:rsidRPr="00417F34">
        <w:rPr>
          <w:sz w:val="28"/>
          <w:szCs w:val="28"/>
        </w:rPr>
        <w:t xml:space="preserve">.  </w:t>
      </w:r>
    </w:p>
    <w:p w:rsidR="009E6372" w:rsidRPr="00417F34" w:rsidRDefault="009E6372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bookmarkStart w:id="5" w:name="bookmark10"/>
    </w:p>
    <w:p w:rsidR="00DD693D" w:rsidRPr="00417F34" w:rsidRDefault="007E29C1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  <w:r w:rsidRPr="00417F34">
        <w:rPr>
          <w:sz w:val="28"/>
          <w:szCs w:val="28"/>
        </w:rPr>
        <w:t>ТРУДОВЫЕ РЕСУРСЫ И ЗАНЯТОСТЬ НАСЕЛЕНИЯ</w:t>
      </w:r>
      <w:bookmarkEnd w:id="5"/>
    </w:p>
    <w:p w:rsidR="00253D6C" w:rsidRPr="00417F34" w:rsidRDefault="00253D6C" w:rsidP="004D5FF2">
      <w:pPr>
        <w:pStyle w:val="23"/>
        <w:keepNext/>
        <w:keepLines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Численность экономически активного населения за январь-</w:t>
      </w:r>
      <w:r w:rsidR="00E32CCB" w:rsidRPr="00417F34">
        <w:rPr>
          <w:sz w:val="28"/>
          <w:szCs w:val="28"/>
          <w:lang w:val="ru-RU"/>
        </w:rPr>
        <w:t>дека</w:t>
      </w:r>
      <w:proofErr w:type="spellStart"/>
      <w:r w:rsidRPr="00417F34">
        <w:rPr>
          <w:sz w:val="28"/>
          <w:szCs w:val="28"/>
        </w:rPr>
        <w:t>брь</w:t>
      </w:r>
      <w:proofErr w:type="spellEnd"/>
      <w:r w:rsidRPr="00417F34">
        <w:rPr>
          <w:sz w:val="28"/>
          <w:szCs w:val="28"/>
        </w:rPr>
        <w:t xml:space="preserve"> 2022 года составила 3100 человек или 50,3 процента от общей численности населения.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Ежегодно в службу занятости населения обращаются за содействием в поиске подходящей работы незанятые трудовой деятельностью граждане. 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За январь-</w:t>
      </w:r>
      <w:r w:rsidR="00D77159" w:rsidRPr="00417F34">
        <w:rPr>
          <w:sz w:val="28"/>
          <w:szCs w:val="28"/>
        </w:rPr>
        <w:t xml:space="preserve">декабрь </w:t>
      </w:r>
      <w:r w:rsidRPr="00417F34">
        <w:rPr>
          <w:sz w:val="28"/>
          <w:szCs w:val="28"/>
        </w:rPr>
        <w:t>2022 года за получением государственной услуги в области занятости населения в отдел занятости обратилось 1</w:t>
      </w:r>
      <w:r w:rsidR="00C31A4D" w:rsidRPr="00417F34">
        <w:rPr>
          <w:sz w:val="28"/>
          <w:szCs w:val="28"/>
          <w:lang w:val="ru-RU"/>
        </w:rPr>
        <w:t>37</w:t>
      </w:r>
      <w:r w:rsidRPr="00417F34">
        <w:rPr>
          <w:sz w:val="28"/>
          <w:szCs w:val="28"/>
        </w:rPr>
        <w:t xml:space="preserve"> человек, признаны безработными </w:t>
      </w:r>
      <w:r w:rsidR="00C31A4D" w:rsidRPr="00417F34">
        <w:rPr>
          <w:sz w:val="28"/>
          <w:szCs w:val="28"/>
        </w:rPr>
        <w:t>–</w:t>
      </w:r>
      <w:r w:rsidRPr="00417F34">
        <w:rPr>
          <w:sz w:val="28"/>
          <w:szCs w:val="28"/>
        </w:rPr>
        <w:t xml:space="preserve"> </w:t>
      </w:r>
      <w:r w:rsidR="00C31A4D" w:rsidRPr="00417F34">
        <w:rPr>
          <w:sz w:val="28"/>
          <w:szCs w:val="28"/>
          <w:lang w:val="ru-RU"/>
        </w:rPr>
        <w:t xml:space="preserve">102 </w:t>
      </w:r>
      <w:r w:rsidRPr="00417F34">
        <w:rPr>
          <w:sz w:val="28"/>
          <w:szCs w:val="28"/>
        </w:rPr>
        <w:t>человек.</w:t>
      </w:r>
    </w:p>
    <w:p w:rsidR="00DD693D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>Численность официально зарегистрированных безработных граждан на конец сентября 2022 года составила 39 (</w:t>
      </w:r>
      <w:r w:rsidR="00020837" w:rsidRPr="00417F34">
        <w:rPr>
          <w:sz w:val="28"/>
          <w:szCs w:val="28"/>
          <w:lang w:val="ru-RU"/>
        </w:rPr>
        <w:t>63</w:t>
      </w:r>
      <w:r w:rsidRPr="00417F34">
        <w:rPr>
          <w:sz w:val="28"/>
          <w:szCs w:val="28"/>
        </w:rPr>
        <w:t xml:space="preserve">) человека, количество безработных граждан снизилось на </w:t>
      </w:r>
      <w:r w:rsidR="00020837" w:rsidRPr="00417F34">
        <w:rPr>
          <w:sz w:val="28"/>
          <w:szCs w:val="28"/>
          <w:lang w:val="ru-RU"/>
        </w:rPr>
        <w:t>24</w:t>
      </w:r>
      <w:r w:rsidRPr="00417F34">
        <w:rPr>
          <w:sz w:val="28"/>
          <w:szCs w:val="28"/>
        </w:rPr>
        <w:t xml:space="preserve"> человек</w:t>
      </w:r>
      <w:r w:rsidR="00020837" w:rsidRPr="00417F34">
        <w:rPr>
          <w:sz w:val="28"/>
          <w:szCs w:val="28"/>
          <w:lang w:val="ru-RU"/>
        </w:rPr>
        <w:t>а</w:t>
      </w:r>
      <w:r w:rsidRPr="00417F34">
        <w:rPr>
          <w:sz w:val="28"/>
          <w:szCs w:val="28"/>
        </w:rPr>
        <w:t xml:space="preserve"> в сравнении с уровнем прошлого года. Уровень официально регистрируемой безработицы в отчетном периоде 1,</w:t>
      </w:r>
      <w:r w:rsidR="00020837" w:rsidRPr="00417F34">
        <w:rPr>
          <w:sz w:val="28"/>
          <w:szCs w:val="28"/>
          <w:lang w:val="ru-RU"/>
        </w:rPr>
        <w:t>2</w:t>
      </w:r>
      <w:r w:rsidRPr="00417F34">
        <w:rPr>
          <w:sz w:val="28"/>
          <w:szCs w:val="28"/>
        </w:rPr>
        <w:t xml:space="preserve"> (1,</w:t>
      </w:r>
      <w:r w:rsidR="00020837" w:rsidRPr="00417F34">
        <w:rPr>
          <w:sz w:val="28"/>
          <w:szCs w:val="28"/>
          <w:lang w:val="ru-RU"/>
        </w:rPr>
        <w:t>3</w:t>
      </w:r>
      <w:r w:rsidRPr="00417F34">
        <w:rPr>
          <w:sz w:val="28"/>
          <w:szCs w:val="28"/>
        </w:rPr>
        <w:t>) процента к численности экономически активного населения, уровень официально регистрируемой безработицы снизился на 0,</w:t>
      </w:r>
      <w:r w:rsidR="00020837" w:rsidRPr="00417F34">
        <w:rPr>
          <w:sz w:val="28"/>
          <w:szCs w:val="28"/>
          <w:lang w:val="ru-RU"/>
        </w:rPr>
        <w:t>1</w:t>
      </w:r>
      <w:r w:rsidRPr="00417F34">
        <w:rPr>
          <w:sz w:val="28"/>
          <w:szCs w:val="28"/>
        </w:rPr>
        <w:t xml:space="preserve"> процента.</w:t>
      </w:r>
    </w:p>
    <w:p w:rsidR="00F870EE" w:rsidRPr="00417F34" w:rsidRDefault="007E29C1" w:rsidP="004D5FF2">
      <w:pPr>
        <w:pStyle w:val="31"/>
        <w:keepNext/>
        <w:shd w:val="clear" w:color="auto" w:fill="auto"/>
        <w:spacing w:before="0" w:line="240" w:lineRule="auto"/>
        <w:ind w:firstLine="426"/>
        <w:rPr>
          <w:sz w:val="28"/>
          <w:szCs w:val="28"/>
        </w:rPr>
      </w:pPr>
      <w:r w:rsidRPr="00417F34">
        <w:rPr>
          <w:sz w:val="28"/>
          <w:szCs w:val="28"/>
        </w:rPr>
        <w:t xml:space="preserve">По состоянию на 1 </w:t>
      </w:r>
      <w:r w:rsidR="00020837" w:rsidRPr="00417F34">
        <w:rPr>
          <w:sz w:val="28"/>
          <w:szCs w:val="28"/>
          <w:lang w:val="ru-RU"/>
        </w:rPr>
        <w:t>января</w:t>
      </w:r>
      <w:r w:rsidRPr="00417F34">
        <w:rPr>
          <w:sz w:val="28"/>
          <w:szCs w:val="28"/>
        </w:rPr>
        <w:t xml:space="preserve"> 202</w:t>
      </w:r>
      <w:r w:rsidR="00020837" w:rsidRPr="00417F34">
        <w:rPr>
          <w:sz w:val="28"/>
          <w:szCs w:val="28"/>
          <w:lang w:val="ru-RU"/>
        </w:rPr>
        <w:t>3</w:t>
      </w:r>
      <w:r w:rsidRPr="00417F34">
        <w:rPr>
          <w:sz w:val="28"/>
          <w:szCs w:val="28"/>
        </w:rPr>
        <w:t xml:space="preserve"> года не заполнено </w:t>
      </w:r>
      <w:r w:rsidR="00020837" w:rsidRPr="00417F34">
        <w:rPr>
          <w:sz w:val="28"/>
          <w:szCs w:val="28"/>
          <w:lang w:val="ru-RU"/>
        </w:rPr>
        <w:t>16</w:t>
      </w:r>
      <w:r w:rsidRPr="00417F34">
        <w:rPr>
          <w:sz w:val="28"/>
          <w:szCs w:val="28"/>
        </w:rPr>
        <w:t xml:space="preserve"> </w:t>
      </w:r>
      <w:proofErr w:type="spellStart"/>
      <w:r w:rsidRPr="00417F34">
        <w:rPr>
          <w:sz w:val="28"/>
          <w:szCs w:val="28"/>
        </w:rPr>
        <w:t>ваканси</w:t>
      </w:r>
      <w:proofErr w:type="spellEnd"/>
      <w:r w:rsidR="00020837" w:rsidRPr="00417F34">
        <w:rPr>
          <w:sz w:val="28"/>
          <w:szCs w:val="28"/>
          <w:lang w:val="ru-RU"/>
        </w:rPr>
        <w:t>й</w:t>
      </w:r>
      <w:r w:rsidRPr="00417F34">
        <w:rPr>
          <w:sz w:val="28"/>
          <w:szCs w:val="28"/>
        </w:rPr>
        <w:t xml:space="preserve">, в основном по рабочим специальностям. Численность незанятых трудовой деятельностью граждан составил </w:t>
      </w:r>
      <w:r w:rsidR="00020837" w:rsidRPr="00417F34">
        <w:rPr>
          <w:sz w:val="28"/>
          <w:szCs w:val="28"/>
          <w:lang w:val="ru-RU"/>
        </w:rPr>
        <w:t>2</w:t>
      </w:r>
      <w:r w:rsidRPr="00417F34">
        <w:rPr>
          <w:sz w:val="28"/>
          <w:szCs w:val="28"/>
        </w:rPr>
        <w:t xml:space="preserve">,4 на одну вакансию. Основными отраслями, </w:t>
      </w:r>
      <w:r w:rsidRPr="00417F34">
        <w:rPr>
          <w:sz w:val="28"/>
          <w:szCs w:val="28"/>
        </w:rPr>
        <w:lastRenderedPageBreak/>
        <w:t>предъявляющими спрос на рабочую силу в отчетном периоде, остается сельскохозяйственное производство, швейное производство.</w:t>
      </w:r>
    </w:p>
    <w:p w:rsidR="00F870EE" w:rsidRPr="00417F34" w:rsidRDefault="00F870EE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ab/>
      </w:r>
    </w:p>
    <w:p w:rsidR="000246CB" w:rsidRPr="00417F34" w:rsidRDefault="000246CB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32D" w:rsidRPr="00417F34" w:rsidRDefault="0067632D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ЧИСЛЕННОСТЬ </w:t>
      </w:r>
      <w:proofErr w:type="gramStart"/>
      <w:r w:rsidRPr="00417F34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17F34">
        <w:rPr>
          <w:rFonts w:ascii="Times New Roman" w:hAnsi="Times New Roman" w:cs="Times New Roman"/>
          <w:sz w:val="28"/>
          <w:szCs w:val="28"/>
        </w:rPr>
        <w:t>,</w:t>
      </w:r>
    </w:p>
    <w:p w:rsidR="0067632D" w:rsidRPr="00417F34" w:rsidRDefault="0067632D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>ФОНД ОПЛАТЫ ТРУДА</w:t>
      </w:r>
    </w:p>
    <w:p w:rsidR="00716C5C" w:rsidRPr="00417F34" w:rsidRDefault="0067632D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     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716C5C" w:rsidRPr="00417F34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716C5C" w:rsidRPr="00417F34">
        <w:rPr>
          <w:rFonts w:ascii="Times New Roman" w:hAnsi="Times New Roman" w:cs="Times New Roman"/>
          <w:sz w:val="28"/>
          <w:szCs w:val="28"/>
        </w:rPr>
        <w:t>,</w:t>
      </w:r>
    </w:p>
    <w:p w:rsidR="00716C5C" w:rsidRPr="00417F34" w:rsidRDefault="00716C5C" w:rsidP="004D5FF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>ФОНД ОПЛАТЫ ТРУДА</w:t>
      </w:r>
    </w:p>
    <w:p w:rsidR="00716C5C" w:rsidRPr="00417F34" w:rsidRDefault="00716C5C" w:rsidP="004D5FF2">
      <w:pPr>
        <w:pStyle w:val="ae"/>
        <w:keepNext/>
        <w:spacing w:after="0"/>
        <w:jc w:val="both"/>
        <w:rPr>
          <w:sz w:val="28"/>
          <w:szCs w:val="28"/>
        </w:rPr>
      </w:pPr>
      <w:r w:rsidRPr="00417F34">
        <w:rPr>
          <w:color w:val="FF0000"/>
          <w:sz w:val="28"/>
          <w:szCs w:val="28"/>
        </w:rPr>
        <w:t xml:space="preserve">  </w:t>
      </w:r>
      <w:r w:rsidR="005F5718" w:rsidRPr="00417F34">
        <w:rPr>
          <w:color w:val="FF0000"/>
          <w:sz w:val="28"/>
          <w:szCs w:val="28"/>
        </w:rPr>
        <w:t xml:space="preserve">   </w:t>
      </w:r>
      <w:proofErr w:type="gramStart"/>
      <w:r w:rsidRPr="00417F34">
        <w:rPr>
          <w:sz w:val="28"/>
          <w:szCs w:val="28"/>
        </w:rPr>
        <w:t xml:space="preserve">Численность работающих на предприятиях и организациях  </w:t>
      </w:r>
      <w:r w:rsidR="002C6397" w:rsidRPr="00417F34">
        <w:rPr>
          <w:sz w:val="28"/>
          <w:szCs w:val="28"/>
        </w:rPr>
        <w:t>в</w:t>
      </w:r>
      <w:r w:rsidRPr="00417F34">
        <w:rPr>
          <w:sz w:val="28"/>
          <w:szCs w:val="28"/>
        </w:rPr>
        <w:t xml:space="preserve"> 202</w:t>
      </w:r>
      <w:r w:rsidR="002C6397" w:rsidRPr="00417F34">
        <w:rPr>
          <w:sz w:val="28"/>
          <w:szCs w:val="28"/>
        </w:rPr>
        <w:t>3</w:t>
      </w:r>
      <w:r w:rsidRPr="00417F34">
        <w:rPr>
          <w:sz w:val="28"/>
          <w:szCs w:val="28"/>
        </w:rPr>
        <w:t xml:space="preserve"> год</w:t>
      </w:r>
      <w:r w:rsidR="002C6397" w:rsidRPr="00417F34">
        <w:rPr>
          <w:sz w:val="28"/>
          <w:szCs w:val="28"/>
        </w:rPr>
        <w:t>у</w:t>
      </w:r>
      <w:r w:rsidRPr="00417F34">
        <w:rPr>
          <w:sz w:val="28"/>
          <w:szCs w:val="28"/>
        </w:rPr>
        <w:t xml:space="preserve"> составила </w:t>
      </w:r>
      <w:r w:rsidR="002C6397" w:rsidRPr="00417F34">
        <w:rPr>
          <w:sz w:val="28"/>
          <w:szCs w:val="28"/>
        </w:rPr>
        <w:t>1,164 (</w:t>
      </w:r>
      <w:r w:rsidRPr="00417F34">
        <w:rPr>
          <w:sz w:val="28"/>
          <w:szCs w:val="28"/>
        </w:rPr>
        <w:t>1,217</w:t>
      </w:r>
      <w:r w:rsidR="002C6397" w:rsidRPr="00417F34">
        <w:rPr>
          <w:sz w:val="28"/>
          <w:szCs w:val="28"/>
        </w:rPr>
        <w:t>)</w:t>
      </w:r>
      <w:r w:rsidRPr="00417F34">
        <w:rPr>
          <w:sz w:val="28"/>
          <w:szCs w:val="28"/>
        </w:rPr>
        <w:t xml:space="preserve"> тыс. чел., в том числе в  материальной сфере </w:t>
      </w:r>
      <w:r w:rsidR="002C6397" w:rsidRPr="00417F34">
        <w:rPr>
          <w:sz w:val="28"/>
          <w:szCs w:val="28"/>
        </w:rPr>
        <w:t>0,507 (</w:t>
      </w:r>
      <w:r w:rsidRPr="00417F34">
        <w:rPr>
          <w:sz w:val="28"/>
          <w:szCs w:val="28"/>
        </w:rPr>
        <w:t>0,545</w:t>
      </w:r>
      <w:r w:rsidR="002C6397" w:rsidRPr="00417F34">
        <w:rPr>
          <w:sz w:val="28"/>
          <w:szCs w:val="28"/>
        </w:rPr>
        <w:t>)</w:t>
      </w:r>
      <w:r w:rsidRPr="00417F34">
        <w:rPr>
          <w:sz w:val="28"/>
          <w:szCs w:val="28"/>
        </w:rPr>
        <w:t xml:space="preserve"> тыс. чел., в непроизводственной сфере  </w:t>
      </w:r>
      <w:r w:rsidR="00B847B2" w:rsidRPr="00417F34">
        <w:rPr>
          <w:sz w:val="28"/>
          <w:szCs w:val="28"/>
        </w:rPr>
        <w:t>0,657 (</w:t>
      </w:r>
      <w:r w:rsidRPr="00417F34">
        <w:rPr>
          <w:sz w:val="28"/>
          <w:szCs w:val="28"/>
        </w:rPr>
        <w:t>0,672</w:t>
      </w:r>
      <w:r w:rsidR="00B847B2" w:rsidRPr="00417F34">
        <w:rPr>
          <w:sz w:val="28"/>
          <w:szCs w:val="28"/>
        </w:rPr>
        <w:t>)</w:t>
      </w:r>
      <w:r w:rsidRPr="00417F34">
        <w:rPr>
          <w:sz w:val="28"/>
          <w:szCs w:val="28"/>
        </w:rPr>
        <w:t xml:space="preserve"> тыс. чел., численность работающих сократилась в сравнении с уровнем 202</w:t>
      </w:r>
      <w:r w:rsidR="00B847B2" w:rsidRPr="00417F34">
        <w:rPr>
          <w:sz w:val="28"/>
          <w:szCs w:val="28"/>
        </w:rPr>
        <w:t>1</w:t>
      </w:r>
      <w:r w:rsidRPr="00417F34">
        <w:rPr>
          <w:sz w:val="28"/>
          <w:szCs w:val="28"/>
        </w:rPr>
        <w:t xml:space="preserve"> года на </w:t>
      </w:r>
      <w:r w:rsidR="00B847B2" w:rsidRPr="00417F34">
        <w:rPr>
          <w:sz w:val="28"/>
          <w:szCs w:val="28"/>
        </w:rPr>
        <w:t>53</w:t>
      </w:r>
      <w:r w:rsidRPr="00417F34">
        <w:rPr>
          <w:sz w:val="28"/>
          <w:szCs w:val="28"/>
        </w:rPr>
        <w:t xml:space="preserve"> человека или </w:t>
      </w:r>
      <w:r w:rsidR="00B847B2" w:rsidRPr="00417F34">
        <w:rPr>
          <w:sz w:val="28"/>
          <w:szCs w:val="28"/>
        </w:rPr>
        <w:t>4,3</w:t>
      </w:r>
      <w:r w:rsidRPr="00417F34">
        <w:rPr>
          <w:sz w:val="28"/>
          <w:szCs w:val="28"/>
        </w:rPr>
        <w:t xml:space="preserve"> %. В материальном производстве численность работающих снизилась на </w:t>
      </w:r>
      <w:r w:rsidR="00B847B2" w:rsidRPr="00417F34">
        <w:rPr>
          <w:sz w:val="28"/>
          <w:szCs w:val="28"/>
        </w:rPr>
        <w:t>38</w:t>
      </w:r>
      <w:r w:rsidRPr="00417F34">
        <w:rPr>
          <w:sz w:val="28"/>
          <w:szCs w:val="28"/>
        </w:rPr>
        <w:t xml:space="preserve"> человек, в  непроизводственной сфере </w:t>
      </w:r>
      <w:r w:rsidR="00B847B2" w:rsidRPr="00417F34">
        <w:rPr>
          <w:sz w:val="28"/>
          <w:szCs w:val="28"/>
        </w:rPr>
        <w:t>-</w:t>
      </w:r>
      <w:r w:rsidRPr="00417F34">
        <w:rPr>
          <w:sz w:val="28"/>
          <w:szCs w:val="28"/>
        </w:rPr>
        <w:t xml:space="preserve"> на </w:t>
      </w:r>
      <w:r w:rsidR="00B847B2" w:rsidRPr="00417F34">
        <w:rPr>
          <w:sz w:val="28"/>
          <w:szCs w:val="28"/>
        </w:rPr>
        <w:t>15</w:t>
      </w:r>
      <w:r w:rsidRPr="00417F34">
        <w:rPr>
          <w:sz w:val="28"/>
          <w:szCs w:val="28"/>
        </w:rPr>
        <w:t xml:space="preserve"> человек</w:t>
      </w:r>
      <w:proofErr w:type="gramEnd"/>
      <w:r w:rsidRPr="00417F34">
        <w:rPr>
          <w:sz w:val="28"/>
          <w:szCs w:val="28"/>
        </w:rPr>
        <w:t xml:space="preserve">. Основное снижение численности </w:t>
      </w:r>
      <w:proofErr w:type="gramStart"/>
      <w:r w:rsidRPr="00417F34">
        <w:rPr>
          <w:sz w:val="28"/>
          <w:szCs w:val="28"/>
        </w:rPr>
        <w:t>работающих</w:t>
      </w:r>
      <w:proofErr w:type="gramEnd"/>
      <w:r w:rsidRPr="00417F34">
        <w:rPr>
          <w:sz w:val="28"/>
          <w:szCs w:val="28"/>
        </w:rPr>
        <w:t xml:space="preserve"> наблюдается в сельском хозяйстве. (БМК, Агрогородок «Вороновский», ООО «Исток»</w:t>
      </w:r>
      <w:r w:rsidR="00B847B2" w:rsidRPr="00417F34">
        <w:rPr>
          <w:sz w:val="28"/>
          <w:szCs w:val="28"/>
        </w:rPr>
        <w:t>, ООО «БМК»</w:t>
      </w:r>
      <w:r w:rsidRPr="00417F34">
        <w:rPr>
          <w:sz w:val="28"/>
          <w:szCs w:val="28"/>
        </w:rPr>
        <w:t xml:space="preserve">). </w:t>
      </w:r>
    </w:p>
    <w:p w:rsidR="00716C5C" w:rsidRPr="00417F34" w:rsidRDefault="005F5718" w:rsidP="004D5FF2">
      <w:pPr>
        <w:pStyle w:val="25"/>
        <w:keepNext/>
        <w:spacing w:after="0" w:line="240" w:lineRule="auto"/>
        <w:ind w:left="0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417F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716C5C" w:rsidRPr="00417F34">
        <w:rPr>
          <w:rFonts w:ascii="Times New Roman" w:hAnsi="Times New Roman" w:cs="Times New Roman"/>
          <w:sz w:val="28"/>
          <w:szCs w:val="28"/>
        </w:rPr>
        <w:t xml:space="preserve">Начисленная заработная плата работников всех отраслей экономики района  в отчетном периоде составляет </w:t>
      </w:r>
      <w:r w:rsidR="00B847B2" w:rsidRPr="00417F34">
        <w:rPr>
          <w:rFonts w:ascii="Times New Roman" w:hAnsi="Times New Roman" w:cs="Times New Roman"/>
          <w:sz w:val="28"/>
          <w:szCs w:val="28"/>
          <w:lang w:val="ru-RU"/>
        </w:rPr>
        <w:t>414,1 (</w:t>
      </w:r>
      <w:r w:rsidR="00716C5C" w:rsidRPr="00417F34">
        <w:rPr>
          <w:rFonts w:ascii="Times New Roman" w:hAnsi="Times New Roman" w:cs="Times New Roman"/>
          <w:sz w:val="28"/>
          <w:szCs w:val="28"/>
        </w:rPr>
        <w:t>421,7</w:t>
      </w:r>
      <w:r w:rsidR="00B847B2" w:rsidRPr="00417F3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 млн. руб., в том числе в материальном производстве – 20</w:t>
      </w:r>
      <w:r w:rsidR="004B7AEB" w:rsidRPr="00417F3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 (2</w:t>
      </w:r>
      <w:r w:rsidR="004B7AEB" w:rsidRPr="00417F34">
        <w:rPr>
          <w:rFonts w:ascii="Times New Roman" w:hAnsi="Times New Roman" w:cs="Times New Roman"/>
          <w:sz w:val="28"/>
          <w:szCs w:val="28"/>
          <w:lang w:val="ru-RU"/>
        </w:rPr>
        <w:t>06,0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) млн. руб., в непроизводственной  сфере  </w:t>
      </w:r>
      <w:r w:rsidR="004B7AEB" w:rsidRPr="00417F34">
        <w:rPr>
          <w:rFonts w:ascii="Times New Roman" w:hAnsi="Times New Roman" w:cs="Times New Roman"/>
          <w:sz w:val="28"/>
          <w:szCs w:val="28"/>
          <w:lang w:val="ru-RU"/>
        </w:rPr>
        <w:t>213,7 (</w:t>
      </w:r>
      <w:r w:rsidR="00716C5C" w:rsidRPr="00417F34">
        <w:rPr>
          <w:rFonts w:ascii="Times New Roman" w:hAnsi="Times New Roman" w:cs="Times New Roman"/>
          <w:sz w:val="28"/>
          <w:szCs w:val="28"/>
        </w:rPr>
        <w:t>215,6) млн. руб.</w:t>
      </w:r>
      <w:r w:rsidR="00716C5C" w:rsidRPr="00417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Общий ФОТ снизился на </w:t>
      </w:r>
      <w:r w:rsidR="004B7AEB" w:rsidRPr="00417F34">
        <w:rPr>
          <w:rFonts w:ascii="Times New Roman" w:hAnsi="Times New Roman" w:cs="Times New Roman"/>
          <w:sz w:val="28"/>
          <w:szCs w:val="28"/>
          <w:lang w:val="ru-RU"/>
        </w:rPr>
        <w:t>1,8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 %, в  том числе в материальном производстве - на </w:t>
      </w:r>
      <w:r w:rsidR="00FD5672" w:rsidRPr="00417F34">
        <w:rPr>
          <w:rFonts w:ascii="Times New Roman" w:hAnsi="Times New Roman" w:cs="Times New Roman"/>
          <w:sz w:val="28"/>
          <w:szCs w:val="28"/>
          <w:lang w:val="ru-RU"/>
        </w:rPr>
        <w:t>2,7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 %,  в непроизводственной сфере – на </w:t>
      </w:r>
      <w:r w:rsidR="00FD5672" w:rsidRPr="00417F3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16C5C" w:rsidRPr="00417F34">
        <w:rPr>
          <w:rFonts w:ascii="Times New Roman" w:hAnsi="Times New Roman" w:cs="Times New Roman"/>
          <w:sz w:val="28"/>
          <w:szCs w:val="28"/>
        </w:rPr>
        <w:t xml:space="preserve">,9 %. </w:t>
      </w:r>
      <w:proofErr w:type="gramEnd"/>
    </w:p>
    <w:p w:rsidR="00716C5C" w:rsidRPr="00417F34" w:rsidRDefault="00716C5C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proofErr w:type="gramStart"/>
      <w:r w:rsidRPr="00417F34">
        <w:rPr>
          <w:rFonts w:ascii="Times New Roman" w:hAnsi="Times New Roman" w:cs="Times New Roman"/>
          <w:sz w:val="28"/>
          <w:szCs w:val="28"/>
        </w:rPr>
        <w:t>Среднемесячная заработная плата в целом  по району состав</w:t>
      </w:r>
      <w:r w:rsidR="00FD5672" w:rsidRPr="00417F34">
        <w:rPr>
          <w:rFonts w:ascii="Times New Roman" w:hAnsi="Times New Roman" w:cs="Times New Roman"/>
          <w:sz w:val="28"/>
          <w:szCs w:val="28"/>
          <w:lang w:val="ru-RU"/>
        </w:rPr>
        <w:t xml:space="preserve">ила </w:t>
      </w:r>
      <w:r w:rsidRPr="00417F34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17F34">
        <w:rPr>
          <w:rFonts w:ascii="Times New Roman" w:hAnsi="Times New Roman" w:cs="Times New Roman"/>
          <w:sz w:val="28"/>
          <w:szCs w:val="28"/>
          <w:lang w:val="ru-RU"/>
        </w:rPr>
        <w:t>29648 (</w:t>
      </w:r>
      <w:r w:rsidRPr="00417F34">
        <w:rPr>
          <w:rFonts w:ascii="Times New Roman" w:hAnsi="Times New Roman" w:cs="Times New Roman"/>
          <w:sz w:val="28"/>
          <w:szCs w:val="28"/>
        </w:rPr>
        <w:t xml:space="preserve">28866)  рубля,   в  том числе в производственной сфере </w:t>
      </w:r>
      <w:r w:rsidR="00487355" w:rsidRPr="00417F34">
        <w:rPr>
          <w:rFonts w:ascii="Times New Roman" w:hAnsi="Times New Roman" w:cs="Times New Roman"/>
          <w:sz w:val="28"/>
          <w:szCs w:val="28"/>
          <w:lang w:val="ru-RU"/>
        </w:rPr>
        <w:t>32931 (</w:t>
      </w:r>
      <w:r w:rsidRPr="00417F34">
        <w:rPr>
          <w:rFonts w:ascii="Times New Roman" w:hAnsi="Times New Roman" w:cs="Times New Roman"/>
          <w:sz w:val="28"/>
          <w:szCs w:val="28"/>
        </w:rPr>
        <w:t xml:space="preserve">31486) руб., в непроизводственной сфере </w:t>
      </w:r>
      <w:r w:rsidR="00FE00FF" w:rsidRPr="00417F34">
        <w:rPr>
          <w:rFonts w:ascii="Times New Roman" w:hAnsi="Times New Roman" w:cs="Times New Roman"/>
          <w:sz w:val="28"/>
          <w:szCs w:val="28"/>
          <w:lang w:val="ru-RU"/>
        </w:rPr>
        <w:t>27112 (</w:t>
      </w:r>
      <w:r w:rsidRPr="00417F34">
        <w:rPr>
          <w:rFonts w:ascii="Times New Roman" w:hAnsi="Times New Roman" w:cs="Times New Roman"/>
          <w:sz w:val="28"/>
          <w:szCs w:val="28"/>
        </w:rPr>
        <w:t xml:space="preserve">26740) руб. По сравнению с соответствующим периодом прошлого года номинальная среднемесячная заработная плата возросла на </w:t>
      </w:r>
      <w:r w:rsidR="00CF3CF6" w:rsidRPr="00417F34">
        <w:rPr>
          <w:rFonts w:ascii="Times New Roman" w:hAnsi="Times New Roman" w:cs="Times New Roman"/>
          <w:sz w:val="28"/>
          <w:szCs w:val="28"/>
          <w:lang w:val="ru-RU"/>
        </w:rPr>
        <w:t>2,7</w:t>
      </w:r>
      <w:r w:rsidRPr="00417F34">
        <w:rPr>
          <w:rFonts w:ascii="Times New Roman" w:hAnsi="Times New Roman" w:cs="Times New Roman"/>
          <w:sz w:val="28"/>
          <w:szCs w:val="28"/>
        </w:rPr>
        <w:t xml:space="preserve"> %, в том числе в  производственной сфере - на </w:t>
      </w:r>
      <w:r w:rsidR="00CF3CF6" w:rsidRPr="00417F34">
        <w:rPr>
          <w:rFonts w:ascii="Times New Roman" w:hAnsi="Times New Roman" w:cs="Times New Roman"/>
          <w:sz w:val="28"/>
          <w:szCs w:val="28"/>
          <w:lang w:val="ru-RU"/>
        </w:rPr>
        <w:t>4,5</w:t>
      </w:r>
      <w:r w:rsidRPr="00417F34">
        <w:rPr>
          <w:rFonts w:ascii="Times New Roman" w:hAnsi="Times New Roman" w:cs="Times New Roman"/>
          <w:sz w:val="28"/>
          <w:szCs w:val="28"/>
        </w:rPr>
        <w:t xml:space="preserve"> %, в непроизводственной сфере возросла  на </w:t>
      </w:r>
      <w:r w:rsidR="00CF3CF6" w:rsidRPr="00417F34">
        <w:rPr>
          <w:rFonts w:ascii="Times New Roman" w:hAnsi="Times New Roman" w:cs="Times New Roman"/>
          <w:sz w:val="28"/>
          <w:szCs w:val="28"/>
          <w:lang w:val="ru-RU"/>
        </w:rPr>
        <w:t>1,4</w:t>
      </w:r>
      <w:r w:rsidRPr="00417F34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прошлого года.</w:t>
      </w:r>
      <w:proofErr w:type="gramEnd"/>
    </w:p>
    <w:p w:rsidR="00716C5C" w:rsidRPr="00417F34" w:rsidRDefault="00716C5C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7F34">
        <w:rPr>
          <w:rFonts w:ascii="Times New Roman" w:hAnsi="Times New Roman" w:cs="Times New Roman"/>
          <w:sz w:val="28"/>
          <w:szCs w:val="28"/>
        </w:rPr>
        <w:t xml:space="preserve">Заработная плата по отраслям экономики характеризуется следующими данными: </w:t>
      </w:r>
    </w:p>
    <w:p w:rsidR="00716C5C" w:rsidRPr="00417F34" w:rsidRDefault="00716C5C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F34">
        <w:rPr>
          <w:rFonts w:ascii="Times New Roman" w:hAnsi="Times New Roman" w:cs="Times New Roman"/>
          <w:sz w:val="28"/>
          <w:szCs w:val="28"/>
        </w:rPr>
        <w:t>в сельском хозяйстве- 3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6407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  торговле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21937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связи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19877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жилищно-коммунальном хозяйстве – 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27531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здравоохранении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25011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образовании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18237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руб., культуре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23180</w:t>
      </w:r>
      <w:r w:rsidRPr="00417F34">
        <w:rPr>
          <w:rFonts w:ascii="Times New Roman" w:hAnsi="Times New Roman" w:cs="Times New Roman"/>
          <w:sz w:val="28"/>
          <w:szCs w:val="28"/>
        </w:rPr>
        <w:t xml:space="preserve">  руб., социальной защите  - </w:t>
      </w:r>
      <w:r w:rsidR="00C879BF" w:rsidRPr="00417F34">
        <w:rPr>
          <w:rFonts w:ascii="Times New Roman" w:hAnsi="Times New Roman" w:cs="Times New Roman"/>
          <w:sz w:val="28"/>
          <w:szCs w:val="28"/>
          <w:lang w:val="ru-RU"/>
        </w:rPr>
        <w:t>25489</w:t>
      </w:r>
      <w:r w:rsidRPr="00417F34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5F5718" w:rsidRPr="00417F34" w:rsidRDefault="005F5718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FF2" w:rsidRPr="00417F34" w:rsidRDefault="004D5FF2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FF2" w:rsidRPr="00417F34" w:rsidRDefault="004D5FF2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FF2" w:rsidRPr="00417F34" w:rsidRDefault="004D5FF2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FF2" w:rsidRPr="00417F34" w:rsidRDefault="004D5FF2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70EE" w:rsidRPr="00417F34" w:rsidRDefault="00F870EE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 xml:space="preserve">Начальник отдела экономики, анализа </w:t>
      </w:r>
    </w:p>
    <w:p w:rsidR="00F870EE" w:rsidRPr="00417F34" w:rsidRDefault="00F870EE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F870EE" w:rsidRPr="00417F34" w:rsidRDefault="00F870EE" w:rsidP="004D5FF2">
      <w:pPr>
        <w:pStyle w:val="ac"/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34"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                           Т.П. Пунтус</w:t>
      </w:r>
    </w:p>
    <w:p w:rsidR="00DD693D" w:rsidRPr="00417F34" w:rsidRDefault="00DD693D" w:rsidP="004D5FF2">
      <w:pPr>
        <w:keepNext/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p w:rsidR="00417F34" w:rsidRPr="00417F34" w:rsidRDefault="00417F34">
      <w:pPr>
        <w:keepNext/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</w:p>
    <w:sectPr w:rsidR="00417F34" w:rsidRPr="00417F34" w:rsidSect="00752961">
      <w:type w:val="continuous"/>
      <w:pgSz w:w="11905" w:h="16837"/>
      <w:pgMar w:top="851" w:right="565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F3" w:rsidRDefault="008449F3">
      <w:r>
        <w:separator/>
      </w:r>
    </w:p>
  </w:endnote>
  <w:endnote w:type="continuationSeparator" w:id="0">
    <w:p w:rsidR="008449F3" w:rsidRDefault="0084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F3" w:rsidRDefault="008449F3"/>
  </w:footnote>
  <w:footnote w:type="continuationSeparator" w:id="0">
    <w:p w:rsidR="008449F3" w:rsidRDefault="008449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00D"/>
    <w:multiLevelType w:val="multilevel"/>
    <w:tmpl w:val="C7BADE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606F5"/>
    <w:multiLevelType w:val="multilevel"/>
    <w:tmpl w:val="1214E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D"/>
    <w:rsid w:val="00007AC3"/>
    <w:rsid w:val="00017793"/>
    <w:rsid w:val="00020837"/>
    <w:rsid w:val="000246CB"/>
    <w:rsid w:val="0003327B"/>
    <w:rsid w:val="00051630"/>
    <w:rsid w:val="00053289"/>
    <w:rsid w:val="00054CA3"/>
    <w:rsid w:val="00063CBD"/>
    <w:rsid w:val="000878FA"/>
    <w:rsid w:val="000B173F"/>
    <w:rsid w:val="001423FD"/>
    <w:rsid w:val="00151308"/>
    <w:rsid w:val="00155C02"/>
    <w:rsid w:val="001719F0"/>
    <w:rsid w:val="00173F30"/>
    <w:rsid w:val="00191F32"/>
    <w:rsid w:val="001A3367"/>
    <w:rsid w:val="001A4A71"/>
    <w:rsid w:val="001B4239"/>
    <w:rsid w:val="001D310E"/>
    <w:rsid w:val="001F43AD"/>
    <w:rsid w:val="001F7333"/>
    <w:rsid w:val="002258DF"/>
    <w:rsid w:val="00232447"/>
    <w:rsid w:val="00232EA8"/>
    <w:rsid w:val="00241D79"/>
    <w:rsid w:val="0025365F"/>
    <w:rsid w:val="00253D6C"/>
    <w:rsid w:val="00266581"/>
    <w:rsid w:val="00270251"/>
    <w:rsid w:val="002A00EE"/>
    <w:rsid w:val="002B16A2"/>
    <w:rsid w:val="002C6397"/>
    <w:rsid w:val="002E0FFA"/>
    <w:rsid w:val="00326CC7"/>
    <w:rsid w:val="003452C2"/>
    <w:rsid w:val="003504D0"/>
    <w:rsid w:val="00370298"/>
    <w:rsid w:val="00382C66"/>
    <w:rsid w:val="0038595F"/>
    <w:rsid w:val="003C3AE3"/>
    <w:rsid w:val="003C3AEA"/>
    <w:rsid w:val="003C7D5F"/>
    <w:rsid w:val="003E5F1E"/>
    <w:rsid w:val="00414618"/>
    <w:rsid w:val="00417F34"/>
    <w:rsid w:val="0042099A"/>
    <w:rsid w:val="00451B69"/>
    <w:rsid w:val="00453DD4"/>
    <w:rsid w:val="00462901"/>
    <w:rsid w:val="00465BD1"/>
    <w:rsid w:val="00487355"/>
    <w:rsid w:val="004913CA"/>
    <w:rsid w:val="00492036"/>
    <w:rsid w:val="00495C68"/>
    <w:rsid w:val="004A349C"/>
    <w:rsid w:val="004A4790"/>
    <w:rsid w:val="004B7AEB"/>
    <w:rsid w:val="004D5FF2"/>
    <w:rsid w:val="0050449C"/>
    <w:rsid w:val="0051580A"/>
    <w:rsid w:val="00527446"/>
    <w:rsid w:val="00535D52"/>
    <w:rsid w:val="005375B8"/>
    <w:rsid w:val="0055228E"/>
    <w:rsid w:val="0055506B"/>
    <w:rsid w:val="00560F9F"/>
    <w:rsid w:val="00583DB6"/>
    <w:rsid w:val="005A5BB7"/>
    <w:rsid w:val="005C39BA"/>
    <w:rsid w:val="005C675B"/>
    <w:rsid w:val="005E04F3"/>
    <w:rsid w:val="005F5718"/>
    <w:rsid w:val="00600987"/>
    <w:rsid w:val="00601606"/>
    <w:rsid w:val="00624992"/>
    <w:rsid w:val="006705E8"/>
    <w:rsid w:val="0067632D"/>
    <w:rsid w:val="006C0E05"/>
    <w:rsid w:val="00710BF8"/>
    <w:rsid w:val="00716C5C"/>
    <w:rsid w:val="00752961"/>
    <w:rsid w:val="00770042"/>
    <w:rsid w:val="00794BC4"/>
    <w:rsid w:val="0079632A"/>
    <w:rsid w:val="00796B7B"/>
    <w:rsid w:val="007A4D51"/>
    <w:rsid w:val="007C625C"/>
    <w:rsid w:val="007E29C1"/>
    <w:rsid w:val="007F4A79"/>
    <w:rsid w:val="00816D54"/>
    <w:rsid w:val="008438C1"/>
    <w:rsid w:val="008449F3"/>
    <w:rsid w:val="00874F3C"/>
    <w:rsid w:val="00875FFB"/>
    <w:rsid w:val="00892648"/>
    <w:rsid w:val="00892D07"/>
    <w:rsid w:val="008A47AF"/>
    <w:rsid w:val="008B2DA8"/>
    <w:rsid w:val="008F427E"/>
    <w:rsid w:val="0093646D"/>
    <w:rsid w:val="00991671"/>
    <w:rsid w:val="009A59A7"/>
    <w:rsid w:val="009B4DD0"/>
    <w:rsid w:val="009C1A9B"/>
    <w:rsid w:val="009C4E0E"/>
    <w:rsid w:val="009E6372"/>
    <w:rsid w:val="00A050F7"/>
    <w:rsid w:val="00A1499B"/>
    <w:rsid w:val="00A23EC6"/>
    <w:rsid w:val="00A41588"/>
    <w:rsid w:val="00A52643"/>
    <w:rsid w:val="00A7156D"/>
    <w:rsid w:val="00A87B22"/>
    <w:rsid w:val="00AB29E5"/>
    <w:rsid w:val="00AB406D"/>
    <w:rsid w:val="00B3451C"/>
    <w:rsid w:val="00B847B2"/>
    <w:rsid w:val="00BC628D"/>
    <w:rsid w:val="00C31A4D"/>
    <w:rsid w:val="00C546F7"/>
    <w:rsid w:val="00C66C36"/>
    <w:rsid w:val="00C81431"/>
    <w:rsid w:val="00C879BF"/>
    <w:rsid w:val="00CB05F4"/>
    <w:rsid w:val="00CF1126"/>
    <w:rsid w:val="00CF118B"/>
    <w:rsid w:val="00CF1D88"/>
    <w:rsid w:val="00CF3CF6"/>
    <w:rsid w:val="00D00123"/>
    <w:rsid w:val="00D15B1B"/>
    <w:rsid w:val="00D16D56"/>
    <w:rsid w:val="00D20D8D"/>
    <w:rsid w:val="00D34917"/>
    <w:rsid w:val="00D36E36"/>
    <w:rsid w:val="00D373FE"/>
    <w:rsid w:val="00D42889"/>
    <w:rsid w:val="00D54084"/>
    <w:rsid w:val="00D77159"/>
    <w:rsid w:val="00DA2505"/>
    <w:rsid w:val="00DA2568"/>
    <w:rsid w:val="00DD4903"/>
    <w:rsid w:val="00DD693D"/>
    <w:rsid w:val="00DE3EB7"/>
    <w:rsid w:val="00E3279C"/>
    <w:rsid w:val="00E32CCB"/>
    <w:rsid w:val="00E5361C"/>
    <w:rsid w:val="00E56A1B"/>
    <w:rsid w:val="00E7085F"/>
    <w:rsid w:val="00E727A3"/>
    <w:rsid w:val="00E967E6"/>
    <w:rsid w:val="00EA7DF3"/>
    <w:rsid w:val="00EE268E"/>
    <w:rsid w:val="00F55974"/>
    <w:rsid w:val="00F74252"/>
    <w:rsid w:val="00F870EE"/>
    <w:rsid w:val="00F9014D"/>
    <w:rsid w:val="00F905A0"/>
    <w:rsid w:val="00FC0B8A"/>
    <w:rsid w:val="00FD5672"/>
    <w:rsid w:val="00FE00FF"/>
    <w:rsid w:val="00FE5379"/>
    <w:rsid w:val="00FE6672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52961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F870EE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05pt">
    <w:name w:val="Основной текст (3) + 10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5pt1pt">
    <w:name w:val="Основной текст + 7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5"/>
      <w:szCs w:val="15"/>
      <w:lang w:val="en-US"/>
    </w:rPr>
  </w:style>
  <w:style w:type="character" w:customStyle="1" w:styleId="Batang44pt-4pt">
    <w:name w:val="Основной текст + Batang;44 pt;Полужирный;Интервал -4 pt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-90"/>
      <w:sz w:val="88"/>
      <w:szCs w:val="88"/>
    </w:rPr>
  </w:style>
  <w:style w:type="character" w:customStyle="1" w:styleId="15pt">
    <w:name w:val="Основной текст + 1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90"/>
      <w:sz w:val="88"/>
      <w:szCs w:val="88"/>
    </w:rPr>
  </w:style>
  <w:style w:type="character" w:customStyle="1" w:styleId="4TimesNewRoman105pt0pt">
    <w:name w:val="Основной текст (4) + Times New Roman;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"/>
    <w:basedOn w:val="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90"/>
      <w:sz w:val="88"/>
      <w:szCs w:val="88"/>
      <w:lang w:val="en-US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after="240" w:line="264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80" w:line="14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Batang" w:eastAsia="Batang" w:hAnsi="Batang" w:cs="Batang"/>
      <w:b/>
      <w:bCs/>
      <w:spacing w:val="-90"/>
      <w:sz w:val="88"/>
      <w:szCs w:val="88"/>
    </w:rPr>
  </w:style>
  <w:style w:type="paragraph" w:styleId="a8">
    <w:name w:val="header"/>
    <w:basedOn w:val="a"/>
    <w:link w:val="a9"/>
    <w:uiPriority w:val="99"/>
    <w:unhideWhenUsed/>
    <w:rsid w:val="000B17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173F"/>
    <w:rPr>
      <w:color w:val="000000"/>
    </w:rPr>
  </w:style>
  <w:style w:type="paragraph" w:styleId="aa">
    <w:name w:val="footer"/>
    <w:basedOn w:val="a"/>
    <w:link w:val="ab"/>
    <w:uiPriority w:val="99"/>
    <w:unhideWhenUsed/>
    <w:rsid w:val="000B1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173F"/>
    <w:rPr>
      <w:color w:val="000000"/>
    </w:rPr>
  </w:style>
  <w:style w:type="character" w:customStyle="1" w:styleId="10">
    <w:name w:val="Заголовок 1 Знак"/>
    <w:basedOn w:val="a0"/>
    <w:link w:val="1"/>
    <w:rsid w:val="00752961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34">
    <w:name w:val="Body Text 3"/>
    <w:basedOn w:val="a"/>
    <w:link w:val="35"/>
    <w:rsid w:val="00752961"/>
    <w:pPr>
      <w:suppressAutoHyphens/>
      <w:autoSpaceDE w:val="0"/>
      <w:autoSpaceDN w:val="0"/>
      <w:adjustRightInd w:val="0"/>
      <w:spacing w:before="222" w:after="444"/>
      <w:ind w:right="176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5">
    <w:name w:val="Основной текст 3 Знак"/>
    <w:basedOn w:val="a0"/>
    <w:link w:val="34"/>
    <w:rsid w:val="00752961"/>
    <w:rPr>
      <w:rFonts w:ascii="Times New Roman" w:eastAsia="Times New Roman" w:hAnsi="Times New Roman" w:cs="Times New Roman"/>
      <w:szCs w:val="20"/>
      <w:lang w:val="ru-RU"/>
    </w:rPr>
  </w:style>
  <w:style w:type="paragraph" w:styleId="ac">
    <w:name w:val="Body Text"/>
    <w:basedOn w:val="a"/>
    <w:link w:val="ad"/>
    <w:uiPriority w:val="99"/>
    <w:semiHidden/>
    <w:unhideWhenUsed/>
    <w:rsid w:val="0075296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2961"/>
    <w:rPr>
      <w:color w:val="000000"/>
    </w:rPr>
  </w:style>
  <w:style w:type="paragraph" w:styleId="ae">
    <w:name w:val="Body Text First Indent"/>
    <w:basedOn w:val="ac"/>
    <w:link w:val="af"/>
    <w:rsid w:val="00752961"/>
    <w:pPr>
      <w:ind w:firstLine="21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">
    <w:name w:val="Красная строка Знак"/>
    <w:basedOn w:val="ad"/>
    <w:link w:val="ae"/>
    <w:rsid w:val="00752961"/>
    <w:rPr>
      <w:rFonts w:ascii="Times New Roman" w:eastAsia="Times New Roman" w:hAnsi="Times New Roman" w:cs="Times New Roman"/>
      <w:color w:val="000000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F870E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870EE"/>
    <w:rPr>
      <w:color w:val="000000"/>
    </w:rPr>
  </w:style>
  <w:style w:type="character" w:customStyle="1" w:styleId="30">
    <w:name w:val="Заголовок 3 Знак"/>
    <w:basedOn w:val="a0"/>
    <w:link w:val="3"/>
    <w:rsid w:val="00F870EE"/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324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447"/>
    <w:rPr>
      <w:rFonts w:ascii="Tahoma" w:hAnsi="Tahoma" w:cs="Tahoma"/>
      <w:color w:val="000000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D001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List"/>
    <w:basedOn w:val="a"/>
    <w:rsid w:val="00DA2505"/>
    <w:pPr>
      <w:ind w:left="283" w:hanging="283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5">
    <w:name w:val="p5"/>
    <w:basedOn w:val="a"/>
    <w:rsid w:val="00DA25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4">
    <w:name w:val="p4"/>
    <w:basedOn w:val="a"/>
    <w:rsid w:val="00DA25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52961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F870EE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05pt">
    <w:name w:val="Основной текст (3) + 10;5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5pt1pt">
    <w:name w:val="Основной текст + 7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5"/>
      <w:szCs w:val="15"/>
      <w:lang w:val="en-US"/>
    </w:rPr>
  </w:style>
  <w:style w:type="character" w:customStyle="1" w:styleId="Batang44pt-4pt">
    <w:name w:val="Основной текст + Batang;44 pt;Полужирный;Интервал -4 pt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-90"/>
      <w:sz w:val="88"/>
      <w:szCs w:val="88"/>
    </w:rPr>
  </w:style>
  <w:style w:type="character" w:customStyle="1" w:styleId="15pt">
    <w:name w:val="Основной текст + 1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90"/>
      <w:sz w:val="88"/>
      <w:szCs w:val="88"/>
    </w:rPr>
  </w:style>
  <w:style w:type="character" w:customStyle="1" w:styleId="4TimesNewRoman105pt0pt">
    <w:name w:val="Основной текст (4) + Times New Roman;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"/>
    <w:basedOn w:val="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90"/>
      <w:sz w:val="88"/>
      <w:szCs w:val="88"/>
      <w:lang w:val="en-US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after="240" w:line="264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80" w:line="14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Batang" w:eastAsia="Batang" w:hAnsi="Batang" w:cs="Batang"/>
      <w:b/>
      <w:bCs/>
      <w:spacing w:val="-90"/>
      <w:sz w:val="88"/>
      <w:szCs w:val="88"/>
    </w:rPr>
  </w:style>
  <w:style w:type="paragraph" w:styleId="a8">
    <w:name w:val="header"/>
    <w:basedOn w:val="a"/>
    <w:link w:val="a9"/>
    <w:uiPriority w:val="99"/>
    <w:unhideWhenUsed/>
    <w:rsid w:val="000B17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173F"/>
    <w:rPr>
      <w:color w:val="000000"/>
    </w:rPr>
  </w:style>
  <w:style w:type="paragraph" w:styleId="aa">
    <w:name w:val="footer"/>
    <w:basedOn w:val="a"/>
    <w:link w:val="ab"/>
    <w:uiPriority w:val="99"/>
    <w:unhideWhenUsed/>
    <w:rsid w:val="000B17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173F"/>
    <w:rPr>
      <w:color w:val="000000"/>
    </w:rPr>
  </w:style>
  <w:style w:type="character" w:customStyle="1" w:styleId="10">
    <w:name w:val="Заголовок 1 Знак"/>
    <w:basedOn w:val="a0"/>
    <w:link w:val="1"/>
    <w:rsid w:val="00752961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34">
    <w:name w:val="Body Text 3"/>
    <w:basedOn w:val="a"/>
    <w:link w:val="35"/>
    <w:rsid w:val="00752961"/>
    <w:pPr>
      <w:suppressAutoHyphens/>
      <w:autoSpaceDE w:val="0"/>
      <w:autoSpaceDN w:val="0"/>
      <w:adjustRightInd w:val="0"/>
      <w:spacing w:before="222" w:after="444"/>
      <w:ind w:right="176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5">
    <w:name w:val="Основной текст 3 Знак"/>
    <w:basedOn w:val="a0"/>
    <w:link w:val="34"/>
    <w:rsid w:val="00752961"/>
    <w:rPr>
      <w:rFonts w:ascii="Times New Roman" w:eastAsia="Times New Roman" w:hAnsi="Times New Roman" w:cs="Times New Roman"/>
      <w:szCs w:val="20"/>
      <w:lang w:val="ru-RU"/>
    </w:rPr>
  </w:style>
  <w:style w:type="paragraph" w:styleId="ac">
    <w:name w:val="Body Text"/>
    <w:basedOn w:val="a"/>
    <w:link w:val="ad"/>
    <w:uiPriority w:val="99"/>
    <w:semiHidden/>
    <w:unhideWhenUsed/>
    <w:rsid w:val="0075296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2961"/>
    <w:rPr>
      <w:color w:val="000000"/>
    </w:rPr>
  </w:style>
  <w:style w:type="paragraph" w:styleId="ae">
    <w:name w:val="Body Text First Indent"/>
    <w:basedOn w:val="ac"/>
    <w:link w:val="af"/>
    <w:rsid w:val="00752961"/>
    <w:pPr>
      <w:ind w:firstLine="21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">
    <w:name w:val="Красная строка Знак"/>
    <w:basedOn w:val="ad"/>
    <w:link w:val="ae"/>
    <w:rsid w:val="00752961"/>
    <w:rPr>
      <w:rFonts w:ascii="Times New Roman" w:eastAsia="Times New Roman" w:hAnsi="Times New Roman" w:cs="Times New Roman"/>
      <w:color w:val="000000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F870E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870EE"/>
    <w:rPr>
      <w:color w:val="000000"/>
    </w:rPr>
  </w:style>
  <w:style w:type="character" w:customStyle="1" w:styleId="30">
    <w:name w:val="Заголовок 3 Знак"/>
    <w:basedOn w:val="a0"/>
    <w:link w:val="3"/>
    <w:rsid w:val="00F870EE"/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324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447"/>
    <w:rPr>
      <w:rFonts w:ascii="Tahoma" w:hAnsi="Tahoma" w:cs="Tahoma"/>
      <w:color w:val="000000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D001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3">
    <w:name w:val="List"/>
    <w:basedOn w:val="a"/>
    <w:rsid w:val="00DA2505"/>
    <w:pPr>
      <w:ind w:left="283" w:hanging="283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5">
    <w:name w:val="p5"/>
    <w:basedOn w:val="a"/>
    <w:rsid w:val="00DA25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4">
    <w:name w:val="p4"/>
    <w:basedOn w:val="a"/>
    <w:rsid w:val="00DA25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8257-8BFD-40A7-AAD2-DA13EA65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11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146</cp:revision>
  <cp:lastPrinted>2023-03-13T14:09:00Z</cp:lastPrinted>
  <dcterms:created xsi:type="dcterms:W3CDTF">2022-11-21T12:39:00Z</dcterms:created>
  <dcterms:modified xsi:type="dcterms:W3CDTF">2023-04-17T09:10:00Z</dcterms:modified>
</cp:coreProperties>
</file>