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«Рогнединс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7F7DA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0B80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  <w:t>31</w:t>
      </w:r>
      <w:r w:rsidR="007F7DA1">
        <w:rPr>
          <w:rFonts w:ascii="Times New Roman" w:hAnsi="Times New Roman" w:cs="Times New Roman"/>
          <w:sz w:val="28"/>
          <w:szCs w:val="28"/>
        </w:rPr>
        <w:t xml:space="preserve"> августа  </w:t>
      </w:r>
      <w:r w:rsidR="004E0B80">
        <w:rPr>
          <w:rFonts w:ascii="Times New Roman" w:hAnsi="Times New Roman" w:cs="Times New Roman"/>
          <w:sz w:val="28"/>
          <w:szCs w:val="28"/>
        </w:rPr>
        <w:t>2018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7F7DA1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4E0B8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7F7DA1">
        <w:rPr>
          <w:rFonts w:ascii="Times New Roman" w:hAnsi="Times New Roman" w:cs="Times New Roman"/>
          <w:sz w:val="28"/>
          <w:szCs w:val="28"/>
        </w:rPr>
        <w:t>.8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8C3C23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6AA">
        <w:rPr>
          <w:rFonts w:ascii="Times New Roman" w:hAnsi="Times New Roman" w:cs="Times New Roman"/>
          <w:sz w:val="28"/>
          <w:szCs w:val="28"/>
        </w:rPr>
        <w:t>4</w:t>
      </w:r>
      <w:r w:rsidR="008C3C23">
        <w:rPr>
          <w:rFonts w:ascii="Times New Roman" w:hAnsi="Times New Roman" w:cs="Times New Roman"/>
          <w:sz w:val="28"/>
          <w:szCs w:val="28"/>
        </w:rPr>
        <w:t>0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7F7DA1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92021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92021F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2021F">
        <w:rPr>
          <w:rFonts w:ascii="Times New Roman" w:hAnsi="Times New Roman" w:cs="Times New Roman"/>
          <w:sz w:val="28"/>
          <w:szCs w:val="28"/>
        </w:rPr>
        <w:t>79292,8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021F">
        <w:rPr>
          <w:rFonts w:ascii="Times New Roman" w:hAnsi="Times New Roman" w:cs="Times New Roman"/>
          <w:sz w:val="28"/>
          <w:szCs w:val="28"/>
        </w:rPr>
        <w:t>51,3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92021F">
        <w:rPr>
          <w:rFonts w:ascii="Times New Roman" w:hAnsi="Times New Roman" w:cs="Times New Roman"/>
          <w:sz w:val="28"/>
          <w:szCs w:val="28"/>
        </w:rPr>
        <w:t>112,0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21F">
        <w:rPr>
          <w:rFonts w:ascii="Times New Roman" w:hAnsi="Times New Roman" w:cs="Times New Roman"/>
          <w:sz w:val="28"/>
          <w:szCs w:val="28"/>
        </w:rPr>
        <w:t>ов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2021F">
        <w:rPr>
          <w:rFonts w:ascii="Times New Roman" w:hAnsi="Times New Roman" w:cs="Times New Roman"/>
          <w:sz w:val="28"/>
          <w:szCs w:val="28"/>
        </w:rPr>
        <w:t>75497,6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B23A7">
        <w:rPr>
          <w:rFonts w:ascii="Times New Roman" w:hAnsi="Times New Roman" w:cs="Times New Roman"/>
          <w:sz w:val="28"/>
          <w:szCs w:val="28"/>
        </w:rPr>
        <w:t>47,4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BB23A7">
        <w:rPr>
          <w:rFonts w:ascii="Times New Roman" w:hAnsi="Times New Roman" w:cs="Times New Roman"/>
          <w:sz w:val="28"/>
          <w:szCs w:val="28"/>
        </w:rPr>
        <w:t>до</w:t>
      </w:r>
      <w:r w:rsidR="006E6205">
        <w:rPr>
          <w:rFonts w:ascii="Times New Roman" w:hAnsi="Times New Roman" w:cs="Times New Roman"/>
          <w:sz w:val="28"/>
          <w:szCs w:val="28"/>
        </w:rPr>
        <w:t>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BB23A7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B23A7">
        <w:rPr>
          <w:rFonts w:ascii="Times New Roman" w:hAnsi="Times New Roman" w:cs="Times New Roman"/>
          <w:sz w:val="28"/>
          <w:szCs w:val="28"/>
        </w:rPr>
        <w:t>3795,2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BB23A7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AE79A6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BB23A7">
        <w:rPr>
          <w:rFonts w:ascii="Times New Roman" w:hAnsi="Times New Roman" w:cs="Times New Roman"/>
          <w:sz w:val="28"/>
          <w:szCs w:val="28"/>
        </w:rPr>
        <w:t>79292,8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B23A7">
        <w:rPr>
          <w:rFonts w:ascii="Times New Roman" w:hAnsi="Times New Roman" w:cs="Times New Roman"/>
          <w:sz w:val="28"/>
          <w:szCs w:val="28"/>
        </w:rPr>
        <w:t>51,3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BB23A7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BB23A7">
        <w:rPr>
          <w:rFonts w:ascii="Times New Roman" w:hAnsi="Times New Roman" w:cs="Times New Roman"/>
          <w:sz w:val="28"/>
          <w:szCs w:val="28"/>
        </w:rPr>
        <w:t>8468,7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23A7">
        <w:rPr>
          <w:rFonts w:ascii="Times New Roman" w:hAnsi="Times New Roman" w:cs="Times New Roman"/>
          <w:sz w:val="28"/>
          <w:szCs w:val="28"/>
        </w:rPr>
        <w:t>12,0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EF2336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EF2336">
        <w:rPr>
          <w:rFonts w:ascii="Times New Roman" w:hAnsi="Times New Roman" w:cs="Times New Roman"/>
          <w:sz w:val="28"/>
          <w:szCs w:val="28"/>
        </w:rPr>
        <w:t>2</w:t>
      </w:r>
      <w:r w:rsidR="009E4E74">
        <w:rPr>
          <w:rFonts w:ascii="Times New Roman" w:hAnsi="Times New Roman" w:cs="Times New Roman"/>
          <w:sz w:val="28"/>
          <w:szCs w:val="28"/>
        </w:rPr>
        <w:t>3,0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E4E74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>2,4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A02C1D">
        <w:rPr>
          <w:rFonts w:ascii="Times New Roman" w:hAnsi="Times New Roman" w:cs="Times New Roman"/>
          <w:sz w:val="28"/>
          <w:szCs w:val="28"/>
        </w:rPr>
        <w:t>77,1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2C1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934FF1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F2336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EF2336">
        <w:rPr>
          <w:rFonts w:ascii="Times New Roman" w:hAnsi="Times New Roman" w:cs="Times New Roman"/>
          <w:sz w:val="28"/>
          <w:szCs w:val="28"/>
        </w:rPr>
        <w:t>0,8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EF2336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EF2336">
        <w:rPr>
          <w:rFonts w:ascii="Times New Roman" w:hAnsi="Times New Roman" w:cs="Times New Roman"/>
          <w:sz w:val="28"/>
          <w:szCs w:val="28"/>
        </w:rPr>
        <w:t>15,4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EF2336">
        <w:rPr>
          <w:rFonts w:ascii="Times New Roman" w:hAnsi="Times New Roman" w:cs="Times New Roman"/>
          <w:sz w:val="28"/>
          <w:szCs w:val="28"/>
        </w:rPr>
        <w:t>18166,2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F2336">
        <w:rPr>
          <w:rFonts w:ascii="Times New Roman" w:hAnsi="Times New Roman" w:cs="Times New Roman"/>
          <w:sz w:val="28"/>
          <w:szCs w:val="28"/>
        </w:rPr>
        <w:t>53</w:t>
      </w:r>
      <w:r w:rsidR="00934FF1">
        <w:rPr>
          <w:rFonts w:ascii="Times New Roman" w:hAnsi="Times New Roman" w:cs="Times New Roman"/>
          <w:sz w:val="28"/>
          <w:szCs w:val="28"/>
        </w:rPr>
        <w:t xml:space="preserve">,8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EF2336">
        <w:rPr>
          <w:rFonts w:ascii="Times New Roman" w:hAnsi="Times New Roman" w:cs="Times New Roman"/>
          <w:sz w:val="28"/>
          <w:szCs w:val="28"/>
        </w:rPr>
        <w:t>июл</w:t>
      </w:r>
      <w:r w:rsidRPr="00C116EE">
        <w:rPr>
          <w:rFonts w:ascii="Times New Roman" w:hAnsi="Times New Roman" w:cs="Times New Roman"/>
          <w:sz w:val="28"/>
          <w:szCs w:val="28"/>
        </w:rPr>
        <w:t>я 201</w:t>
      </w:r>
      <w:r w:rsidR="00934FF1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>85</w:t>
      </w:r>
      <w:r w:rsidR="00364734">
        <w:rPr>
          <w:rFonts w:ascii="Times New Roman" w:hAnsi="Times New Roman" w:cs="Times New Roman"/>
          <w:sz w:val="28"/>
          <w:szCs w:val="28"/>
        </w:rPr>
        <w:t>,0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15432,7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139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106,7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которыми сформирована доходная часть бюджета в I </w:t>
      </w:r>
      <w:r w:rsidR="00E00139">
        <w:rPr>
          <w:rFonts w:ascii="Times New Roman" w:hAnsi="Times New Roman" w:cs="Times New Roman"/>
          <w:sz w:val="28"/>
          <w:szCs w:val="28"/>
        </w:rPr>
        <w:t>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364734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11594,5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42CA6">
        <w:rPr>
          <w:rFonts w:ascii="Times New Roman" w:hAnsi="Times New Roman" w:cs="Times New Roman"/>
          <w:sz w:val="28"/>
          <w:szCs w:val="28"/>
        </w:rPr>
        <w:t>49,0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75,1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E79A6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942CA6">
        <w:rPr>
          <w:rFonts w:ascii="Times New Roman" w:hAnsi="Times New Roman" w:cs="Times New Roman"/>
          <w:sz w:val="28"/>
          <w:szCs w:val="28"/>
        </w:rPr>
        <w:t xml:space="preserve"> 109,0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942CA6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56,5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1523,5</w:t>
      </w:r>
      <w:r w:rsidR="003337A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942CA6">
        <w:rPr>
          <w:rFonts w:ascii="Times New Roman" w:hAnsi="Times New Roman" w:cs="Times New Roman"/>
          <w:sz w:val="28"/>
          <w:szCs w:val="28"/>
        </w:rPr>
        <w:t>9,9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2CA6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37A2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942CA6">
        <w:rPr>
          <w:rFonts w:ascii="Times New Roman" w:hAnsi="Times New Roman" w:cs="Times New Roman"/>
          <w:sz w:val="28"/>
          <w:szCs w:val="28"/>
        </w:rPr>
        <w:t>66,5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942CA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37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942CA6">
        <w:rPr>
          <w:rFonts w:ascii="Times New Roman" w:hAnsi="Times New Roman" w:cs="Times New Roman"/>
          <w:sz w:val="28"/>
          <w:szCs w:val="28"/>
        </w:rPr>
        <w:t>47,7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доля составляет  </w:t>
      </w:r>
      <w:r w:rsidR="00942CA6">
        <w:rPr>
          <w:rFonts w:ascii="Times New Roman" w:hAnsi="Times New Roman" w:cs="Times New Roman"/>
          <w:sz w:val="28"/>
          <w:szCs w:val="28"/>
        </w:rPr>
        <w:t>14,2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2194,1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>, темп роста к уровню 2017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CA6">
        <w:rPr>
          <w:rFonts w:ascii="Times New Roman" w:hAnsi="Times New Roman" w:cs="Times New Roman"/>
          <w:sz w:val="28"/>
          <w:szCs w:val="28"/>
        </w:rPr>
        <w:t xml:space="preserve">– 103,9 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942CA6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F708E">
        <w:rPr>
          <w:rFonts w:ascii="Times New Roman" w:hAnsi="Times New Roman" w:cs="Times New Roman"/>
          <w:sz w:val="28"/>
          <w:szCs w:val="28"/>
        </w:rPr>
        <w:t>: государственная  пошлина -</w:t>
      </w:r>
      <w:r w:rsidR="00364734">
        <w:rPr>
          <w:rFonts w:ascii="Times New Roman" w:hAnsi="Times New Roman" w:cs="Times New Roman"/>
          <w:sz w:val="28"/>
          <w:szCs w:val="28"/>
        </w:rPr>
        <w:t xml:space="preserve"> 0,8 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2733,5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73136E">
        <w:rPr>
          <w:rFonts w:ascii="Times New Roman" w:hAnsi="Times New Roman" w:cs="Times New Roman"/>
          <w:sz w:val="28"/>
          <w:szCs w:val="28"/>
        </w:rPr>
        <w:t>105,8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73136E">
        <w:rPr>
          <w:rFonts w:ascii="Times New Roman" w:hAnsi="Times New Roman" w:cs="Times New Roman"/>
          <w:sz w:val="28"/>
          <w:szCs w:val="28"/>
        </w:rPr>
        <w:t xml:space="preserve">76,9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73136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73136E">
        <w:rPr>
          <w:rFonts w:ascii="Times New Roman" w:hAnsi="Times New Roman" w:cs="Times New Roman"/>
          <w:sz w:val="28"/>
          <w:szCs w:val="28"/>
        </w:rPr>
        <w:t>69,5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1,0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73136E">
        <w:rPr>
          <w:rFonts w:ascii="Times New Roman" w:hAnsi="Times New Roman" w:cs="Times New Roman"/>
          <w:sz w:val="28"/>
          <w:szCs w:val="28"/>
        </w:rPr>
        <w:t>28,6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3136E">
        <w:rPr>
          <w:rFonts w:ascii="Times New Roman" w:hAnsi="Times New Roman" w:cs="Times New Roman"/>
          <w:sz w:val="28"/>
          <w:szCs w:val="28"/>
        </w:rPr>
        <w:t>26</w:t>
      </w:r>
      <w:r w:rsidR="000814E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3136E">
        <w:rPr>
          <w:rFonts w:ascii="Times New Roman" w:hAnsi="Times New Roman" w:cs="Times New Roman"/>
          <w:sz w:val="28"/>
          <w:szCs w:val="28"/>
        </w:rPr>
        <w:t>83,9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14,2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73136E">
        <w:rPr>
          <w:rFonts w:ascii="Times New Roman" w:hAnsi="Times New Roman" w:cs="Times New Roman"/>
          <w:sz w:val="28"/>
          <w:szCs w:val="28"/>
        </w:rPr>
        <w:t>388,2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3136E">
        <w:rPr>
          <w:rFonts w:ascii="Times New Roman" w:hAnsi="Times New Roman" w:cs="Times New Roman"/>
          <w:sz w:val="28"/>
          <w:szCs w:val="28"/>
        </w:rPr>
        <w:t>26,9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178,5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F04B01">
        <w:rPr>
          <w:rFonts w:ascii="Times New Roman" w:hAnsi="Times New Roman" w:cs="Times New Roman"/>
          <w:sz w:val="28"/>
          <w:szCs w:val="28"/>
        </w:rPr>
        <w:t>1157,0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F04B01">
        <w:rPr>
          <w:rFonts w:ascii="Times New Roman" w:hAnsi="Times New Roman" w:cs="Times New Roman"/>
          <w:sz w:val="28"/>
          <w:szCs w:val="28"/>
        </w:rPr>
        <w:t xml:space="preserve">131,2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>250,9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E51340">
        <w:rPr>
          <w:rFonts w:ascii="Times New Roman" w:hAnsi="Times New Roman" w:cs="Times New Roman"/>
          <w:sz w:val="28"/>
          <w:szCs w:val="28"/>
        </w:rPr>
        <w:t>1900,5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E51340">
        <w:rPr>
          <w:rFonts w:ascii="Times New Roman" w:hAnsi="Times New Roman" w:cs="Times New Roman"/>
          <w:sz w:val="28"/>
          <w:szCs w:val="28"/>
        </w:rPr>
        <w:t>860,0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E51340">
        <w:rPr>
          <w:rFonts w:ascii="Times New Roman" w:hAnsi="Times New Roman" w:cs="Times New Roman"/>
          <w:sz w:val="28"/>
          <w:szCs w:val="28"/>
        </w:rPr>
        <w:t>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E51340">
        <w:rPr>
          <w:rFonts w:ascii="Times New Roman" w:hAnsi="Times New Roman" w:cs="Times New Roman"/>
          <w:sz w:val="28"/>
          <w:szCs w:val="28"/>
        </w:rPr>
        <w:t>1137,7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51340">
        <w:rPr>
          <w:rFonts w:ascii="Times New Roman" w:hAnsi="Times New Roman" w:cs="Times New Roman"/>
          <w:sz w:val="28"/>
          <w:szCs w:val="28"/>
        </w:rPr>
        <w:t>полугодие</w:t>
      </w:r>
      <w:r w:rsidR="00B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26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25167">
        <w:rPr>
          <w:rFonts w:ascii="Times New Roman" w:hAnsi="Times New Roman" w:cs="Times New Roman"/>
          <w:sz w:val="28"/>
          <w:szCs w:val="28"/>
        </w:rPr>
        <w:t>211,8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5167">
        <w:rPr>
          <w:rFonts w:ascii="Times New Roman" w:hAnsi="Times New Roman" w:cs="Times New Roman"/>
          <w:sz w:val="28"/>
          <w:szCs w:val="28"/>
        </w:rPr>
        <w:t>57,9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B25167">
        <w:rPr>
          <w:rFonts w:ascii="Times New Roman" w:hAnsi="Times New Roman" w:cs="Times New Roman"/>
          <w:sz w:val="28"/>
          <w:szCs w:val="28"/>
        </w:rPr>
        <w:t>меньш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B25167">
        <w:rPr>
          <w:rFonts w:ascii="Times New Roman" w:hAnsi="Times New Roman" w:cs="Times New Roman"/>
          <w:sz w:val="28"/>
          <w:szCs w:val="28"/>
        </w:rPr>
        <w:t>15,7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B25167">
        <w:rPr>
          <w:rFonts w:ascii="Times New Roman" w:hAnsi="Times New Roman" w:cs="Times New Roman"/>
          <w:sz w:val="28"/>
          <w:szCs w:val="28"/>
        </w:rPr>
        <w:t>204,4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B25167">
        <w:rPr>
          <w:rFonts w:ascii="Times New Roman" w:hAnsi="Times New Roman" w:cs="Times New Roman"/>
          <w:sz w:val="28"/>
          <w:szCs w:val="28"/>
        </w:rPr>
        <w:t>46,1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F04B01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25167">
        <w:rPr>
          <w:rFonts w:ascii="Times New Roman" w:hAnsi="Times New Roman" w:cs="Times New Roman"/>
          <w:sz w:val="28"/>
          <w:szCs w:val="28"/>
        </w:rPr>
        <w:t>25,7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67" w:rsidRDefault="00B2516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9C2240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851BC4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61126,6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>50,7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9C2240">
        <w:rPr>
          <w:rFonts w:ascii="Times New Roman" w:hAnsi="Times New Roman" w:cs="Times New Roman"/>
          <w:sz w:val="28"/>
          <w:szCs w:val="28"/>
        </w:rPr>
        <w:t>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9C2240">
        <w:rPr>
          <w:rFonts w:ascii="Times New Roman" w:hAnsi="Times New Roman" w:cs="Times New Roman"/>
          <w:sz w:val="28"/>
          <w:szCs w:val="28"/>
        </w:rPr>
        <w:t>15,4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9C2240">
        <w:rPr>
          <w:rFonts w:ascii="Times New Roman" w:hAnsi="Times New Roman" w:cs="Times New Roman"/>
          <w:sz w:val="28"/>
          <w:szCs w:val="28"/>
        </w:rPr>
        <w:t>8142,9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9C2240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232C05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19115,5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4857,2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35604,0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1549,9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19115,5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 xml:space="preserve">   52,5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1</w:t>
      </w:r>
      <w:r w:rsidR="00701E2C">
        <w:rPr>
          <w:rFonts w:ascii="Times New Roman" w:hAnsi="Times New Roman" w:cs="Times New Roman"/>
          <w:sz w:val="28"/>
          <w:szCs w:val="28"/>
        </w:rPr>
        <w:t>95,6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</w:t>
      </w:r>
      <w:r w:rsidR="00701E2C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01E2C">
        <w:rPr>
          <w:rFonts w:ascii="Times New Roman" w:hAnsi="Times New Roman" w:cs="Times New Roman"/>
          <w:sz w:val="28"/>
          <w:szCs w:val="28"/>
        </w:rPr>
        <w:t>4857,2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тыс. рублей</w:t>
      </w:r>
      <w:r w:rsidR="00701E2C">
        <w:rPr>
          <w:rFonts w:ascii="Times New Roman" w:hAnsi="Times New Roman" w:cs="Times New Roman"/>
          <w:sz w:val="28"/>
          <w:szCs w:val="28"/>
        </w:rPr>
        <w:t>, или 57,8 % плановых назначений, к уровню прошлого года – 119,9 процентов.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01E2C">
        <w:rPr>
          <w:rFonts w:ascii="Times New Roman" w:hAnsi="Times New Roman" w:cs="Times New Roman"/>
          <w:sz w:val="28"/>
          <w:szCs w:val="28"/>
        </w:rPr>
        <w:t>35604,0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01E2C">
        <w:rPr>
          <w:rFonts w:ascii="Times New Roman" w:hAnsi="Times New Roman" w:cs="Times New Roman"/>
          <w:sz w:val="28"/>
          <w:szCs w:val="28"/>
        </w:rPr>
        <w:t>52,5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701E2C">
        <w:rPr>
          <w:rFonts w:ascii="Times New Roman" w:hAnsi="Times New Roman" w:cs="Times New Roman"/>
          <w:sz w:val="28"/>
          <w:szCs w:val="28"/>
        </w:rPr>
        <w:t>101,5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752D8">
        <w:rPr>
          <w:rFonts w:ascii="Times New Roman" w:hAnsi="Times New Roman" w:cs="Times New Roman"/>
          <w:sz w:val="28"/>
          <w:szCs w:val="28"/>
        </w:rPr>
        <w:t>1</w:t>
      </w:r>
      <w:r w:rsidR="00701E2C">
        <w:rPr>
          <w:rFonts w:ascii="Times New Roman" w:hAnsi="Times New Roman" w:cs="Times New Roman"/>
          <w:sz w:val="28"/>
          <w:szCs w:val="28"/>
        </w:rPr>
        <w:t>549,9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701E2C">
        <w:rPr>
          <w:rFonts w:ascii="Times New Roman" w:hAnsi="Times New Roman" w:cs="Times New Roman"/>
          <w:sz w:val="28"/>
          <w:szCs w:val="28"/>
        </w:rPr>
        <w:t>19,3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701E2C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CE35EF">
        <w:rPr>
          <w:rFonts w:ascii="Times New Roman" w:hAnsi="Times New Roman" w:cs="Times New Roman"/>
          <w:sz w:val="28"/>
          <w:szCs w:val="28"/>
        </w:rPr>
        <w:t>июл</w:t>
      </w:r>
      <w:r w:rsidR="009E5861">
        <w:rPr>
          <w:rFonts w:ascii="Times New Roman" w:hAnsi="Times New Roman" w:cs="Times New Roman"/>
          <w:sz w:val="28"/>
          <w:szCs w:val="28"/>
        </w:rPr>
        <w:t>я 201</w:t>
      </w:r>
      <w:r w:rsidR="004B10A0">
        <w:rPr>
          <w:rFonts w:ascii="Times New Roman" w:hAnsi="Times New Roman" w:cs="Times New Roman"/>
          <w:sz w:val="28"/>
          <w:szCs w:val="28"/>
        </w:rPr>
        <w:t>8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E35EF">
        <w:rPr>
          <w:rFonts w:ascii="Times New Roman" w:hAnsi="Times New Roman" w:cs="Times New Roman"/>
          <w:sz w:val="28"/>
          <w:szCs w:val="28"/>
        </w:rPr>
        <w:t>159397,6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CE35EF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E35EF">
        <w:rPr>
          <w:rFonts w:ascii="Times New Roman" w:hAnsi="Times New Roman" w:cs="Times New Roman"/>
          <w:sz w:val="28"/>
          <w:szCs w:val="28"/>
        </w:rPr>
        <w:t>75497,6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E35EF">
        <w:rPr>
          <w:rFonts w:ascii="Times New Roman" w:hAnsi="Times New Roman" w:cs="Times New Roman"/>
          <w:sz w:val="28"/>
          <w:szCs w:val="28"/>
        </w:rPr>
        <w:t>47,4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CE35EF">
        <w:rPr>
          <w:rFonts w:ascii="Times New Roman" w:hAnsi="Times New Roman" w:cs="Times New Roman"/>
          <w:sz w:val="28"/>
          <w:szCs w:val="28"/>
        </w:rPr>
        <w:t>увеличи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CE35EF">
        <w:rPr>
          <w:rFonts w:ascii="Times New Roman" w:hAnsi="Times New Roman" w:cs="Times New Roman"/>
          <w:sz w:val="28"/>
          <w:szCs w:val="28"/>
        </w:rPr>
        <w:t>4633,8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CE35EF">
        <w:rPr>
          <w:rFonts w:ascii="Times New Roman" w:hAnsi="Times New Roman" w:cs="Times New Roman"/>
          <w:sz w:val="28"/>
          <w:szCs w:val="28"/>
        </w:rPr>
        <w:t>6,5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68B4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CE35EF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E35EF">
        <w:rPr>
          <w:rFonts w:ascii="Times New Roman" w:hAnsi="Times New Roman" w:cs="Times New Roman"/>
          <w:sz w:val="28"/>
          <w:szCs w:val="28"/>
        </w:rPr>
        <w:t>57,8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CE35EF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более чем на </w:t>
      </w:r>
      <w:r w:rsidR="00CE35EF">
        <w:rPr>
          <w:rFonts w:ascii="Times New Roman" w:hAnsi="Times New Roman" w:cs="Times New Roman"/>
          <w:sz w:val="28"/>
          <w:szCs w:val="28"/>
        </w:rPr>
        <w:t>50,0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</w:t>
      </w:r>
      <w:r w:rsidR="00CE35EF">
        <w:rPr>
          <w:rFonts w:ascii="Times New Roman" w:hAnsi="Times New Roman" w:cs="Times New Roman"/>
          <w:sz w:val="28"/>
          <w:szCs w:val="28"/>
        </w:rPr>
        <w:t>52,1%)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="00CE35EF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CE35EF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CE35EF">
        <w:rPr>
          <w:rFonts w:ascii="Times New Roman" w:hAnsi="Times New Roman" w:cs="Times New Roman"/>
          <w:sz w:val="28"/>
          <w:szCs w:val="28"/>
        </w:rPr>
        <w:t>43,3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CE35EF">
        <w:rPr>
          <w:rFonts w:ascii="Times New Roman" w:hAnsi="Times New Roman" w:cs="Times New Roman"/>
          <w:sz w:val="28"/>
          <w:szCs w:val="28"/>
        </w:rPr>
        <w:t>49,9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</w:t>
      </w:r>
      <w:r w:rsidR="00CE35EF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r w:rsidR="00CE35EF">
        <w:rPr>
          <w:rFonts w:ascii="Times New Roman" w:hAnsi="Times New Roman" w:cs="Times New Roman"/>
          <w:sz w:val="28"/>
          <w:szCs w:val="28"/>
        </w:rPr>
        <w:t>35,9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A0299A" w:rsidRDefault="001E1B52" w:rsidP="00D9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 w:rsidR="00D93D66"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2968B4">
        <w:rPr>
          <w:rFonts w:ascii="Times New Roman" w:hAnsi="Times New Roman" w:cs="Times New Roman"/>
          <w:sz w:val="28"/>
          <w:szCs w:val="28"/>
        </w:rPr>
        <w:t>5</w:t>
      </w:r>
      <w:r w:rsidR="00D93D6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;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88" w:type="dxa"/>
          </w:tcPr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746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83080F" w:rsidRPr="00A03ACA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83080F" w:rsidRPr="00A03ACA" w:rsidRDefault="0083080F" w:rsidP="00CA7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2922D5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922D5">
        <w:rPr>
          <w:rFonts w:ascii="Times New Roman" w:hAnsi="Times New Roman" w:cs="Times New Roman"/>
          <w:sz w:val="28"/>
          <w:szCs w:val="28"/>
        </w:rPr>
        <w:t>9709,9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2D5">
        <w:rPr>
          <w:rFonts w:ascii="Times New Roman" w:hAnsi="Times New Roman" w:cs="Times New Roman"/>
          <w:sz w:val="28"/>
          <w:szCs w:val="28"/>
        </w:rPr>
        <w:t>45,5</w:t>
      </w:r>
      <w:r w:rsidR="001237D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1237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37DD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2922D5">
        <w:rPr>
          <w:rFonts w:ascii="Times New Roman" w:hAnsi="Times New Roman" w:cs="Times New Roman"/>
          <w:sz w:val="28"/>
          <w:szCs w:val="28"/>
        </w:rPr>
        <w:t>2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2922D5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2922D5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2922D5">
        <w:rPr>
          <w:rFonts w:ascii="Times New Roman" w:hAnsi="Times New Roman" w:cs="Times New Roman"/>
          <w:sz w:val="28"/>
          <w:szCs w:val="28"/>
        </w:rPr>
        <w:t>6,3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922D5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922D5">
        <w:rPr>
          <w:rFonts w:ascii="Times New Roman" w:hAnsi="Times New Roman" w:cs="Times New Roman"/>
          <w:sz w:val="28"/>
          <w:szCs w:val="28"/>
        </w:rPr>
        <w:t>316,2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2D5">
        <w:rPr>
          <w:rFonts w:ascii="Times New Roman" w:hAnsi="Times New Roman" w:cs="Times New Roman"/>
          <w:sz w:val="28"/>
          <w:szCs w:val="28"/>
        </w:rPr>
        <w:t>49,5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1</w:t>
      </w:r>
      <w:r w:rsidR="002922D5">
        <w:rPr>
          <w:rFonts w:ascii="Times New Roman" w:hAnsi="Times New Roman" w:cs="Times New Roman"/>
          <w:sz w:val="28"/>
          <w:szCs w:val="28"/>
        </w:rPr>
        <w:t>2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2922D5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CD11E2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D11E2">
        <w:rPr>
          <w:rFonts w:ascii="Times New Roman" w:hAnsi="Times New Roman" w:cs="Times New Roman"/>
          <w:sz w:val="28"/>
          <w:szCs w:val="28"/>
        </w:rPr>
        <w:t>687,1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D11E2">
        <w:rPr>
          <w:rFonts w:ascii="Times New Roman" w:hAnsi="Times New Roman" w:cs="Times New Roman"/>
          <w:sz w:val="28"/>
          <w:szCs w:val="28"/>
        </w:rPr>
        <w:t>43,3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4F09AC">
        <w:rPr>
          <w:rFonts w:ascii="Times New Roman" w:hAnsi="Times New Roman" w:cs="Times New Roman"/>
          <w:sz w:val="28"/>
          <w:szCs w:val="28"/>
        </w:rPr>
        <w:t>50,6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F09AC">
        <w:rPr>
          <w:rFonts w:ascii="Times New Roman" w:hAnsi="Times New Roman" w:cs="Times New Roman"/>
          <w:sz w:val="28"/>
          <w:szCs w:val="28"/>
        </w:rPr>
        <w:t>Кассовые расходы и</w:t>
      </w:r>
      <w:r w:rsidRPr="00400A0C">
        <w:rPr>
          <w:rFonts w:ascii="Times New Roman" w:hAnsi="Times New Roman" w:cs="Times New Roman"/>
          <w:sz w:val="28"/>
          <w:szCs w:val="28"/>
        </w:rPr>
        <w:t>сполн</w:t>
      </w:r>
      <w:r w:rsidR="004F09AC">
        <w:rPr>
          <w:rFonts w:ascii="Times New Roman" w:hAnsi="Times New Roman" w:cs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 w:cs="Times New Roman"/>
          <w:sz w:val="28"/>
          <w:szCs w:val="28"/>
        </w:rPr>
        <w:t>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4F09AC">
        <w:rPr>
          <w:rFonts w:ascii="Times New Roman" w:hAnsi="Times New Roman" w:cs="Times New Roman"/>
          <w:sz w:val="28"/>
          <w:szCs w:val="28"/>
        </w:rPr>
        <w:t xml:space="preserve"> -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 w:rsidR="004F09A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3D4C9D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2018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3D4C9D">
        <w:rPr>
          <w:rFonts w:ascii="Times New Roman" w:hAnsi="Times New Roman" w:cs="Times New Roman"/>
          <w:sz w:val="28"/>
          <w:szCs w:val="28"/>
        </w:rPr>
        <w:t>5774,7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4C9D">
        <w:rPr>
          <w:rFonts w:ascii="Times New Roman" w:hAnsi="Times New Roman" w:cs="Times New Roman"/>
          <w:sz w:val="28"/>
          <w:szCs w:val="28"/>
        </w:rPr>
        <w:t>45,1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D4C9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3D4C9D">
        <w:rPr>
          <w:rFonts w:ascii="Times New Roman" w:hAnsi="Times New Roman" w:cs="Times New Roman"/>
          <w:sz w:val="28"/>
          <w:szCs w:val="28"/>
        </w:rPr>
        <w:t>7</w:t>
      </w:r>
      <w:r w:rsidR="00D45F36">
        <w:rPr>
          <w:rFonts w:ascii="Times New Roman" w:hAnsi="Times New Roman" w:cs="Times New Roman"/>
          <w:sz w:val="28"/>
          <w:szCs w:val="28"/>
        </w:rPr>
        <w:t>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D4C9D">
        <w:rPr>
          <w:rFonts w:ascii="Times New Roman" w:hAnsi="Times New Roman" w:cs="Times New Roman"/>
          <w:sz w:val="28"/>
          <w:szCs w:val="28"/>
        </w:rPr>
        <w:t>Кассовое и</w:t>
      </w:r>
      <w:r w:rsidRPr="00595E72">
        <w:rPr>
          <w:rFonts w:ascii="Times New Roman" w:hAnsi="Times New Roman" w:cs="Times New Roman"/>
          <w:sz w:val="28"/>
          <w:szCs w:val="28"/>
        </w:rPr>
        <w:t xml:space="preserve">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«Другие вопросы в области национальной экономики»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E0091F">
        <w:rPr>
          <w:rFonts w:ascii="Times New Roman" w:hAnsi="Times New Roman" w:cs="Times New Roman"/>
          <w:sz w:val="28"/>
          <w:szCs w:val="28"/>
        </w:rPr>
        <w:t xml:space="preserve"> 04 01 «Общеэкономические вопросы», , 04 05 «Сельское хозяйство и рыболовство»</w:t>
      </w:r>
      <w:r w:rsidR="003D4C9D">
        <w:rPr>
          <w:rFonts w:ascii="Times New Roman" w:hAnsi="Times New Roman" w:cs="Times New Roman"/>
          <w:sz w:val="28"/>
          <w:szCs w:val="28"/>
        </w:rPr>
        <w:t xml:space="preserve"> составило 4,5%, 46,6%, 12,5%, 100,0%, 12,6</w:t>
      </w:r>
      <w:r w:rsidR="00A66097">
        <w:rPr>
          <w:rFonts w:ascii="Times New Roman" w:hAnsi="Times New Roman" w:cs="Times New Roman"/>
          <w:sz w:val="28"/>
          <w:szCs w:val="28"/>
        </w:rPr>
        <w:t>% соответственно</w:t>
      </w:r>
      <w:r w:rsidR="00E0091F">
        <w:rPr>
          <w:rFonts w:ascii="Times New Roman" w:hAnsi="Times New Roman" w:cs="Times New Roman"/>
          <w:sz w:val="28"/>
          <w:szCs w:val="28"/>
        </w:rPr>
        <w:t xml:space="preserve">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097">
        <w:rPr>
          <w:rFonts w:ascii="Times New Roman" w:hAnsi="Times New Roman" w:cs="Times New Roman"/>
          <w:sz w:val="28"/>
          <w:szCs w:val="28"/>
        </w:rPr>
        <w:t xml:space="preserve"> </w:t>
      </w:r>
      <w:r w:rsidR="009B76D6">
        <w:rPr>
          <w:rFonts w:ascii="Times New Roman" w:hAnsi="Times New Roman" w:cs="Times New Roman"/>
          <w:sz w:val="28"/>
          <w:szCs w:val="28"/>
        </w:rPr>
        <w:t xml:space="preserve">в </w:t>
      </w:r>
      <w:r w:rsidR="00D45F36">
        <w:rPr>
          <w:rFonts w:ascii="Times New Roman" w:hAnsi="Times New Roman" w:cs="Times New Roman"/>
          <w:sz w:val="28"/>
          <w:szCs w:val="28"/>
        </w:rPr>
        <w:t>2,1</w:t>
      </w:r>
      <w:r w:rsidR="009B76D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DB0FB1">
        <w:rPr>
          <w:rFonts w:ascii="Times New Roman" w:hAnsi="Times New Roman" w:cs="Times New Roman"/>
          <w:sz w:val="28"/>
          <w:szCs w:val="28"/>
        </w:rPr>
        <w:t>н</w:t>
      </w:r>
      <w:r w:rsidRPr="00E0091F">
        <w:rPr>
          <w:rFonts w:ascii="Times New Roman" w:hAnsi="Times New Roman" w:cs="Times New Roman"/>
          <w:sz w:val="28"/>
          <w:szCs w:val="28"/>
        </w:rPr>
        <w:t xml:space="preserve">а I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B0FB1">
        <w:rPr>
          <w:rFonts w:ascii="Times New Roman" w:hAnsi="Times New Roman" w:cs="Times New Roman"/>
          <w:sz w:val="28"/>
          <w:szCs w:val="28"/>
        </w:rPr>
        <w:t>43600,9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0FB1">
        <w:rPr>
          <w:rFonts w:ascii="Times New Roman" w:hAnsi="Times New Roman" w:cs="Times New Roman"/>
          <w:sz w:val="28"/>
          <w:szCs w:val="28"/>
        </w:rPr>
        <w:t>49,9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DB0FB1">
        <w:rPr>
          <w:rFonts w:ascii="Times New Roman" w:hAnsi="Times New Roman" w:cs="Times New Roman"/>
          <w:sz w:val="28"/>
          <w:szCs w:val="28"/>
        </w:rPr>
        <w:t>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DB0FB1">
        <w:rPr>
          <w:rFonts w:ascii="Times New Roman" w:hAnsi="Times New Roman" w:cs="Times New Roman"/>
          <w:sz w:val="28"/>
          <w:szCs w:val="28"/>
        </w:rPr>
        <w:t>117,4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B0FB1">
        <w:rPr>
          <w:rFonts w:ascii="Times New Roman" w:hAnsi="Times New Roman" w:cs="Times New Roman"/>
          <w:sz w:val="28"/>
          <w:szCs w:val="28"/>
        </w:rPr>
        <w:t>11332,0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B0FB1">
        <w:rPr>
          <w:rFonts w:ascii="Times New Roman" w:hAnsi="Times New Roman" w:cs="Times New Roman"/>
          <w:sz w:val="28"/>
          <w:szCs w:val="28"/>
        </w:rPr>
        <w:t>5904,2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B0FB1">
        <w:rPr>
          <w:rFonts w:ascii="Times New Roman" w:hAnsi="Times New Roman" w:cs="Times New Roman"/>
          <w:sz w:val="28"/>
          <w:szCs w:val="28"/>
        </w:rPr>
        <w:t>52,1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</w:t>
      </w: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по разделу составила </w:t>
      </w:r>
      <w:r w:rsidR="00DB0FB1">
        <w:rPr>
          <w:rFonts w:ascii="Times New Roman" w:hAnsi="Times New Roman" w:cs="Times New Roman"/>
          <w:sz w:val="28"/>
          <w:szCs w:val="28"/>
        </w:rPr>
        <w:t>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D45F36">
        <w:rPr>
          <w:rFonts w:ascii="Times New Roman" w:hAnsi="Times New Roman" w:cs="Times New Roman"/>
          <w:sz w:val="28"/>
          <w:szCs w:val="28"/>
        </w:rPr>
        <w:t>12</w:t>
      </w:r>
      <w:r w:rsidR="00DB0FB1">
        <w:rPr>
          <w:rFonts w:ascii="Times New Roman" w:hAnsi="Times New Roman" w:cs="Times New Roman"/>
          <w:sz w:val="28"/>
          <w:szCs w:val="28"/>
        </w:rPr>
        <w:t>6,2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BE065C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2018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E065C">
        <w:rPr>
          <w:rFonts w:ascii="Times New Roman" w:hAnsi="Times New Roman" w:cs="Times New Roman"/>
          <w:sz w:val="28"/>
          <w:szCs w:val="28"/>
        </w:rPr>
        <w:t>7549,9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E065C">
        <w:rPr>
          <w:rFonts w:ascii="Times New Roman" w:hAnsi="Times New Roman" w:cs="Times New Roman"/>
          <w:sz w:val="28"/>
          <w:szCs w:val="28"/>
        </w:rPr>
        <w:t>35,9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BE065C">
        <w:rPr>
          <w:rFonts w:ascii="Times New Roman" w:hAnsi="Times New Roman" w:cs="Times New Roman"/>
          <w:sz w:val="28"/>
          <w:szCs w:val="28"/>
        </w:rPr>
        <w:t>0,0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065C">
        <w:rPr>
          <w:rFonts w:ascii="Times New Roman" w:hAnsi="Times New Roman" w:cs="Times New Roman"/>
          <w:sz w:val="28"/>
          <w:szCs w:val="28"/>
        </w:rPr>
        <w:t>ов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E065C">
        <w:rPr>
          <w:rFonts w:ascii="Times New Roman" w:hAnsi="Times New Roman" w:cs="Times New Roman"/>
          <w:sz w:val="28"/>
          <w:szCs w:val="28"/>
        </w:rPr>
        <w:t xml:space="preserve"> снизи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BE065C">
        <w:rPr>
          <w:rFonts w:ascii="Times New Roman" w:hAnsi="Times New Roman" w:cs="Times New Roman"/>
          <w:sz w:val="28"/>
          <w:szCs w:val="28"/>
        </w:rPr>
        <w:t xml:space="preserve">25,2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BE065C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BE065C">
        <w:rPr>
          <w:rFonts w:ascii="Times New Roman" w:hAnsi="Times New Roman" w:cs="Times New Roman"/>
          <w:sz w:val="28"/>
          <w:szCs w:val="28"/>
        </w:rPr>
        <w:t>24,5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225B">
        <w:rPr>
          <w:rFonts w:ascii="Times New Roman" w:hAnsi="Times New Roman" w:cs="Times New Roman"/>
          <w:sz w:val="28"/>
          <w:szCs w:val="28"/>
        </w:rPr>
        <w:t>35,9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F045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F04522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91225B">
        <w:rPr>
          <w:rFonts w:ascii="Times New Roman" w:hAnsi="Times New Roman" w:cs="Times New Roman"/>
          <w:sz w:val="28"/>
          <w:szCs w:val="28"/>
        </w:rPr>
        <w:t xml:space="preserve">15,2 </w:t>
      </w:r>
      <w:r w:rsidR="00F04522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>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91225B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91225B">
        <w:rPr>
          <w:rFonts w:ascii="Times New Roman" w:hAnsi="Times New Roman" w:cs="Times New Roman"/>
          <w:sz w:val="28"/>
          <w:szCs w:val="28"/>
        </w:rPr>
        <w:t>1930,0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1225B">
        <w:rPr>
          <w:rFonts w:ascii="Times New Roman" w:hAnsi="Times New Roman" w:cs="Times New Roman"/>
          <w:sz w:val="28"/>
          <w:szCs w:val="28"/>
        </w:rPr>
        <w:t>49</w:t>
      </w:r>
      <w:r w:rsidR="00F04522">
        <w:rPr>
          <w:rFonts w:ascii="Times New Roman" w:hAnsi="Times New Roman" w:cs="Times New Roman"/>
          <w:sz w:val="28"/>
          <w:szCs w:val="28"/>
        </w:rPr>
        <w:t>,0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91225B">
        <w:rPr>
          <w:rFonts w:ascii="Times New Roman" w:hAnsi="Times New Roman" w:cs="Times New Roman"/>
          <w:sz w:val="28"/>
          <w:szCs w:val="28"/>
        </w:rPr>
        <w:t>2,5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91225B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91225B">
        <w:rPr>
          <w:rFonts w:ascii="Times New Roman" w:hAnsi="Times New Roman" w:cs="Times New Roman"/>
          <w:sz w:val="28"/>
          <w:szCs w:val="28"/>
        </w:rPr>
        <w:t>6,5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25B">
        <w:rPr>
          <w:rFonts w:ascii="Times New Roman" w:hAnsi="Times New Roman" w:cs="Times New Roman"/>
          <w:sz w:val="28"/>
          <w:szCs w:val="28"/>
        </w:rPr>
        <w:t>ов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DD2E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DD2E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1.07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D614F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1.07</w:t>
            </w:r>
            <w:r w:rsidR="003066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27720,5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69215,4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30116,1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43,5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35601,1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83521,1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41722,0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DB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7542,2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6661,1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54,9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70863,8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159397,6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AE" w:rsidRDefault="00CE59AE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59AE" w:rsidRDefault="00CE59AE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59AE" w:rsidRPr="006B6679" w:rsidRDefault="00CE59AE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75497,6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47,4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lastRenderedPageBreak/>
        <w:t xml:space="preserve"> С учетом изменений, внесенных в сводную бюджетную роспись, расходы утверждены в объеме </w:t>
      </w:r>
      <w:r w:rsidR="009B52B2">
        <w:rPr>
          <w:rFonts w:ascii="Times New Roman" w:hAnsi="Times New Roman" w:cs="Times New Roman"/>
          <w:sz w:val="28"/>
          <w:szCs w:val="28"/>
        </w:rPr>
        <w:t>159397,6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9B52B2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DD2E40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B52B2">
        <w:rPr>
          <w:rFonts w:ascii="Times New Roman" w:hAnsi="Times New Roman" w:cs="Times New Roman"/>
          <w:sz w:val="28"/>
          <w:szCs w:val="28"/>
        </w:rPr>
        <w:t>75497,6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B52B2">
        <w:rPr>
          <w:rFonts w:ascii="Times New Roman" w:hAnsi="Times New Roman" w:cs="Times New Roman"/>
          <w:sz w:val="28"/>
          <w:szCs w:val="28"/>
        </w:rPr>
        <w:t>47,4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DD2E4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9B52B2">
        <w:rPr>
          <w:rFonts w:ascii="Times New Roman" w:hAnsi="Times New Roman" w:cs="Times New Roman"/>
          <w:sz w:val="28"/>
          <w:szCs w:val="28"/>
        </w:rPr>
        <w:t>106,5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52B2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9B52B2">
        <w:rPr>
          <w:rFonts w:ascii="Times New Roman" w:hAnsi="Times New Roman" w:cs="Times New Roman"/>
          <w:sz w:val="28"/>
          <w:szCs w:val="28"/>
        </w:rPr>
        <w:t>54,9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9B52B2">
        <w:rPr>
          <w:rFonts w:ascii="Times New Roman" w:hAnsi="Times New Roman" w:cs="Times New Roman"/>
          <w:sz w:val="28"/>
          <w:szCs w:val="28"/>
        </w:rPr>
        <w:t>43,5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D1B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76D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576D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D1B">
        <w:rPr>
          <w:rFonts w:ascii="Times New Roman" w:hAnsi="Times New Roman" w:cs="Times New Roman"/>
          <w:sz w:val="28"/>
          <w:szCs w:val="28"/>
        </w:rPr>
        <w:t>8 год и на плановый 2019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>158326,7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15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7 – 2019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68222,1 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28CD">
        <w:rPr>
          <w:rFonts w:ascii="Times New Roman" w:hAnsi="Times New Roman" w:cs="Times New Roman"/>
          <w:sz w:val="28"/>
          <w:szCs w:val="28"/>
        </w:rPr>
        <w:t xml:space="preserve">исполнена в объеме 29718,5 тыс. рублей,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и сохранение кул</w:t>
      </w:r>
      <w:r w:rsidR="00481E10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(2017 -2019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11</w:t>
      </w:r>
      <w:r w:rsidR="00F15157">
        <w:rPr>
          <w:rFonts w:ascii="Times New Roman" w:hAnsi="Times New Roman" w:cs="Times New Roman"/>
          <w:sz w:val="28"/>
          <w:szCs w:val="28"/>
        </w:rPr>
        <w:t>332,0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 xml:space="preserve">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>полугодия</w:t>
      </w:r>
      <w:r w:rsidR="00576D1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</w:t>
      </w:r>
      <w:r w:rsidR="00F15157">
        <w:rPr>
          <w:rFonts w:ascii="Times New Roman" w:hAnsi="Times New Roman" w:cs="Times New Roman"/>
          <w:sz w:val="28"/>
          <w:szCs w:val="28"/>
        </w:rPr>
        <w:t>5904,2</w:t>
      </w:r>
      <w:r w:rsidR="00576D1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 52,1 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(2017 -2019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 xml:space="preserve">0,0 тыс. рублей, кассовое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8647AB">
        <w:rPr>
          <w:rFonts w:ascii="Times New Roman" w:hAnsi="Times New Roman" w:cs="Times New Roman"/>
          <w:sz w:val="28"/>
          <w:szCs w:val="28"/>
        </w:rPr>
        <w:t xml:space="preserve">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>25</w:t>
      </w:r>
      <w:r w:rsidR="00576D1B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 xml:space="preserve"> 41,7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F15157">
        <w:rPr>
          <w:rFonts w:ascii="Times New Roman" w:hAnsi="Times New Roman" w:cs="Times New Roman"/>
          <w:sz w:val="28"/>
          <w:szCs w:val="28"/>
        </w:rPr>
        <w:t>1680</w:t>
      </w:r>
      <w:r w:rsidR="00576D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157">
        <w:rPr>
          <w:rFonts w:ascii="Times New Roman" w:hAnsi="Times New Roman" w:cs="Times New Roman"/>
          <w:sz w:val="28"/>
          <w:szCs w:val="28"/>
        </w:rPr>
        <w:t>– 882,0 тыс. рублей или  52,5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F1515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кассовое исполнение – </w:t>
      </w:r>
      <w:r w:rsidR="00F15157">
        <w:rPr>
          <w:rFonts w:ascii="Times New Roman" w:hAnsi="Times New Roman" w:cs="Times New Roman"/>
          <w:sz w:val="28"/>
          <w:szCs w:val="28"/>
        </w:rPr>
        <w:t>24,5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(2017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E675B6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59E0">
        <w:rPr>
          <w:rFonts w:ascii="Times New Roman" w:hAnsi="Times New Roman" w:cs="Times New Roman"/>
          <w:sz w:val="28"/>
          <w:szCs w:val="28"/>
        </w:rPr>
        <w:t>83521,1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D59E0">
        <w:rPr>
          <w:rFonts w:ascii="Times New Roman" w:hAnsi="Times New Roman" w:cs="Times New Roman"/>
          <w:sz w:val="28"/>
          <w:szCs w:val="28"/>
        </w:rPr>
        <w:t>41722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50,0</w:t>
      </w:r>
      <w:r w:rsidR="00922E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22EA8" w:rsidRDefault="00922EA8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(2017 – 2019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59E0">
        <w:rPr>
          <w:rFonts w:ascii="Times New Roman" w:hAnsi="Times New Roman" w:cs="Times New Roman"/>
          <w:sz w:val="28"/>
          <w:szCs w:val="28"/>
        </w:rPr>
        <w:t>6583,5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D59E0">
        <w:rPr>
          <w:rFonts w:ascii="Times New Roman" w:hAnsi="Times New Roman" w:cs="Times New Roman"/>
          <w:sz w:val="28"/>
          <w:szCs w:val="28"/>
        </w:rPr>
        <w:t>3659,5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55,6</w:t>
      </w:r>
      <w:r w:rsidR="00922EA8">
        <w:rPr>
          <w:rFonts w:ascii="Times New Roman" w:hAnsi="Times New Roman" w:cs="Times New Roman"/>
          <w:sz w:val="28"/>
          <w:szCs w:val="28"/>
        </w:rPr>
        <w:t>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03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25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68222,1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29718,5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6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83521,1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41722,0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6583,5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3659,5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</w:t>
            </w:r>
          </w:p>
        </w:tc>
        <w:tc>
          <w:tcPr>
            <w:tcW w:w="1529" w:type="dxa"/>
            <w:vAlign w:val="center"/>
          </w:tcPr>
          <w:p w:rsidR="00D233C9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532" w:type="dxa"/>
            <w:vAlign w:val="center"/>
          </w:tcPr>
          <w:p w:rsidR="00D233C9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159397,6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75497,6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249F6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D70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249F6">
        <w:rPr>
          <w:rFonts w:ascii="Times New Roman" w:hAnsi="Times New Roman" w:cs="Times New Roman"/>
          <w:sz w:val="28"/>
          <w:szCs w:val="28"/>
        </w:rPr>
        <w:t>75100,0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49F6">
        <w:rPr>
          <w:rFonts w:ascii="Times New Roman" w:hAnsi="Times New Roman" w:cs="Times New Roman"/>
          <w:sz w:val="28"/>
          <w:szCs w:val="28"/>
        </w:rPr>
        <w:t>47,4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249F6">
        <w:rPr>
          <w:rFonts w:ascii="Times New Roman" w:hAnsi="Times New Roman" w:cs="Times New Roman"/>
          <w:sz w:val="28"/>
          <w:szCs w:val="28"/>
        </w:rPr>
        <w:t>43,6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4249F6">
        <w:rPr>
          <w:rFonts w:ascii="Times New Roman" w:hAnsi="Times New Roman" w:cs="Times New Roman"/>
          <w:sz w:val="28"/>
          <w:szCs w:val="28"/>
        </w:rPr>
        <w:t>397,6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49F6">
        <w:rPr>
          <w:rFonts w:ascii="Times New Roman" w:hAnsi="Times New Roman" w:cs="Times New Roman"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>етствии с решением от 27.12.2017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C767DD">
        <w:rPr>
          <w:rFonts w:ascii="Times New Roman" w:hAnsi="Times New Roman" w:cs="Times New Roman"/>
          <w:sz w:val="28"/>
          <w:szCs w:val="28"/>
        </w:rPr>
        <w:t>240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7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</w:t>
      </w:r>
      <w:r w:rsidR="00C767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DD">
        <w:rPr>
          <w:rFonts w:ascii="Times New Roman" w:hAnsi="Times New Roman" w:cs="Times New Roman"/>
          <w:sz w:val="28"/>
          <w:szCs w:val="28"/>
        </w:rPr>
        <w:t>»  на 2018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C767DD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CA13B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67DD">
        <w:rPr>
          <w:rFonts w:ascii="Times New Roman" w:hAnsi="Times New Roman" w:cs="Times New Roman"/>
          <w:sz w:val="28"/>
          <w:szCs w:val="28"/>
        </w:rPr>
        <w:t>2019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DD">
        <w:rPr>
          <w:rFonts w:ascii="Times New Roman" w:hAnsi="Times New Roman" w:cs="Times New Roman"/>
          <w:sz w:val="28"/>
          <w:szCs w:val="28"/>
        </w:rPr>
        <w:t>20</w:t>
      </w:r>
      <w:r w:rsidR="00CA13B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C767DD">
        <w:rPr>
          <w:rFonts w:ascii="Times New Roman" w:hAnsi="Times New Roman" w:cs="Times New Roman"/>
          <w:sz w:val="28"/>
          <w:szCs w:val="28"/>
        </w:rPr>
        <w:t>8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 </w:t>
      </w:r>
      <w:r w:rsidR="000D082B">
        <w:rPr>
          <w:rFonts w:ascii="Times New Roman" w:hAnsi="Times New Roman" w:cs="Times New Roman"/>
          <w:sz w:val="28"/>
          <w:szCs w:val="28"/>
        </w:rPr>
        <w:t>2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0D082B">
        <w:rPr>
          <w:rFonts w:ascii="Times New Roman" w:hAnsi="Times New Roman" w:cs="Times New Roman"/>
          <w:sz w:val="28"/>
          <w:szCs w:val="28"/>
        </w:rPr>
        <w:t>172,4</w:t>
      </w:r>
      <w:r w:rsidR="006468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082B">
        <w:rPr>
          <w:rFonts w:ascii="Times New Roman" w:hAnsi="Times New Roman" w:cs="Times New Roman"/>
          <w:sz w:val="28"/>
          <w:szCs w:val="28"/>
        </w:rPr>
        <w:t>69,0</w:t>
      </w:r>
      <w:r w:rsidR="006468B0">
        <w:rPr>
          <w:rFonts w:ascii="Times New Roman" w:hAnsi="Times New Roman" w:cs="Times New Roman"/>
          <w:sz w:val="28"/>
          <w:szCs w:val="28"/>
        </w:rPr>
        <w:t xml:space="preserve"> процентов от утвержденных плановых показателей 2018 года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DA77CA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502BD9">
        <w:rPr>
          <w:szCs w:val="28"/>
        </w:rPr>
        <w:t>8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B27D63">
        <w:rPr>
          <w:szCs w:val="28"/>
        </w:rPr>
        <w:t>2579,4</w:t>
      </w:r>
      <w:r w:rsidR="00B7628A">
        <w:rPr>
          <w:szCs w:val="28"/>
        </w:rPr>
        <w:t xml:space="preserve">  </w:t>
      </w:r>
      <w:r>
        <w:rPr>
          <w:szCs w:val="28"/>
        </w:rPr>
        <w:t xml:space="preserve"> тыс. рублей, на 01.0</w:t>
      </w:r>
      <w:r w:rsidR="00B7628A">
        <w:rPr>
          <w:szCs w:val="28"/>
        </w:rPr>
        <w:t>7</w:t>
      </w:r>
      <w:r>
        <w:rPr>
          <w:szCs w:val="28"/>
        </w:rPr>
        <w:t>.201</w:t>
      </w:r>
      <w:r w:rsidR="00502BD9">
        <w:rPr>
          <w:szCs w:val="28"/>
        </w:rPr>
        <w:t>8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B27D63">
        <w:rPr>
          <w:szCs w:val="28"/>
        </w:rPr>
        <w:t>5328,1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B7628A">
        <w:rPr>
          <w:szCs w:val="28"/>
        </w:rPr>
        <w:t xml:space="preserve">    </w:t>
      </w:r>
      <w:r w:rsidR="0005550E">
        <w:rPr>
          <w:szCs w:val="28"/>
        </w:rPr>
        <w:t xml:space="preserve"> </w:t>
      </w:r>
      <w:r w:rsidR="00B27D63">
        <w:rPr>
          <w:szCs w:val="28"/>
        </w:rPr>
        <w:t xml:space="preserve">2748,7 </w:t>
      </w:r>
      <w:r>
        <w:rPr>
          <w:szCs w:val="28"/>
        </w:rPr>
        <w:t>тыс. рублей, или</w:t>
      </w:r>
      <w:r w:rsidR="00B27D63">
        <w:rPr>
          <w:szCs w:val="28"/>
        </w:rPr>
        <w:t xml:space="preserve"> </w:t>
      </w:r>
      <w:r>
        <w:rPr>
          <w:szCs w:val="28"/>
        </w:rPr>
        <w:t xml:space="preserve"> на </w:t>
      </w:r>
      <w:r w:rsidR="00B7628A">
        <w:rPr>
          <w:szCs w:val="28"/>
        </w:rPr>
        <w:t xml:space="preserve"> </w:t>
      </w:r>
      <w:r w:rsidR="00B27D63">
        <w:rPr>
          <w:szCs w:val="28"/>
        </w:rPr>
        <w:t xml:space="preserve">51,6  </w:t>
      </w:r>
      <w:r w:rsidR="0031490B">
        <w:rPr>
          <w:szCs w:val="28"/>
        </w:rPr>
        <w:t>процент</w:t>
      </w:r>
      <w:r w:rsidR="00B27D63">
        <w:rPr>
          <w:szCs w:val="28"/>
        </w:rPr>
        <w:t>а</w:t>
      </w:r>
      <w:bookmarkStart w:id="0" w:name="_GoBack"/>
      <w:bookmarkEnd w:id="0"/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01.01.2018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ED45BC">
              <w:rPr>
                <w:szCs w:val="28"/>
              </w:rPr>
              <w:t>01.07</w:t>
            </w:r>
            <w:r>
              <w:rPr>
                <w:szCs w:val="28"/>
              </w:rPr>
              <w:t>.201</w:t>
            </w:r>
            <w:r w:rsidR="006D7D97">
              <w:rPr>
                <w:szCs w:val="28"/>
              </w:rPr>
              <w:t>7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D45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01.07</w:t>
            </w:r>
            <w:r w:rsidR="00084E86">
              <w:rPr>
                <w:szCs w:val="28"/>
              </w:rPr>
              <w:t>.201</w:t>
            </w:r>
            <w:r w:rsidR="006D7D97">
              <w:rPr>
                <w:szCs w:val="28"/>
              </w:rPr>
              <w:t>8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93" w:type="dxa"/>
          </w:tcPr>
          <w:p w:rsidR="00E060FD" w:rsidRDefault="006D7D97" w:rsidP="006D7D9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20,7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868,4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4659,6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735,3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47,5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510,7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522,1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16,7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916,4</w:t>
            </w:r>
          </w:p>
        </w:tc>
        <w:tc>
          <w:tcPr>
            <w:tcW w:w="2393" w:type="dxa"/>
          </w:tcPr>
          <w:p w:rsidR="00E060FD" w:rsidRPr="0054426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5205,9</w:t>
            </w:r>
          </w:p>
        </w:tc>
        <w:tc>
          <w:tcPr>
            <w:tcW w:w="2393" w:type="dxa"/>
          </w:tcPr>
          <w:p w:rsidR="00E060FD" w:rsidRPr="00544267" w:rsidRDefault="001D64E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1281,2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17,5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189,1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209,6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230,9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2392" w:type="dxa"/>
          </w:tcPr>
          <w:p w:rsidR="00E060FD" w:rsidRPr="009834E0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197,9</w:t>
            </w:r>
          </w:p>
        </w:tc>
        <w:tc>
          <w:tcPr>
            <w:tcW w:w="2393" w:type="dxa"/>
          </w:tcPr>
          <w:p w:rsidR="00E060FD" w:rsidRPr="009834E0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232,8</w:t>
            </w:r>
          </w:p>
        </w:tc>
        <w:tc>
          <w:tcPr>
            <w:tcW w:w="2393" w:type="dxa"/>
          </w:tcPr>
          <w:p w:rsidR="00E060FD" w:rsidRPr="009834E0" w:rsidRDefault="001D64E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22,6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1630B9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3067,2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2316,3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2340,9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1358,8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6D7D97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553,6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34,9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630B9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Pr="00A36C27" w:rsidRDefault="006D7D97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5484,4</w:t>
            </w:r>
          </w:p>
        </w:tc>
        <w:tc>
          <w:tcPr>
            <w:tcW w:w="2393" w:type="dxa"/>
          </w:tcPr>
          <w:p w:rsidR="00E060FD" w:rsidRPr="00A36C27" w:rsidRDefault="001D64EF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3772,7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6D7D97" w:rsidTr="00E060FD"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2393" w:type="dxa"/>
          </w:tcPr>
          <w:p w:rsidR="006D7D97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133,4</w:t>
            </w:r>
          </w:p>
        </w:tc>
        <w:tc>
          <w:tcPr>
            <w:tcW w:w="2393" w:type="dxa"/>
          </w:tcPr>
          <w:p w:rsidR="00E060FD" w:rsidRPr="00A36C27" w:rsidRDefault="001D64E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25,0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1630B9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2579,4</w:t>
            </w:r>
          </w:p>
        </w:tc>
        <w:tc>
          <w:tcPr>
            <w:tcW w:w="2393" w:type="dxa"/>
          </w:tcPr>
          <w:p w:rsidR="001630B9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D7D97" w:rsidRPr="00A36C2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11056,6</w:t>
            </w:r>
          </w:p>
        </w:tc>
        <w:tc>
          <w:tcPr>
            <w:tcW w:w="2393" w:type="dxa"/>
          </w:tcPr>
          <w:p w:rsidR="008E7AA7" w:rsidRDefault="008E7AA7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1D64EF" w:rsidRPr="00A36C27" w:rsidRDefault="001D64EF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5328,1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514028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51402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79292,8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51,3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 исполнение составило 112,0 процентов;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75497,6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47,4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3795,2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 кассовое исполнение расходов по муниципальным программам сложилось в сумме 75100,0 тыс. рублей, что составляет 47,4 % бюджетных ассигнований, утвержденных сводной бюджетной росписью с учетом изменений на отчетную дату.</w:t>
      </w:r>
    </w:p>
    <w:p w:rsidR="00514028" w:rsidRDefault="00514028" w:rsidP="0051402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 программе: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(2017 – 2019 годы)» - 43,6 процента.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программная часть бюджета исполнена в сумме 397,6 тыс. рублей, или 37,1 процента.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28" w:rsidRDefault="00514028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72" w:rsidRDefault="00CD6472" w:rsidP="00CD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A25D7E" w:rsidRDefault="00A25D7E" w:rsidP="00A2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2649BA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CD6472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</w:t>
      </w:r>
      <w:r w:rsidR="00514028">
        <w:rPr>
          <w:rFonts w:ascii="Times New Roman" w:hAnsi="Times New Roman" w:cs="Times New Roman"/>
          <w:sz w:val="28"/>
          <w:szCs w:val="28"/>
        </w:rPr>
        <w:t>Образование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1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28">
        <w:rPr>
          <w:rFonts w:ascii="Times New Roman" w:hAnsi="Times New Roman" w:cs="Times New Roman"/>
          <w:sz w:val="28"/>
          <w:szCs w:val="28"/>
        </w:rPr>
        <w:t xml:space="preserve">57,8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средств.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5CD" w:rsidRDefault="00BA05C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514028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85CD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C8" w:rsidRDefault="00184AC8" w:rsidP="006A1065">
      <w:pPr>
        <w:spacing w:after="0" w:line="240" w:lineRule="auto"/>
      </w:pPr>
      <w:r>
        <w:separator/>
      </w:r>
    </w:p>
  </w:endnote>
  <w:endnote w:type="continuationSeparator" w:id="0">
    <w:p w:rsidR="00184AC8" w:rsidRDefault="00184AC8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C8" w:rsidRDefault="00184AC8" w:rsidP="006A1065">
      <w:pPr>
        <w:spacing w:after="0" w:line="240" w:lineRule="auto"/>
      </w:pPr>
      <w:r>
        <w:separator/>
      </w:r>
    </w:p>
  </w:footnote>
  <w:footnote w:type="continuationSeparator" w:id="0">
    <w:p w:rsidR="00184AC8" w:rsidRDefault="00184AC8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BE065C" w:rsidRDefault="00BE06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D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065C" w:rsidRDefault="00BE0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67C"/>
    <w:rsid w:val="00011DCD"/>
    <w:rsid w:val="00014908"/>
    <w:rsid w:val="000176A9"/>
    <w:rsid w:val="00023275"/>
    <w:rsid w:val="00032B0C"/>
    <w:rsid w:val="00036E63"/>
    <w:rsid w:val="00040871"/>
    <w:rsid w:val="000502B3"/>
    <w:rsid w:val="000523AA"/>
    <w:rsid w:val="0005550E"/>
    <w:rsid w:val="0006117C"/>
    <w:rsid w:val="0007240A"/>
    <w:rsid w:val="0007279C"/>
    <w:rsid w:val="000814E6"/>
    <w:rsid w:val="000840F5"/>
    <w:rsid w:val="00084E86"/>
    <w:rsid w:val="00087EFB"/>
    <w:rsid w:val="0009659D"/>
    <w:rsid w:val="000B67E1"/>
    <w:rsid w:val="000C156B"/>
    <w:rsid w:val="000D082B"/>
    <w:rsid w:val="000E33B8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6257C"/>
    <w:rsid w:val="001630B9"/>
    <w:rsid w:val="00163AA0"/>
    <w:rsid w:val="00166A8C"/>
    <w:rsid w:val="001719DA"/>
    <w:rsid w:val="001752D8"/>
    <w:rsid w:val="00176648"/>
    <w:rsid w:val="00184AC8"/>
    <w:rsid w:val="00193390"/>
    <w:rsid w:val="001A28CD"/>
    <w:rsid w:val="001A6777"/>
    <w:rsid w:val="001B539E"/>
    <w:rsid w:val="001B7AA9"/>
    <w:rsid w:val="001C25FB"/>
    <w:rsid w:val="001C5991"/>
    <w:rsid w:val="001D64EF"/>
    <w:rsid w:val="001E1B52"/>
    <w:rsid w:val="001F400E"/>
    <w:rsid w:val="001F783A"/>
    <w:rsid w:val="00232C05"/>
    <w:rsid w:val="00242A03"/>
    <w:rsid w:val="00250E9F"/>
    <w:rsid w:val="00254C87"/>
    <w:rsid w:val="002649BA"/>
    <w:rsid w:val="00265FDC"/>
    <w:rsid w:val="00266F64"/>
    <w:rsid w:val="00271458"/>
    <w:rsid w:val="00272B1D"/>
    <w:rsid w:val="002731EA"/>
    <w:rsid w:val="002828B9"/>
    <w:rsid w:val="002857BA"/>
    <w:rsid w:val="002922D5"/>
    <w:rsid w:val="00294E7E"/>
    <w:rsid w:val="00295154"/>
    <w:rsid w:val="0029516D"/>
    <w:rsid w:val="002968B4"/>
    <w:rsid w:val="002A44B5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14B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64734"/>
    <w:rsid w:val="003666C0"/>
    <w:rsid w:val="00367B50"/>
    <w:rsid w:val="00376E1F"/>
    <w:rsid w:val="003771AD"/>
    <w:rsid w:val="003820CF"/>
    <w:rsid w:val="0038303A"/>
    <w:rsid w:val="00385EEF"/>
    <w:rsid w:val="003878E2"/>
    <w:rsid w:val="003B3CDA"/>
    <w:rsid w:val="003D108A"/>
    <w:rsid w:val="003D4C9D"/>
    <w:rsid w:val="003D7E3B"/>
    <w:rsid w:val="003E0A2E"/>
    <w:rsid w:val="003F7511"/>
    <w:rsid w:val="00400A0C"/>
    <w:rsid w:val="0040510C"/>
    <w:rsid w:val="004168D8"/>
    <w:rsid w:val="004249F6"/>
    <w:rsid w:val="00454066"/>
    <w:rsid w:val="00454A25"/>
    <w:rsid w:val="004621A2"/>
    <w:rsid w:val="00465E54"/>
    <w:rsid w:val="0047074F"/>
    <w:rsid w:val="00470918"/>
    <w:rsid w:val="0047637B"/>
    <w:rsid w:val="00481E10"/>
    <w:rsid w:val="00485CDA"/>
    <w:rsid w:val="0049034E"/>
    <w:rsid w:val="004916CE"/>
    <w:rsid w:val="00494A50"/>
    <w:rsid w:val="004A29E9"/>
    <w:rsid w:val="004A69C7"/>
    <w:rsid w:val="004B10A0"/>
    <w:rsid w:val="004B68FC"/>
    <w:rsid w:val="004C18CB"/>
    <w:rsid w:val="004D4045"/>
    <w:rsid w:val="004D4ABA"/>
    <w:rsid w:val="004E0B80"/>
    <w:rsid w:val="004E1E05"/>
    <w:rsid w:val="004E3381"/>
    <w:rsid w:val="004E3C72"/>
    <w:rsid w:val="004E7DC3"/>
    <w:rsid w:val="004F09AC"/>
    <w:rsid w:val="004F3B0E"/>
    <w:rsid w:val="004F7437"/>
    <w:rsid w:val="00502BD9"/>
    <w:rsid w:val="00503C9C"/>
    <w:rsid w:val="00504219"/>
    <w:rsid w:val="00504D19"/>
    <w:rsid w:val="00507A3B"/>
    <w:rsid w:val="0051034D"/>
    <w:rsid w:val="0051267E"/>
    <w:rsid w:val="00514028"/>
    <w:rsid w:val="0051777B"/>
    <w:rsid w:val="005221DD"/>
    <w:rsid w:val="005425C6"/>
    <w:rsid w:val="00544267"/>
    <w:rsid w:val="00547127"/>
    <w:rsid w:val="00566A72"/>
    <w:rsid w:val="00571BBD"/>
    <w:rsid w:val="005735F0"/>
    <w:rsid w:val="00576D1B"/>
    <w:rsid w:val="0057714E"/>
    <w:rsid w:val="005924E0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F2039"/>
    <w:rsid w:val="00605C8F"/>
    <w:rsid w:val="00622C65"/>
    <w:rsid w:val="006312B1"/>
    <w:rsid w:val="00631324"/>
    <w:rsid w:val="00643FBC"/>
    <w:rsid w:val="00644B50"/>
    <w:rsid w:val="00644D1D"/>
    <w:rsid w:val="00645319"/>
    <w:rsid w:val="006468B0"/>
    <w:rsid w:val="00655C16"/>
    <w:rsid w:val="00662131"/>
    <w:rsid w:val="006801C2"/>
    <w:rsid w:val="006848BB"/>
    <w:rsid w:val="006A1065"/>
    <w:rsid w:val="006A444A"/>
    <w:rsid w:val="006C6C97"/>
    <w:rsid w:val="006D1BF2"/>
    <w:rsid w:val="006D283A"/>
    <w:rsid w:val="006D7D97"/>
    <w:rsid w:val="006E3D99"/>
    <w:rsid w:val="006E6205"/>
    <w:rsid w:val="006F3907"/>
    <w:rsid w:val="006F6B36"/>
    <w:rsid w:val="007007D4"/>
    <w:rsid w:val="00701E2C"/>
    <w:rsid w:val="00710C90"/>
    <w:rsid w:val="00710C95"/>
    <w:rsid w:val="0071105E"/>
    <w:rsid w:val="00714744"/>
    <w:rsid w:val="00723C9A"/>
    <w:rsid w:val="00723E95"/>
    <w:rsid w:val="0073136E"/>
    <w:rsid w:val="007536D2"/>
    <w:rsid w:val="00753769"/>
    <w:rsid w:val="00754B09"/>
    <w:rsid w:val="0075632F"/>
    <w:rsid w:val="00771A32"/>
    <w:rsid w:val="007762FA"/>
    <w:rsid w:val="00777F19"/>
    <w:rsid w:val="00784AF1"/>
    <w:rsid w:val="007A22C9"/>
    <w:rsid w:val="007C4CDF"/>
    <w:rsid w:val="007C5F9A"/>
    <w:rsid w:val="007D4B15"/>
    <w:rsid w:val="007D59E0"/>
    <w:rsid w:val="007F078F"/>
    <w:rsid w:val="007F432C"/>
    <w:rsid w:val="007F7DA1"/>
    <w:rsid w:val="007F7DE4"/>
    <w:rsid w:val="00800E74"/>
    <w:rsid w:val="00811200"/>
    <w:rsid w:val="008119AF"/>
    <w:rsid w:val="008175FF"/>
    <w:rsid w:val="00821170"/>
    <w:rsid w:val="00822B30"/>
    <w:rsid w:val="0083080F"/>
    <w:rsid w:val="008377C5"/>
    <w:rsid w:val="00840951"/>
    <w:rsid w:val="00851153"/>
    <w:rsid w:val="00851BC4"/>
    <w:rsid w:val="00854923"/>
    <w:rsid w:val="008647AB"/>
    <w:rsid w:val="00873F11"/>
    <w:rsid w:val="0087610B"/>
    <w:rsid w:val="00880CE9"/>
    <w:rsid w:val="00883933"/>
    <w:rsid w:val="00884785"/>
    <w:rsid w:val="00885A7C"/>
    <w:rsid w:val="00893A6F"/>
    <w:rsid w:val="008C266C"/>
    <w:rsid w:val="008C3C23"/>
    <w:rsid w:val="008D1073"/>
    <w:rsid w:val="008E4110"/>
    <w:rsid w:val="008E67BE"/>
    <w:rsid w:val="008E67E4"/>
    <w:rsid w:val="008E7AA7"/>
    <w:rsid w:val="0091033C"/>
    <w:rsid w:val="0091225B"/>
    <w:rsid w:val="00916D3C"/>
    <w:rsid w:val="0092021F"/>
    <w:rsid w:val="00920FCC"/>
    <w:rsid w:val="0092248D"/>
    <w:rsid w:val="00922EA8"/>
    <w:rsid w:val="00930DEE"/>
    <w:rsid w:val="00934FF1"/>
    <w:rsid w:val="009364B8"/>
    <w:rsid w:val="00942CA6"/>
    <w:rsid w:val="00983344"/>
    <w:rsid w:val="009834E0"/>
    <w:rsid w:val="00991498"/>
    <w:rsid w:val="00993147"/>
    <w:rsid w:val="00996211"/>
    <w:rsid w:val="009A4696"/>
    <w:rsid w:val="009A6CEA"/>
    <w:rsid w:val="009B52B2"/>
    <w:rsid w:val="009B6164"/>
    <w:rsid w:val="009B76D6"/>
    <w:rsid w:val="009C2240"/>
    <w:rsid w:val="009C6E7B"/>
    <w:rsid w:val="009E05A0"/>
    <w:rsid w:val="009E3073"/>
    <w:rsid w:val="009E4E74"/>
    <w:rsid w:val="009E5861"/>
    <w:rsid w:val="009E6863"/>
    <w:rsid w:val="009E70FC"/>
    <w:rsid w:val="00A0299A"/>
    <w:rsid w:val="00A02C1D"/>
    <w:rsid w:val="00A03ACA"/>
    <w:rsid w:val="00A04806"/>
    <w:rsid w:val="00A12A9C"/>
    <w:rsid w:val="00A162EC"/>
    <w:rsid w:val="00A17103"/>
    <w:rsid w:val="00A1721B"/>
    <w:rsid w:val="00A23225"/>
    <w:rsid w:val="00A25D7E"/>
    <w:rsid w:val="00A36C27"/>
    <w:rsid w:val="00A41AEC"/>
    <w:rsid w:val="00A6416D"/>
    <w:rsid w:val="00A66097"/>
    <w:rsid w:val="00A7633E"/>
    <w:rsid w:val="00A82279"/>
    <w:rsid w:val="00A86BD8"/>
    <w:rsid w:val="00AA6E16"/>
    <w:rsid w:val="00AB0B83"/>
    <w:rsid w:val="00AE79A6"/>
    <w:rsid w:val="00AF481F"/>
    <w:rsid w:val="00B05D2C"/>
    <w:rsid w:val="00B13676"/>
    <w:rsid w:val="00B177E2"/>
    <w:rsid w:val="00B20AF5"/>
    <w:rsid w:val="00B213A7"/>
    <w:rsid w:val="00B25167"/>
    <w:rsid w:val="00B275B7"/>
    <w:rsid w:val="00B27D63"/>
    <w:rsid w:val="00B40C5C"/>
    <w:rsid w:val="00B42FE1"/>
    <w:rsid w:val="00B61906"/>
    <w:rsid w:val="00B651BB"/>
    <w:rsid w:val="00B665B2"/>
    <w:rsid w:val="00B76060"/>
    <w:rsid w:val="00B7628A"/>
    <w:rsid w:val="00B8498D"/>
    <w:rsid w:val="00B867FE"/>
    <w:rsid w:val="00B96E28"/>
    <w:rsid w:val="00BA05CD"/>
    <w:rsid w:val="00BB23A7"/>
    <w:rsid w:val="00BD3FEF"/>
    <w:rsid w:val="00BD7669"/>
    <w:rsid w:val="00BE065C"/>
    <w:rsid w:val="00C0039B"/>
    <w:rsid w:val="00C02B0A"/>
    <w:rsid w:val="00C04EB9"/>
    <w:rsid w:val="00C116EE"/>
    <w:rsid w:val="00C27438"/>
    <w:rsid w:val="00C2750A"/>
    <w:rsid w:val="00C2762E"/>
    <w:rsid w:val="00C5671A"/>
    <w:rsid w:val="00C57ED1"/>
    <w:rsid w:val="00C63906"/>
    <w:rsid w:val="00C70353"/>
    <w:rsid w:val="00C71020"/>
    <w:rsid w:val="00C767DD"/>
    <w:rsid w:val="00C82DEF"/>
    <w:rsid w:val="00C86A5C"/>
    <w:rsid w:val="00CA08F8"/>
    <w:rsid w:val="00CA13B2"/>
    <w:rsid w:val="00CA5997"/>
    <w:rsid w:val="00CA7677"/>
    <w:rsid w:val="00CD11E2"/>
    <w:rsid w:val="00CD6472"/>
    <w:rsid w:val="00CD7012"/>
    <w:rsid w:val="00CE35EF"/>
    <w:rsid w:val="00CE59AE"/>
    <w:rsid w:val="00CF1B07"/>
    <w:rsid w:val="00CF708E"/>
    <w:rsid w:val="00D04112"/>
    <w:rsid w:val="00D10D76"/>
    <w:rsid w:val="00D163AE"/>
    <w:rsid w:val="00D232D7"/>
    <w:rsid w:val="00D233C9"/>
    <w:rsid w:val="00D347F8"/>
    <w:rsid w:val="00D36436"/>
    <w:rsid w:val="00D3696B"/>
    <w:rsid w:val="00D45F36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0FB1"/>
    <w:rsid w:val="00DB1A19"/>
    <w:rsid w:val="00DB4E34"/>
    <w:rsid w:val="00DB731F"/>
    <w:rsid w:val="00DD2E40"/>
    <w:rsid w:val="00DD327B"/>
    <w:rsid w:val="00DF5322"/>
    <w:rsid w:val="00E00139"/>
    <w:rsid w:val="00E0091F"/>
    <w:rsid w:val="00E060FD"/>
    <w:rsid w:val="00E06AA4"/>
    <w:rsid w:val="00E1328B"/>
    <w:rsid w:val="00E318CB"/>
    <w:rsid w:val="00E437A5"/>
    <w:rsid w:val="00E46981"/>
    <w:rsid w:val="00E51340"/>
    <w:rsid w:val="00E675B6"/>
    <w:rsid w:val="00E746DC"/>
    <w:rsid w:val="00E754E6"/>
    <w:rsid w:val="00E77E06"/>
    <w:rsid w:val="00E863C4"/>
    <w:rsid w:val="00E93BF9"/>
    <w:rsid w:val="00E93F19"/>
    <w:rsid w:val="00E97AA4"/>
    <w:rsid w:val="00EA3A18"/>
    <w:rsid w:val="00EA3C61"/>
    <w:rsid w:val="00EC66AA"/>
    <w:rsid w:val="00ED45BC"/>
    <w:rsid w:val="00EE2668"/>
    <w:rsid w:val="00EF2336"/>
    <w:rsid w:val="00F04522"/>
    <w:rsid w:val="00F04B01"/>
    <w:rsid w:val="00F0644C"/>
    <w:rsid w:val="00F0782B"/>
    <w:rsid w:val="00F15157"/>
    <w:rsid w:val="00F15158"/>
    <w:rsid w:val="00F21E0F"/>
    <w:rsid w:val="00F23C5E"/>
    <w:rsid w:val="00F241CE"/>
    <w:rsid w:val="00F260FE"/>
    <w:rsid w:val="00F40055"/>
    <w:rsid w:val="00F53680"/>
    <w:rsid w:val="00F60EC1"/>
    <w:rsid w:val="00F613E1"/>
    <w:rsid w:val="00F61F3A"/>
    <w:rsid w:val="00F66E19"/>
    <w:rsid w:val="00F670EA"/>
    <w:rsid w:val="00F670F8"/>
    <w:rsid w:val="00F82E2E"/>
    <w:rsid w:val="00F86243"/>
    <w:rsid w:val="00F92F4A"/>
    <w:rsid w:val="00F958E6"/>
    <w:rsid w:val="00F959CF"/>
    <w:rsid w:val="00FA0695"/>
    <w:rsid w:val="00FD3D89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1пол.2017г</c:v>
                </c:pt>
                <c:pt idx="2">
                  <c:v>1 пол.2018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52983.7</c:v>
                </c:pt>
                <c:pt idx="2">
                  <c:v>61126.6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1пол.2017г</c:v>
                </c:pt>
                <c:pt idx="2">
                  <c:v>1 пол.2018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3557.9</c:v>
                </c:pt>
                <c:pt idx="2">
                  <c:v>2733.5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1пол.2017г</c:v>
                </c:pt>
                <c:pt idx="2">
                  <c:v>1 пол.2018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14462.7</c:v>
                </c:pt>
                <c:pt idx="2">
                  <c:v>15432.7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306496"/>
        <c:axId val="75308032"/>
        <c:axId val="0"/>
      </c:bar3DChart>
      <c:catAx>
        <c:axId val="75306496"/>
        <c:scaling>
          <c:orientation val="minMax"/>
        </c:scaling>
        <c:delete val="0"/>
        <c:axPos val="l"/>
        <c:majorTickMark val="out"/>
        <c:minorTickMark val="none"/>
        <c:tickLblPos val="nextTo"/>
        <c:crossAx val="75308032"/>
        <c:crosses val="autoZero"/>
        <c:auto val="1"/>
        <c:lblAlgn val="ctr"/>
        <c:lblOffset val="100"/>
        <c:noMultiLvlLbl val="0"/>
      </c:catAx>
      <c:valAx>
        <c:axId val="75308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306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19115.5</c:v>
                </c:pt>
                <c:pt idx="1">
                  <c:v>4857.2</c:v>
                </c:pt>
                <c:pt idx="2">
                  <c:v>35604</c:v>
                </c:pt>
                <c:pt idx="3">
                  <c:v>1549.9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5098-1781-48B5-A0DD-D6A789D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39</cp:revision>
  <cp:lastPrinted>2018-04-18T08:12:00Z</cp:lastPrinted>
  <dcterms:created xsi:type="dcterms:W3CDTF">2018-05-10T06:48:00Z</dcterms:created>
  <dcterms:modified xsi:type="dcterms:W3CDTF">2018-09-05T05:27:00Z</dcterms:modified>
</cp:coreProperties>
</file>