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49" w:rsidRDefault="00885A37" w:rsidP="00324049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="00324049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885A37">
        <w:rPr>
          <w:rFonts w:eastAsia="Times New Roman" w:cs="Times New Roman"/>
          <w:szCs w:val="28"/>
          <w:lang w:eastAsia="ru-RU"/>
        </w:rPr>
        <w:t>РОССИЙСКАЯ ФЕДЕРАЦИЯ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="00324049">
        <w:rPr>
          <w:rFonts w:eastAsia="Times New Roman" w:cs="Times New Roman"/>
          <w:szCs w:val="28"/>
          <w:lang w:eastAsia="ru-RU"/>
        </w:rPr>
        <w:t xml:space="preserve"> </w:t>
      </w:r>
    </w:p>
    <w:p w:rsidR="00885A37" w:rsidRPr="00885A37" w:rsidRDefault="00324049" w:rsidP="00324049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</w:t>
      </w:r>
      <w:r w:rsidR="00885A37" w:rsidRPr="00885A37">
        <w:rPr>
          <w:rFonts w:eastAsia="Times New Roman" w:cs="Times New Roman"/>
          <w:szCs w:val="28"/>
          <w:lang w:eastAsia="ru-RU"/>
        </w:rPr>
        <w:t>БРЯНСКАЯ ОБЛАСТЬ</w:t>
      </w:r>
    </w:p>
    <w:p w:rsidR="00885A37" w:rsidRPr="00885A37" w:rsidRDefault="00885A37" w:rsidP="00885A37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885A37" w:rsidRPr="00885A37" w:rsidRDefault="00885A37" w:rsidP="00885A37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85A37">
        <w:rPr>
          <w:rFonts w:eastAsia="Times New Roman" w:cs="Times New Roman"/>
          <w:szCs w:val="28"/>
          <w:lang w:eastAsia="ru-RU"/>
        </w:rPr>
        <w:t>АДМИНИСТРАЦИЯ РОГНЕДИНСКОГО РАЙОНА</w:t>
      </w:r>
    </w:p>
    <w:p w:rsidR="00885A37" w:rsidRPr="00885A37" w:rsidRDefault="00885A37" w:rsidP="00885A37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885A37" w:rsidRPr="00885A37" w:rsidRDefault="00885A37" w:rsidP="00885A37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85A37">
        <w:rPr>
          <w:rFonts w:eastAsia="Times New Roman" w:cs="Times New Roman"/>
          <w:szCs w:val="28"/>
          <w:lang w:eastAsia="ru-RU"/>
        </w:rPr>
        <w:t>ПОСТАНОВЛЕНИЕ</w:t>
      </w:r>
    </w:p>
    <w:p w:rsidR="004B0077" w:rsidRDefault="004B0077" w:rsidP="003659AC">
      <w:pPr>
        <w:spacing w:line="276" w:lineRule="auto"/>
        <w:jc w:val="both"/>
        <w:rPr>
          <w:rFonts w:eastAsia="Times New Roman" w:cs="Times New Roman"/>
          <w:szCs w:val="28"/>
        </w:rPr>
      </w:pPr>
    </w:p>
    <w:p w:rsidR="00DD31E7" w:rsidRDefault="009360AB" w:rsidP="003659AC">
      <w:pPr>
        <w:spacing w:line="276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от </w:t>
      </w:r>
      <w:r w:rsidR="007F7CA7">
        <w:rPr>
          <w:rFonts w:eastAsia="Times New Roman" w:cs="Times New Roman"/>
          <w:szCs w:val="28"/>
        </w:rPr>
        <w:t xml:space="preserve"> </w:t>
      </w:r>
      <w:r w:rsidR="00F400B8">
        <w:rPr>
          <w:rFonts w:eastAsia="Times New Roman" w:cs="Times New Roman"/>
          <w:szCs w:val="28"/>
        </w:rPr>
        <w:t>2</w:t>
      </w:r>
      <w:r w:rsidR="008B4B3C">
        <w:rPr>
          <w:rFonts w:eastAsia="Times New Roman" w:cs="Times New Roman"/>
          <w:szCs w:val="28"/>
        </w:rPr>
        <w:t>8</w:t>
      </w:r>
      <w:r w:rsidR="00324049">
        <w:rPr>
          <w:rFonts w:eastAsia="Times New Roman" w:cs="Times New Roman"/>
          <w:szCs w:val="28"/>
        </w:rPr>
        <w:t xml:space="preserve"> </w:t>
      </w:r>
      <w:r w:rsidR="00F400B8">
        <w:rPr>
          <w:rFonts w:eastAsia="Times New Roman" w:cs="Times New Roman"/>
          <w:szCs w:val="28"/>
        </w:rPr>
        <w:t>ноября</w:t>
      </w:r>
      <w:r w:rsidR="00324049">
        <w:rPr>
          <w:rFonts w:eastAsia="Times New Roman" w:cs="Times New Roman"/>
          <w:szCs w:val="28"/>
        </w:rPr>
        <w:t xml:space="preserve"> 202</w:t>
      </w:r>
      <w:r w:rsidR="00F400B8">
        <w:rPr>
          <w:rFonts w:eastAsia="Times New Roman" w:cs="Times New Roman"/>
          <w:szCs w:val="28"/>
        </w:rPr>
        <w:t>3</w:t>
      </w:r>
      <w:r w:rsidR="00324049">
        <w:rPr>
          <w:rFonts w:eastAsia="Times New Roman" w:cs="Times New Roman"/>
          <w:szCs w:val="28"/>
        </w:rPr>
        <w:t xml:space="preserve"> г</w:t>
      </w:r>
      <w:r w:rsidR="006442F2">
        <w:rPr>
          <w:rFonts w:eastAsia="Times New Roman" w:cs="Times New Roman"/>
          <w:szCs w:val="28"/>
        </w:rPr>
        <w:t>.</w:t>
      </w:r>
      <w:r w:rsidR="00324049">
        <w:rPr>
          <w:rFonts w:eastAsia="Times New Roman" w:cs="Times New Roman"/>
          <w:szCs w:val="28"/>
        </w:rPr>
        <w:t xml:space="preserve"> </w:t>
      </w:r>
      <w:r w:rsidR="009B1062">
        <w:rPr>
          <w:rFonts w:eastAsia="Times New Roman" w:cs="Times New Roman"/>
          <w:szCs w:val="28"/>
        </w:rPr>
        <w:t>№</w:t>
      </w:r>
      <w:r w:rsidR="00F400B8">
        <w:rPr>
          <w:rFonts w:eastAsia="Times New Roman" w:cs="Times New Roman"/>
          <w:szCs w:val="28"/>
        </w:rPr>
        <w:t xml:space="preserve"> </w:t>
      </w:r>
      <w:r w:rsidR="008B4B3C">
        <w:rPr>
          <w:rFonts w:eastAsia="Times New Roman" w:cs="Times New Roman"/>
          <w:szCs w:val="28"/>
        </w:rPr>
        <w:t>448</w:t>
      </w:r>
    </w:p>
    <w:p w:rsidR="003B4005" w:rsidRPr="003B4005" w:rsidRDefault="003B4005" w:rsidP="003B4005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3B4005">
        <w:rPr>
          <w:rFonts w:eastAsia="Times New Roman" w:cs="Times New Roman"/>
          <w:szCs w:val="28"/>
          <w:lang w:eastAsia="ru-RU"/>
        </w:rPr>
        <w:t>п. Рогнедино</w:t>
      </w:r>
    </w:p>
    <w:p w:rsidR="003B4005" w:rsidRPr="00773714" w:rsidRDefault="003B4005" w:rsidP="003659AC">
      <w:pPr>
        <w:spacing w:line="276" w:lineRule="auto"/>
        <w:jc w:val="both"/>
        <w:rPr>
          <w:rFonts w:eastAsia="Times New Roman" w:cs="Times New Roman"/>
          <w:szCs w:val="28"/>
        </w:rPr>
      </w:pPr>
    </w:p>
    <w:p w:rsidR="00F62B30" w:rsidRDefault="00773714" w:rsidP="000B1CC3">
      <w:pPr>
        <w:tabs>
          <w:tab w:val="left" w:pos="5670"/>
        </w:tabs>
        <w:spacing w:line="240" w:lineRule="auto"/>
        <w:ind w:right="3685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773714">
        <w:rPr>
          <w:rFonts w:eastAsia="Times New Roman" w:cs="Times New Roman"/>
          <w:bCs/>
          <w:iCs/>
          <w:szCs w:val="28"/>
          <w:lang w:eastAsia="ru-RU"/>
        </w:rPr>
        <w:t xml:space="preserve">О </w:t>
      </w:r>
      <w:r w:rsidR="006C357C">
        <w:rPr>
          <w:rFonts w:eastAsia="Times New Roman" w:cs="Times New Roman"/>
          <w:bCs/>
          <w:iCs/>
          <w:szCs w:val="28"/>
          <w:lang w:eastAsia="ru-RU"/>
        </w:rPr>
        <w:t xml:space="preserve">внесении изменений </w:t>
      </w:r>
      <w:r w:rsidR="00825A11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867A1F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0B1CC3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867A1F">
        <w:rPr>
          <w:rFonts w:eastAsia="Times New Roman" w:cs="Times New Roman"/>
          <w:bCs/>
          <w:iCs/>
          <w:szCs w:val="28"/>
          <w:lang w:eastAsia="ru-RU"/>
        </w:rPr>
        <w:t xml:space="preserve">    </w:t>
      </w:r>
      <w:r w:rsidR="000B1CC3">
        <w:rPr>
          <w:rFonts w:eastAsia="Times New Roman" w:cs="Times New Roman"/>
          <w:bCs/>
          <w:iCs/>
          <w:szCs w:val="28"/>
          <w:lang w:eastAsia="ru-RU"/>
        </w:rPr>
        <w:t xml:space="preserve"> в   </w:t>
      </w:r>
      <w:r w:rsidR="00F62B30">
        <w:rPr>
          <w:rFonts w:eastAsia="Times New Roman" w:cs="Times New Roman"/>
          <w:bCs/>
          <w:iCs/>
          <w:szCs w:val="28"/>
          <w:lang w:eastAsia="ru-RU"/>
        </w:rPr>
        <w:t xml:space="preserve">   </w:t>
      </w:r>
      <w:r w:rsidR="000B1CC3">
        <w:rPr>
          <w:rFonts w:eastAsia="Times New Roman" w:cs="Times New Roman"/>
          <w:bCs/>
          <w:iCs/>
          <w:szCs w:val="28"/>
          <w:lang w:eastAsia="ru-RU"/>
        </w:rPr>
        <w:t xml:space="preserve">   </w:t>
      </w:r>
      <w:r w:rsidR="00F62B30">
        <w:rPr>
          <w:rFonts w:eastAsia="Times New Roman" w:cs="Times New Roman"/>
          <w:bCs/>
          <w:iCs/>
          <w:szCs w:val="28"/>
          <w:lang w:eastAsia="ru-RU"/>
        </w:rPr>
        <w:t>постановление</w:t>
      </w:r>
    </w:p>
    <w:p w:rsidR="00F62B30" w:rsidRDefault="00825A11" w:rsidP="000B1CC3">
      <w:pPr>
        <w:tabs>
          <w:tab w:val="left" w:pos="5670"/>
        </w:tabs>
        <w:spacing w:line="240" w:lineRule="auto"/>
        <w:ind w:right="3685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администрации   </w:t>
      </w:r>
      <w:r w:rsidR="00867A1F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  </w:t>
      </w:r>
      <w:r w:rsidR="00867A1F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  </w:t>
      </w:r>
      <w:r w:rsidR="00885A37">
        <w:rPr>
          <w:rFonts w:eastAsia="Times New Roman" w:cs="Times New Roman"/>
          <w:bCs/>
          <w:iCs/>
          <w:szCs w:val="28"/>
          <w:lang w:eastAsia="ru-RU"/>
        </w:rPr>
        <w:t>Рогнединского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 </w:t>
      </w:r>
      <w:r w:rsidR="00867A1F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 </w:t>
      </w:r>
      <w:r w:rsidR="00867A1F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   района</w:t>
      </w:r>
    </w:p>
    <w:p w:rsidR="006C357C" w:rsidRPr="00773714" w:rsidRDefault="00F62B30" w:rsidP="000B1CC3">
      <w:pPr>
        <w:spacing w:line="240" w:lineRule="auto"/>
        <w:ind w:right="3685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от </w:t>
      </w:r>
      <w:r w:rsidR="00885A37">
        <w:rPr>
          <w:rFonts w:eastAsia="Times New Roman" w:cs="Times New Roman"/>
          <w:bCs/>
          <w:iCs/>
          <w:szCs w:val="28"/>
          <w:lang w:eastAsia="ru-RU"/>
        </w:rPr>
        <w:t xml:space="preserve">12 ноября 2020 года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№ </w:t>
      </w:r>
      <w:r w:rsidR="00885A37">
        <w:rPr>
          <w:rFonts w:eastAsia="Times New Roman" w:cs="Times New Roman"/>
          <w:bCs/>
          <w:iCs/>
          <w:szCs w:val="28"/>
          <w:lang w:eastAsia="ru-RU"/>
        </w:rPr>
        <w:t>518</w:t>
      </w:r>
      <w:r w:rsidRPr="00550871">
        <w:rPr>
          <w:rFonts w:eastAsia="Times New Roman" w:cs="Times New Roman"/>
          <w:bCs/>
          <w:iCs/>
          <w:szCs w:val="28"/>
          <w:lang w:eastAsia="ru-RU"/>
        </w:rPr>
        <w:t xml:space="preserve"> «</w:t>
      </w:r>
      <w:r w:rsidR="0091480D" w:rsidRPr="00550871">
        <w:rPr>
          <w:rFonts w:eastAsia="Times New Roman" w:cs="Times New Roman"/>
          <w:bCs/>
          <w:iCs/>
          <w:szCs w:val="28"/>
          <w:lang w:eastAsia="ru-RU"/>
        </w:rPr>
        <w:t xml:space="preserve">О </w:t>
      </w:r>
      <w:r w:rsidR="00885A37">
        <w:rPr>
          <w:rFonts w:eastAsia="Times New Roman" w:cs="Times New Roman"/>
          <w:bCs/>
          <w:iCs/>
          <w:szCs w:val="28"/>
          <w:lang w:eastAsia="ru-RU"/>
        </w:rPr>
        <w:t>порядке формирования м</w:t>
      </w:r>
      <w:r w:rsidR="00825A11">
        <w:rPr>
          <w:rFonts w:eastAsia="Times New Roman" w:cs="Times New Roman"/>
          <w:bCs/>
          <w:iCs/>
          <w:szCs w:val="28"/>
          <w:lang w:eastAsia="ru-RU"/>
        </w:rPr>
        <w:t xml:space="preserve">униципального задания на оказание муниципальных услуг (выполнение работ) в отношении муниципальных учреждений </w:t>
      </w:r>
      <w:r w:rsidR="00885A37">
        <w:rPr>
          <w:rFonts w:eastAsia="Times New Roman" w:cs="Times New Roman"/>
          <w:bCs/>
          <w:iCs/>
          <w:szCs w:val="28"/>
          <w:lang w:eastAsia="ru-RU"/>
        </w:rPr>
        <w:t>муниципального образования Рогнединский муниципальный район Брянской области и финансовом обеспечении выполнения муниципального задания муниципальными учреждениями муниципального образования Рогнединский муниципальный район Брянской области»</w:t>
      </w:r>
    </w:p>
    <w:p w:rsidR="008D2D72" w:rsidRDefault="008D2D72" w:rsidP="00773714">
      <w:pPr>
        <w:spacing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4B0077" w:rsidRDefault="004B0077" w:rsidP="00773714">
      <w:pPr>
        <w:spacing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F400B8" w:rsidRPr="00F400B8" w:rsidRDefault="00F400B8" w:rsidP="00F400B8">
      <w:pPr>
        <w:spacing w:line="240" w:lineRule="auto"/>
        <w:ind w:firstLine="709"/>
        <w:jc w:val="both"/>
        <w:rPr>
          <w:rFonts w:eastAsia="Times New Roman"/>
          <w:color w:val="000000"/>
          <w:szCs w:val="28"/>
        </w:rPr>
      </w:pPr>
    </w:p>
    <w:p w:rsidR="00F400B8" w:rsidRPr="00DF0D04" w:rsidRDefault="00F400B8" w:rsidP="00F400B8">
      <w:pPr>
        <w:spacing w:line="240" w:lineRule="auto"/>
        <w:ind w:firstLine="709"/>
        <w:jc w:val="both"/>
        <w:rPr>
          <w:rFonts w:eastAsia="Times New Roman"/>
          <w:szCs w:val="28"/>
        </w:rPr>
      </w:pPr>
      <w:r w:rsidRPr="00A87103">
        <w:rPr>
          <w:rFonts w:eastAsia="Times New Roman"/>
          <w:szCs w:val="28"/>
        </w:rPr>
        <w:t xml:space="preserve">В соответствии с </w:t>
      </w:r>
      <w:hyperlink r:id="rId9" w:history="1">
        <w:r w:rsidRPr="00A87103">
          <w:rPr>
            <w:rStyle w:val="a6"/>
            <w:rFonts w:eastAsia="Times New Roman"/>
            <w:color w:val="auto"/>
            <w:szCs w:val="28"/>
            <w:u w:val="none"/>
          </w:rPr>
          <w:t>пунктами 3</w:t>
        </w:r>
      </w:hyperlink>
      <w:r w:rsidRPr="00A87103">
        <w:rPr>
          <w:rFonts w:eastAsia="Times New Roman"/>
          <w:szCs w:val="28"/>
        </w:rPr>
        <w:t xml:space="preserve">, </w:t>
      </w:r>
      <w:hyperlink r:id="rId10" w:history="1">
        <w:r w:rsidRPr="00A87103">
          <w:rPr>
            <w:rStyle w:val="a6"/>
            <w:rFonts w:eastAsia="Times New Roman"/>
            <w:color w:val="auto"/>
            <w:szCs w:val="28"/>
            <w:u w:val="none"/>
          </w:rPr>
          <w:t>4 статьи 69.2</w:t>
        </w:r>
      </w:hyperlink>
      <w:r w:rsidRPr="00A87103">
        <w:rPr>
          <w:rFonts w:eastAsia="Times New Roman"/>
          <w:szCs w:val="28"/>
        </w:rPr>
        <w:t xml:space="preserve"> Бюджетного кодекса Российской Федерации, </w:t>
      </w:r>
      <w:hyperlink r:id="rId11" w:history="1">
        <w:r w:rsidRPr="00A87103">
          <w:rPr>
            <w:rStyle w:val="a6"/>
            <w:rFonts w:eastAsia="Times New Roman"/>
            <w:color w:val="auto"/>
            <w:szCs w:val="28"/>
            <w:u w:val="none"/>
          </w:rPr>
          <w:t>подпунктом 2 пункта 7 статьи 9.2</w:t>
        </w:r>
      </w:hyperlink>
      <w:r w:rsidRPr="00A87103">
        <w:rPr>
          <w:rFonts w:eastAsia="Times New Roman"/>
          <w:szCs w:val="28"/>
        </w:rPr>
        <w:t xml:space="preserve"> Федерального закона от 12 января 1996 года N 7-ФЗ "О некоммерческих организациях", </w:t>
      </w:r>
      <w:hyperlink r:id="rId12" w:history="1">
        <w:r w:rsidRPr="00A87103">
          <w:rPr>
            <w:rStyle w:val="a6"/>
            <w:rFonts w:eastAsia="Times New Roman"/>
            <w:color w:val="auto"/>
            <w:szCs w:val="28"/>
            <w:u w:val="none"/>
          </w:rPr>
          <w:t>частью 5 статьи 4</w:t>
        </w:r>
      </w:hyperlink>
      <w:r w:rsidRPr="00A87103">
        <w:rPr>
          <w:rFonts w:eastAsia="Times New Roman"/>
          <w:szCs w:val="28"/>
        </w:rPr>
        <w:t xml:space="preserve"> Федерального закона от 3 ноября 2006 года N 174-ФЗ "Об автономных учреждениях</w:t>
      </w:r>
      <w:r w:rsidRPr="00DF0D04">
        <w:rPr>
          <w:rFonts w:eastAsia="Times New Roman"/>
          <w:szCs w:val="28"/>
        </w:rPr>
        <w:t xml:space="preserve">" </w:t>
      </w:r>
    </w:p>
    <w:p w:rsidR="0058521B" w:rsidRPr="00773714" w:rsidRDefault="0058521B" w:rsidP="00F400B8">
      <w:pPr>
        <w:spacing w:line="24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ПОСТАНОВЛЯЮ:</w:t>
      </w:r>
    </w:p>
    <w:p w:rsidR="00476455" w:rsidRDefault="00DF3646" w:rsidP="008F206D">
      <w:pPr>
        <w:spacing w:line="240" w:lineRule="auto"/>
        <w:ind w:right="-2"/>
        <w:jc w:val="both"/>
        <w:rPr>
          <w:bCs/>
        </w:rPr>
      </w:pPr>
      <w:r>
        <w:rPr>
          <w:rFonts w:eastAsia="Times New Roman" w:cs="Times New Roman"/>
          <w:bCs/>
          <w:iCs/>
          <w:szCs w:val="28"/>
          <w:lang w:eastAsia="ru-RU"/>
        </w:rPr>
        <w:tab/>
      </w:r>
      <w:r w:rsidR="00773714" w:rsidRPr="00773714">
        <w:rPr>
          <w:rFonts w:eastAsia="Times New Roman" w:cs="Times New Roman"/>
          <w:bCs/>
          <w:iCs/>
          <w:szCs w:val="28"/>
          <w:lang w:eastAsia="ru-RU"/>
        </w:rPr>
        <w:t>1.</w:t>
      </w:r>
      <w:r w:rsidR="00476455">
        <w:rPr>
          <w:rFonts w:eastAsia="Times New Roman" w:cs="Times New Roman"/>
          <w:bCs/>
          <w:iCs/>
          <w:szCs w:val="28"/>
          <w:lang w:eastAsia="ru-RU"/>
        </w:rPr>
        <w:t xml:space="preserve">  </w:t>
      </w:r>
      <w:proofErr w:type="gramStart"/>
      <w:r w:rsidR="00476455">
        <w:rPr>
          <w:rFonts w:eastAsia="Times New Roman" w:cs="Times New Roman"/>
          <w:bCs/>
          <w:iCs/>
          <w:szCs w:val="28"/>
          <w:lang w:eastAsia="ru-RU"/>
        </w:rPr>
        <w:t xml:space="preserve">Внести </w:t>
      </w:r>
      <w:r w:rsidR="00180C89">
        <w:rPr>
          <w:rFonts w:eastAsia="Times New Roman" w:cs="Times New Roman"/>
          <w:bCs/>
          <w:iCs/>
          <w:szCs w:val="28"/>
          <w:lang w:eastAsia="ru-RU"/>
        </w:rPr>
        <w:t xml:space="preserve">в Положение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</w:t>
      </w:r>
      <w:proofErr w:type="spellStart"/>
      <w:r w:rsidR="00180C89">
        <w:rPr>
          <w:rFonts w:eastAsia="Times New Roman" w:cs="Times New Roman"/>
          <w:bCs/>
          <w:iCs/>
          <w:szCs w:val="28"/>
          <w:lang w:eastAsia="ru-RU"/>
        </w:rPr>
        <w:t>Рогнединский</w:t>
      </w:r>
      <w:proofErr w:type="spellEnd"/>
      <w:r w:rsidR="00180C89">
        <w:rPr>
          <w:rFonts w:eastAsia="Times New Roman" w:cs="Times New Roman"/>
          <w:bCs/>
          <w:iCs/>
          <w:szCs w:val="28"/>
          <w:lang w:eastAsia="ru-RU"/>
        </w:rPr>
        <w:t xml:space="preserve"> муниципальный район Брянской области и финансовом обеспечении выполнения муниципального задания муниципальными учреждениями муниципального образования </w:t>
      </w:r>
      <w:proofErr w:type="spellStart"/>
      <w:r w:rsidR="00180C89">
        <w:rPr>
          <w:rFonts w:eastAsia="Times New Roman" w:cs="Times New Roman"/>
          <w:bCs/>
          <w:iCs/>
          <w:szCs w:val="28"/>
          <w:lang w:eastAsia="ru-RU"/>
        </w:rPr>
        <w:t>Рогнединский</w:t>
      </w:r>
      <w:proofErr w:type="spellEnd"/>
      <w:r w:rsidR="00180C89">
        <w:rPr>
          <w:rFonts w:eastAsia="Times New Roman" w:cs="Times New Roman"/>
          <w:bCs/>
          <w:iCs/>
          <w:szCs w:val="28"/>
          <w:lang w:eastAsia="ru-RU"/>
        </w:rPr>
        <w:t xml:space="preserve"> муници</w:t>
      </w:r>
      <w:r w:rsidR="00DF0D04">
        <w:rPr>
          <w:rFonts w:eastAsia="Times New Roman" w:cs="Times New Roman"/>
          <w:bCs/>
          <w:iCs/>
          <w:szCs w:val="28"/>
          <w:lang w:eastAsia="ru-RU"/>
        </w:rPr>
        <w:t xml:space="preserve">пальный района Брянской области, утвержденного </w:t>
      </w:r>
      <w:r w:rsidR="00476455">
        <w:rPr>
          <w:rFonts w:eastAsia="Times New Roman" w:cs="Times New Roman"/>
          <w:bCs/>
          <w:iCs/>
          <w:szCs w:val="28"/>
          <w:lang w:eastAsia="ru-RU"/>
        </w:rPr>
        <w:t>постановление</w:t>
      </w:r>
      <w:r w:rsidR="00DF0D04">
        <w:rPr>
          <w:rFonts w:eastAsia="Times New Roman" w:cs="Times New Roman"/>
          <w:bCs/>
          <w:iCs/>
          <w:szCs w:val="28"/>
          <w:lang w:eastAsia="ru-RU"/>
        </w:rPr>
        <w:t>м</w:t>
      </w:r>
      <w:r w:rsidR="00476455">
        <w:rPr>
          <w:rFonts w:eastAsia="Times New Roman" w:cs="Times New Roman"/>
          <w:bCs/>
          <w:iCs/>
          <w:szCs w:val="28"/>
          <w:lang w:eastAsia="ru-RU"/>
        </w:rPr>
        <w:t xml:space="preserve"> администрации </w:t>
      </w:r>
      <w:proofErr w:type="spellStart"/>
      <w:r w:rsidR="008F206D">
        <w:rPr>
          <w:rFonts w:eastAsia="Times New Roman" w:cs="Times New Roman"/>
          <w:bCs/>
          <w:iCs/>
          <w:szCs w:val="28"/>
          <w:lang w:eastAsia="ru-RU"/>
        </w:rPr>
        <w:t>Рогнединского</w:t>
      </w:r>
      <w:proofErr w:type="spellEnd"/>
      <w:r w:rsidR="00476455">
        <w:rPr>
          <w:rFonts w:eastAsia="Times New Roman" w:cs="Times New Roman"/>
          <w:bCs/>
          <w:iCs/>
          <w:szCs w:val="28"/>
          <w:lang w:eastAsia="ru-RU"/>
        </w:rPr>
        <w:t xml:space="preserve"> района </w:t>
      </w:r>
      <w:r w:rsidR="008F206D">
        <w:rPr>
          <w:rFonts w:eastAsia="Times New Roman" w:cs="Times New Roman"/>
          <w:bCs/>
          <w:iCs/>
          <w:szCs w:val="28"/>
          <w:lang w:eastAsia="ru-RU"/>
        </w:rPr>
        <w:t>от 12 ноября</w:t>
      </w:r>
      <w:r w:rsidR="0074795B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8F206D">
        <w:rPr>
          <w:rFonts w:eastAsia="Times New Roman" w:cs="Times New Roman"/>
          <w:bCs/>
          <w:iCs/>
          <w:szCs w:val="28"/>
          <w:lang w:eastAsia="ru-RU"/>
        </w:rPr>
        <w:t xml:space="preserve"> 2020 года  № 518</w:t>
      </w:r>
      <w:r w:rsidR="008F206D" w:rsidRPr="00550871">
        <w:rPr>
          <w:rFonts w:eastAsia="Times New Roman" w:cs="Times New Roman"/>
          <w:bCs/>
          <w:iCs/>
          <w:szCs w:val="28"/>
          <w:lang w:eastAsia="ru-RU"/>
        </w:rPr>
        <w:t xml:space="preserve"> «О </w:t>
      </w:r>
      <w:r w:rsidR="008F206D">
        <w:rPr>
          <w:rFonts w:eastAsia="Times New Roman" w:cs="Times New Roman"/>
          <w:bCs/>
          <w:iCs/>
          <w:szCs w:val="28"/>
          <w:lang w:eastAsia="ru-RU"/>
        </w:rPr>
        <w:t>порядке формирования муниципального задания на оказание муниципальных услуг (выполнение</w:t>
      </w:r>
      <w:proofErr w:type="gramEnd"/>
      <w:r w:rsidR="008F206D">
        <w:rPr>
          <w:rFonts w:eastAsia="Times New Roman" w:cs="Times New Roman"/>
          <w:bCs/>
          <w:iCs/>
          <w:szCs w:val="28"/>
          <w:lang w:eastAsia="ru-RU"/>
        </w:rPr>
        <w:t xml:space="preserve"> работ) в отношении муниципальных учреждений муниципального образования Рогнединский муниципальный район Брянской области и финансовом обеспечении выполнения муниципального задания муниципальными учреждениями муниципального образования Рогнединский муниципальный район Брянской </w:t>
      </w:r>
      <w:r w:rsidR="008F206D">
        <w:rPr>
          <w:rFonts w:eastAsia="Times New Roman" w:cs="Times New Roman"/>
          <w:bCs/>
          <w:iCs/>
          <w:szCs w:val="28"/>
          <w:lang w:eastAsia="ru-RU"/>
        </w:rPr>
        <w:lastRenderedPageBreak/>
        <w:t>области»</w:t>
      </w:r>
      <w:r w:rsidR="00995C7E">
        <w:rPr>
          <w:rFonts w:eastAsia="Times New Roman" w:cs="Times New Roman"/>
          <w:bCs/>
          <w:iCs/>
          <w:szCs w:val="28"/>
          <w:lang w:eastAsia="ru-RU"/>
        </w:rPr>
        <w:t>,</w:t>
      </w:r>
      <w:r w:rsidR="008F206D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180C89">
        <w:rPr>
          <w:bCs/>
        </w:rPr>
        <w:t xml:space="preserve">(в редакции постановления администрации </w:t>
      </w:r>
      <w:proofErr w:type="spellStart"/>
      <w:r w:rsidR="00180C89">
        <w:rPr>
          <w:bCs/>
        </w:rPr>
        <w:t>Рогнединского</w:t>
      </w:r>
      <w:proofErr w:type="spellEnd"/>
      <w:r w:rsidR="00180C89">
        <w:rPr>
          <w:bCs/>
        </w:rPr>
        <w:t xml:space="preserve"> района от 18 октября 2021 года № 497</w:t>
      </w:r>
      <w:r w:rsidR="00DF0D04">
        <w:rPr>
          <w:bCs/>
        </w:rPr>
        <w:t>) следующие изменения:</w:t>
      </w:r>
    </w:p>
    <w:p w:rsidR="00180C89" w:rsidRPr="00F70780" w:rsidRDefault="00180C89" w:rsidP="00180C89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1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.1. </w:t>
      </w:r>
      <w:r w:rsidRPr="00F70780">
        <w:rPr>
          <w:rFonts w:eastAsia="Times New Roman" w:cs="Times New Roman"/>
          <w:bCs/>
          <w:iCs/>
          <w:szCs w:val="28"/>
          <w:lang w:eastAsia="ru-RU"/>
        </w:rPr>
        <w:t xml:space="preserve">В </w:t>
      </w:r>
      <w:hyperlink r:id="rId13" w:history="1">
        <w:r w:rsidRPr="00F70780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 xml:space="preserve">пункте </w:t>
        </w:r>
      </w:hyperlink>
      <w:r w:rsidRPr="00F70780">
        <w:rPr>
          <w:rFonts w:eastAsia="Times New Roman" w:cs="Times New Roman"/>
          <w:bCs/>
          <w:iCs/>
          <w:szCs w:val="28"/>
          <w:lang w:eastAsia="ru-RU"/>
        </w:rPr>
        <w:t>3:</w:t>
      </w:r>
    </w:p>
    <w:p w:rsidR="00180C89" w:rsidRPr="00F70780" w:rsidRDefault="00180C89" w:rsidP="00180C89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70780">
        <w:rPr>
          <w:rFonts w:eastAsia="Times New Roman" w:cs="Times New Roman"/>
          <w:bCs/>
          <w:iCs/>
          <w:szCs w:val="28"/>
          <w:lang w:eastAsia="ru-RU"/>
        </w:rPr>
        <w:t xml:space="preserve">1.1.1. В </w:t>
      </w:r>
      <w:hyperlink r:id="rId14" w:history="1">
        <w:r w:rsidRPr="00F70780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абзаце</w:t>
        </w:r>
        <w:r w:rsidRPr="00F70780">
          <w:rPr>
            <w:rStyle w:val="a6"/>
            <w:rFonts w:eastAsia="Times New Roman" w:cs="Times New Roman"/>
            <w:bCs/>
            <w:iCs/>
            <w:szCs w:val="28"/>
            <w:u w:val="none"/>
            <w:lang w:eastAsia="ru-RU"/>
          </w:rPr>
          <w:t xml:space="preserve"> </w:t>
        </w:r>
      </w:hyperlink>
      <w:r w:rsidR="00701413" w:rsidRPr="00F70780">
        <w:rPr>
          <w:rFonts w:eastAsia="Times New Roman" w:cs="Times New Roman"/>
          <w:bCs/>
          <w:iCs/>
          <w:szCs w:val="28"/>
          <w:lang w:eastAsia="ru-RU"/>
        </w:rPr>
        <w:t>третьем</w:t>
      </w:r>
      <w:r w:rsidRPr="00F70780">
        <w:rPr>
          <w:rFonts w:eastAsia="Times New Roman" w:cs="Times New Roman"/>
          <w:bCs/>
          <w:iCs/>
          <w:szCs w:val="28"/>
          <w:lang w:eastAsia="ru-RU"/>
        </w:rPr>
        <w:t xml:space="preserve"> слова "в процентах (абсолютных величинах)" заменить словами "в процентах или в абсолютных величинах".</w:t>
      </w:r>
    </w:p>
    <w:p w:rsidR="00180C89" w:rsidRPr="00180C89" w:rsidRDefault="00F70780" w:rsidP="00F70780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70780"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F70780">
        <w:rPr>
          <w:rFonts w:eastAsia="Times New Roman" w:cs="Times New Roman"/>
          <w:bCs/>
          <w:iCs/>
          <w:szCs w:val="28"/>
          <w:lang w:eastAsia="ru-RU"/>
        </w:rPr>
        <w:t xml:space="preserve">.1.2. </w:t>
      </w:r>
      <w:hyperlink r:id="rId15" w:history="1">
        <w:r w:rsidR="00180C89" w:rsidRPr="00F70780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Дополнить</w:t>
        </w:r>
      </w:hyperlink>
      <w:r w:rsidR="00180C89" w:rsidRPr="00F70780">
        <w:rPr>
          <w:rFonts w:eastAsia="Times New Roman" w:cs="Times New Roman"/>
          <w:bCs/>
          <w:iCs/>
          <w:szCs w:val="28"/>
          <w:lang w:eastAsia="ru-RU"/>
        </w:rPr>
        <w:t xml:space="preserve"> абзацем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 следующего содержания:</w:t>
      </w:r>
    </w:p>
    <w:p w:rsidR="00180C89" w:rsidRPr="00180C89" w:rsidRDefault="00180C89" w:rsidP="00857146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"Порядок определения и применения значений допустимых (возможных) отклонений устанавливается правовым актом органа </w:t>
      </w:r>
      <w:r w:rsidR="00F70780">
        <w:rPr>
          <w:rFonts w:eastAsia="Times New Roman" w:cs="Times New Roman"/>
          <w:bCs/>
          <w:iCs/>
          <w:szCs w:val="28"/>
          <w:lang w:eastAsia="ru-RU"/>
        </w:rPr>
        <w:t>местного самоуправления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, осуществляющего формирование </w:t>
      </w:r>
      <w:r w:rsidR="00F70780">
        <w:rPr>
          <w:rFonts w:eastAsia="Times New Roman" w:cs="Times New Roman"/>
          <w:bCs/>
          <w:iCs/>
          <w:szCs w:val="28"/>
          <w:lang w:eastAsia="ru-RU"/>
        </w:rPr>
        <w:t>муниципального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 задания</w:t>
      </w:r>
      <w:proofErr w:type="gramStart"/>
      <w:r w:rsidRPr="00180C89">
        <w:rPr>
          <w:rFonts w:eastAsia="Times New Roman" w:cs="Times New Roman"/>
          <w:bCs/>
          <w:iCs/>
          <w:szCs w:val="28"/>
          <w:lang w:eastAsia="ru-RU"/>
        </w:rPr>
        <w:t>.".</w:t>
      </w:r>
      <w:proofErr w:type="gramEnd"/>
    </w:p>
    <w:p w:rsidR="00180C89" w:rsidRPr="00180C89" w:rsidRDefault="00857146" w:rsidP="00857146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1.2.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hyperlink r:id="rId16" w:history="1">
        <w:r w:rsidR="00180C89" w:rsidRPr="00857146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 xml:space="preserve">Пункт </w:t>
        </w:r>
      </w:hyperlink>
      <w:r w:rsidRPr="00857146">
        <w:rPr>
          <w:rFonts w:eastAsia="Times New Roman" w:cs="Times New Roman"/>
          <w:bCs/>
          <w:iCs/>
          <w:szCs w:val="28"/>
          <w:lang w:eastAsia="ru-RU"/>
        </w:rPr>
        <w:t>6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 изложить в редакции:</w:t>
      </w:r>
    </w:p>
    <w:p w:rsidR="00180C89" w:rsidRPr="00180C89" w:rsidRDefault="00180C89" w:rsidP="00857146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180C89">
        <w:rPr>
          <w:rFonts w:eastAsia="Times New Roman" w:cs="Times New Roman"/>
          <w:bCs/>
          <w:iCs/>
          <w:szCs w:val="28"/>
          <w:lang w:eastAsia="ru-RU"/>
        </w:rPr>
        <w:t>"</w:t>
      </w:r>
      <w:r w:rsidR="00857146">
        <w:rPr>
          <w:rFonts w:eastAsia="Times New Roman" w:cs="Times New Roman"/>
          <w:bCs/>
          <w:iCs/>
          <w:szCs w:val="28"/>
          <w:lang w:eastAsia="ru-RU"/>
        </w:rPr>
        <w:t>6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proofErr w:type="gramStart"/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Распределение показателей объема </w:t>
      </w:r>
      <w:r w:rsidR="00857146">
        <w:rPr>
          <w:rFonts w:eastAsia="Times New Roman" w:cs="Times New Roman"/>
          <w:bCs/>
          <w:iCs/>
          <w:szCs w:val="28"/>
          <w:lang w:eastAsia="ru-RU"/>
        </w:rPr>
        <w:t>муниципальных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 услуг (работ), содержащихся в </w:t>
      </w:r>
      <w:r w:rsidR="00857146">
        <w:rPr>
          <w:rFonts w:eastAsia="Times New Roman" w:cs="Times New Roman"/>
          <w:bCs/>
          <w:iCs/>
          <w:szCs w:val="28"/>
          <w:lang w:eastAsia="ru-RU"/>
        </w:rPr>
        <w:t>муниципальном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 задании, утвержденном </w:t>
      </w:r>
      <w:r w:rsidR="00857146">
        <w:rPr>
          <w:rFonts w:eastAsia="Times New Roman" w:cs="Times New Roman"/>
          <w:bCs/>
          <w:iCs/>
          <w:szCs w:val="28"/>
          <w:lang w:eastAsia="ru-RU"/>
        </w:rPr>
        <w:t>муниципальному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 учреждению,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форме, установленной для </w:t>
      </w:r>
      <w:r w:rsidR="00857146">
        <w:rPr>
          <w:rFonts w:eastAsia="Times New Roman" w:cs="Times New Roman"/>
          <w:bCs/>
          <w:iCs/>
          <w:szCs w:val="28"/>
          <w:lang w:eastAsia="ru-RU"/>
        </w:rPr>
        <w:t>муниципального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 задания, согласно приложению 1.1 к Положению органом, осуществляющим функции и полномочия учредителя, в отношении </w:t>
      </w:r>
      <w:r w:rsidR="00857146">
        <w:rPr>
          <w:rFonts w:eastAsia="Times New Roman" w:cs="Times New Roman"/>
          <w:bCs/>
          <w:iCs/>
          <w:szCs w:val="28"/>
          <w:lang w:eastAsia="ru-RU"/>
        </w:rPr>
        <w:t xml:space="preserve">муниципальных 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>бюджетных или автономных учреждений или главными</w:t>
      </w:r>
      <w:proofErr w:type="gramEnd"/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 распорядителями средств </w:t>
      </w:r>
      <w:r w:rsidR="00857146">
        <w:rPr>
          <w:rFonts w:eastAsia="Times New Roman" w:cs="Times New Roman"/>
          <w:bCs/>
          <w:iCs/>
          <w:szCs w:val="28"/>
          <w:lang w:eastAsia="ru-RU"/>
        </w:rPr>
        <w:t>местного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 бюджета, в ведении которых находятся </w:t>
      </w:r>
      <w:r w:rsidR="00857146">
        <w:rPr>
          <w:rFonts w:eastAsia="Times New Roman" w:cs="Times New Roman"/>
          <w:bCs/>
          <w:iCs/>
          <w:szCs w:val="28"/>
          <w:lang w:eastAsia="ru-RU"/>
        </w:rPr>
        <w:t>муниципальные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 казенные учреждения, в отношении указанных учреждений</w:t>
      </w:r>
      <w:proofErr w:type="gramStart"/>
      <w:r w:rsidRPr="00180C89">
        <w:rPr>
          <w:rFonts w:eastAsia="Times New Roman" w:cs="Times New Roman"/>
          <w:bCs/>
          <w:iCs/>
          <w:szCs w:val="28"/>
          <w:lang w:eastAsia="ru-RU"/>
        </w:rPr>
        <w:t>.".</w:t>
      </w:r>
      <w:proofErr w:type="gramEnd"/>
    </w:p>
    <w:p w:rsidR="00180C89" w:rsidRPr="00180C89" w:rsidRDefault="00A01AC8" w:rsidP="00A01AC8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1.3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proofErr w:type="gramStart"/>
      <w:r w:rsidR="00180C89" w:rsidRPr="00646F4D">
        <w:rPr>
          <w:rFonts w:eastAsia="Times New Roman" w:cs="Times New Roman"/>
          <w:bCs/>
          <w:iCs/>
          <w:szCs w:val="28"/>
          <w:lang w:eastAsia="ru-RU"/>
        </w:rPr>
        <w:t xml:space="preserve">В </w:t>
      </w:r>
      <w:hyperlink r:id="rId17" w:history="1">
        <w:r w:rsidR="00180C89" w:rsidRPr="00751436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пункте</w:t>
        </w:r>
        <w:r w:rsidR="00180C89" w:rsidRPr="00751436">
          <w:rPr>
            <w:rStyle w:val="a6"/>
            <w:rFonts w:eastAsia="Times New Roman" w:cs="Times New Roman"/>
            <w:bCs/>
            <w:iCs/>
            <w:szCs w:val="28"/>
            <w:u w:val="none"/>
            <w:lang w:eastAsia="ru-RU"/>
          </w:rPr>
          <w:t xml:space="preserve"> </w:t>
        </w:r>
      </w:hyperlink>
      <w:r w:rsidRPr="00751436">
        <w:rPr>
          <w:rFonts w:eastAsia="Times New Roman" w:cs="Times New Roman"/>
          <w:bCs/>
          <w:iCs/>
          <w:szCs w:val="28"/>
          <w:lang w:eastAsia="ru-RU"/>
        </w:rPr>
        <w:t>9</w:t>
      </w:r>
      <w:r w:rsidR="00180C89" w:rsidRPr="00751436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слова "закрепленного за </w:t>
      </w:r>
      <w:r>
        <w:rPr>
          <w:rFonts w:eastAsia="Times New Roman" w:cs="Times New Roman"/>
          <w:bCs/>
          <w:iCs/>
          <w:szCs w:val="28"/>
          <w:lang w:eastAsia="ru-RU"/>
        </w:rPr>
        <w:t>муниципальным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 учреждением или приобретенного им за счет средств, выделенных </w:t>
      </w:r>
      <w:r>
        <w:rPr>
          <w:rFonts w:eastAsia="Times New Roman" w:cs="Times New Roman"/>
          <w:bCs/>
          <w:iCs/>
          <w:szCs w:val="28"/>
          <w:lang w:eastAsia="ru-RU"/>
        </w:rPr>
        <w:t>муниципальному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пользование)" заменить словами "используемого </w:t>
      </w:r>
      <w:r>
        <w:rPr>
          <w:rFonts w:eastAsia="Times New Roman" w:cs="Times New Roman"/>
          <w:bCs/>
          <w:iCs/>
          <w:szCs w:val="28"/>
          <w:lang w:eastAsia="ru-RU"/>
        </w:rPr>
        <w:t>муниципальным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 учреждением при выполнении </w:t>
      </w:r>
      <w:r>
        <w:rPr>
          <w:rFonts w:eastAsia="Times New Roman" w:cs="Times New Roman"/>
          <w:bCs/>
          <w:iCs/>
          <w:szCs w:val="28"/>
          <w:lang w:eastAsia="ru-RU"/>
        </w:rPr>
        <w:t>муниципального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 задания (далее - имущество учреждения)".</w:t>
      </w:r>
      <w:proofErr w:type="gramEnd"/>
    </w:p>
    <w:p w:rsidR="00180C89" w:rsidRPr="00180C89" w:rsidRDefault="00055CDB" w:rsidP="00A01AC8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.</w:t>
      </w:r>
      <w:r>
        <w:rPr>
          <w:rFonts w:eastAsia="Times New Roman" w:cs="Times New Roman"/>
          <w:bCs/>
          <w:iCs/>
          <w:szCs w:val="28"/>
          <w:lang w:eastAsia="ru-RU"/>
        </w:rPr>
        <w:t>4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. В </w:t>
      </w:r>
      <w:hyperlink r:id="rId18" w:history="1">
        <w:r w:rsidR="00180C89" w:rsidRPr="00055CDB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 xml:space="preserve">пункте </w:t>
        </w:r>
        <w:r w:rsidRPr="00055CDB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12</w:t>
        </w:r>
      </w:hyperlink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 слова "утверждаются в государственной информационной системе" заменить словами "утверждаются в форме электронного документа в государственной информационной системе".</w:t>
      </w:r>
    </w:p>
    <w:p w:rsidR="00180C89" w:rsidRPr="00180C89" w:rsidRDefault="002527CA" w:rsidP="00055CDB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.</w:t>
      </w:r>
      <w:r>
        <w:rPr>
          <w:rFonts w:eastAsia="Times New Roman" w:cs="Times New Roman"/>
          <w:bCs/>
          <w:iCs/>
          <w:szCs w:val="28"/>
          <w:lang w:eastAsia="ru-RU"/>
        </w:rPr>
        <w:t>5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hyperlink r:id="rId19" w:history="1">
        <w:r w:rsidR="00180C89" w:rsidRPr="002527CA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Подпункт "г" пункта 1</w:t>
        </w:r>
      </w:hyperlink>
      <w:r w:rsidRPr="002527CA">
        <w:rPr>
          <w:rFonts w:eastAsia="Times New Roman" w:cs="Times New Roman"/>
          <w:bCs/>
          <w:iCs/>
          <w:szCs w:val="28"/>
          <w:lang w:eastAsia="ru-RU"/>
        </w:rPr>
        <w:t>6</w:t>
      </w:r>
      <w:r w:rsidR="00180C89" w:rsidRPr="002527CA">
        <w:rPr>
          <w:rFonts w:eastAsia="Times New Roman" w:cs="Times New Roman"/>
          <w:bCs/>
          <w:iCs/>
          <w:szCs w:val="28"/>
          <w:lang w:eastAsia="ru-RU"/>
        </w:rPr>
        <w:t xml:space="preserve"> исклю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чить.</w:t>
      </w:r>
    </w:p>
    <w:p w:rsidR="00180C89" w:rsidRPr="00180C89" w:rsidRDefault="002527CA" w:rsidP="002527CA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.</w:t>
      </w:r>
      <w:r>
        <w:rPr>
          <w:rFonts w:eastAsia="Times New Roman" w:cs="Times New Roman"/>
          <w:bCs/>
          <w:iCs/>
          <w:szCs w:val="28"/>
          <w:lang w:eastAsia="ru-RU"/>
        </w:rPr>
        <w:t>6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>
        <w:rPr>
          <w:rFonts w:eastAsia="Times New Roman" w:cs="Times New Roman"/>
          <w:bCs/>
          <w:iCs/>
          <w:szCs w:val="28"/>
          <w:lang w:eastAsia="ru-RU"/>
        </w:rPr>
        <w:t>Подпункт "г" пункта 17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 исключить.</w:t>
      </w:r>
    </w:p>
    <w:p w:rsidR="00180C89" w:rsidRPr="00180C89" w:rsidRDefault="00056C63" w:rsidP="002527CA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.</w:t>
      </w:r>
      <w:r>
        <w:rPr>
          <w:rFonts w:eastAsia="Times New Roman" w:cs="Times New Roman"/>
          <w:bCs/>
          <w:iCs/>
          <w:szCs w:val="28"/>
          <w:lang w:eastAsia="ru-RU"/>
        </w:rPr>
        <w:t>7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hyperlink r:id="rId20" w:history="1">
        <w:r w:rsidR="00180C89" w:rsidRPr="002527CA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 xml:space="preserve">Пункт </w:t>
        </w:r>
      </w:hyperlink>
      <w:r w:rsidR="002527CA">
        <w:rPr>
          <w:rFonts w:eastAsia="Times New Roman" w:cs="Times New Roman"/>
          <w:bCs/>
          <w:iCs/>
          <w:szCs w:val="28"/>
          <w:lang w:eastAsia="ru-RU"/>
        </w:rPr>
        <w:t>18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 изложить в редакции:</w:t>
      </w:r>
    </w:p>
    <w:p w:rsidR="00180C89" w:rsidRPr="00180C89" w:rsidRDefault="00180C89" w:rsidP="002527CA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180C89">
        <w:rPr>
          <w:rFonts w:eastAsia="Times New Roman" w:cs="Times New Roman"/>
          <w:bCs/>
          <w:iCs/>
          <w:szCs w:val="28"/>
          <w:lang w:eastAsia="ru-RU"/>
        </w:rPr>
        <w:t>"</w:t>
      </w:r>
      <w:r w:rsidR="002527CA">
        <w:rPr>
          <w:rFonts w:eastAsia="Times New Roman" w:cs="Times New Roman"/>
          <w:bCs/>
          <w:iCs/>
          <w:szCs w:val="28"/>
          <w:lang w:eastAsia="ru-RU"/>
        </w:rPr>
        <w:t>18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>. В затраты, указанные в подпунктах "а" - "в" пункта 1</w:t>
      </w:r>
      <w:r w:rsidR="002527CA">
        <w:rPr>
          <w:rFonts w:eastAsia="Times New Roman" w:cs="Times New Roman"/>
          <w:bCs/>
          <w:iCs/>
          <w:szCs w:val="28"/>
          <w:lang w:eastAsia="ru-RU"/>
        </w:rPr>
        <w:t>7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 настоящего Положения, включаются затраты на оказание </w:t>
      </w:r>
      <w:r w:rsidR="002527CA">
        <w:rPr>
          <w:rFonts w:eastAsia="Times New Roman" w:cs="Times New Roman"/>
          <w:bCs/>
          <w:iCs/>
          <w:szCs w:val="28"/>
          <w:lang w:eastAsia="ru-RU"/>
        </w:rPr>
        <w:t>муниципальной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 услуги </w:t>
      </w:r>
      <w:proofErr w:type="gramStart"/>
      <w:r w:rsidRPr="00180C89">
        <w:rPr>
          <w:rFonts w:eastAsia="Times New Roman" w:cs="Times New Roman"/>
          <w:bCs/>
          <w:iCs/>
          <w:szCs w:val="28"/>
          <w:lang w:eastAsia="ru-RU"/>
        </w:rPr>
        <w:t>в</w:t>
      </w:r>
      <w:proofErr w:type="gramEnd"/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proofErr w:type="gramStart"/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отношении имущества учреждения, используемого для выполнения </w:t>
      </w:r>
      <w:r w:rsidR="002527CA">
        <w:rPr>
          <w:rFonts w:eastAsia="Times New Roman" w:cs="Times New Roman"/>
          <w:bCs/>
          <w:iCs/>
          <w:szCs w:val="28"/>
          <w:lang w:eastAsia="ru-RU"/>
        </w:rPr>
        <w:t>муниципального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 задания и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</w:t>
      </w:r>
      <w:r w:rsidR="00056C63">
        <w:rPr>
          <w:rFonts w:eastAsia="Times New Roman" w:cs="Times New Roman"/>
          <w:bCs/>
          <w:iCs/>
          <w:szCs w:val="28"/>
          <w:lang w:eastAsia="ru-RU"/>
        </w:rPr>
        <w:t>муниципального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 задания).".</w:t>
      </w:r>
      <w:proofErr w:type="gramEnd"/>
    </w:p>
    <w:p w:rsidR="00180C89" w:rsidRPr="00180C89" w:rsidRDefault="00604016" w:rsidP="00056C63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.</w:t>
      </w:r>
      <w:r>
        <w:rPr>
          <w:rFonts w:eastAsia="Times New Roman" w:cs="Times New Roman"/>
          <w:bCs/>
          <w:iCs/>
          <w:szCs w:val="28"/>
          <w:lang w:eastAsia="ru-RU"/>
        </w:rPr>
        <w:t>8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hyperlink r:id="rId21" w:history="1">
        <w:r w:rsidR="00180C89" w:rsidRPr="00604016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 xml:space="preserve">Абзац первый пункта </w:t>
        </w:r>
      </w:hyperlink>
      <w:r w:rsidRPr="00604016">
        <w:rPr>
          <w:rFonts w:eastAsia="Times New Roman" w:cs="Times New Roman"/>
          <w:bCs/>
          <w:iCs/>
          <w:szCs w:val="28"/>
          <w:lang w:eastAsia="ru-RU"/>
        </w:rPr>
        <w:t>19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 изложить в редакции:</w:t>
      </w:r>
    </w:p>
    <w:p w:rsidR="00180C89" w:rsidRPr="00180C89" w:rsidRDefault="00180C89" w:rsidP="00604016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180C89">
        <w:rPr>
          <w:rFonts w:eastAsia="Times New Roman" w:cs="Times New Roman"/>
          <w:bCs/>
          <w:iCs/>
          <w:szCs w:val="28"/>
          <w:lang w:eastAsia="ru-RU"/>
        </w:rPr>
        <w:t>"</w:t>
      </w:r>
      <w:r w:rsidR="00604016">
        <w:rPr>
          <w:rFonts w:eastAsia="Times New Roman" w:cs="Times New Roman"/>
          <w:bCs/>
          <w:iCs/>
          <w:szCs w:val="28"/>
          <w:lang w:eastAsia="ru-RU"/>
        </w:rPr>
        <w:t>19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proofErr w:type="gramStart"/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Значение базового норматива затрат на оказание </w:t>
      </w:r>
      <w:r w:rsidR="00604016">
        <w:rPr>
          <w:rFonts w:eastAsia="Times New Roman" w:cs="Times New Roman"/>
          <w:bCs/>
          <w:iCs/>
          <w:szCs w:val="28"/>
          <w:lang w:eastAsia="ru-RU"/>
        </w:rPr>
        <w:t xml:space="preserve">муниципальной 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услуги утверждается в форме электронного документа (уточняется при изменении размера бюджетных ассигнований, предусмотренных сводной бюджетной росписью </w:t>
      </w:r>
      <w:r w:rsidR="00604016">
        <w:rPr>
          <w:rFonts w:eastAsia="Times New Roman" w:cs="Times New Roman"/>
          <w:bCs/>
          <w:iCs/>
          <w:szCs w:val="28"/>
          <w:lang w:eastAsia="ru-RU"/>
        </w:rPr>
        <w:t>местного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 бюджета, или размера лимитов бюджетных </w:t>
      </w:r>
      <w:r w:rsidRPr="00180C89">
        <w:rPr>
          <w:rFonts w:eastAsia="Times New Roman" w:cs="Times New Roman"/>
          <w:bCs/>
          <w:iCs/>
          <w:szCs w:val="28"/>
          <w:lang w:eastAsia="ru-RU"/>
        </w:rPr>
        <w:lastRenderedPageBreak/>
        <w:t xml:space="preserve">обязательств, предусмотренных для финансового обеспечения выполнения </w:t>
      </w:r>
      <w:r w:rsidR="00604016">
        <w:rPr>
          <w:rFonts w:eastAsia="Times New Roman" w:cs="Times New Roman"/>
          <w:bCs/>
          <w:iCs/>
          <w:szCs w:val="28"/>
          <w:lang w:eastAsia="ru-RU"/>
        </w:rPr>
        <w:t>муниципальн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>ого задания) в государственной информационной системе управления государственными и муниципальными финансами Брянской области "Электронный бюджет Брянской области" путем подписания усиленной квалифицированной электронной подписью лица, имеющего</w:t>
      </w:r>
      <w:proofErr w:type="gramEnd"/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proofErr w:type="gramStart"/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право действовать от имени соответствующего органа </w:t>
      </w:r>
      <w:r w:rsidR="00604016">
        <w:rPr>
          <w:rFonts w:eastAsia="Times New Roman" w:cs="Times New Roman"/>
          <w:bCs/>
          <w:iCs/>
          <w:szCs w:val="28"/>
          <w:lang w:eastAsia="ru-RU"/>
        </w:rPr>
        <w:t>местного самоуправления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, осуществляющим функции и полномочия учредителя </w:t>
      </w:r>
      <w:r w:rsidR="00604016">
        <w:rPr>
          <w:rFonts w:eastAsia="Times New Roman" w:cs="Times New Roman"/>
          <w:bCs/>
          <w:iCs/>
          <w:szCs w:val="28"/>
          <w:lang w:eastAsia="ru-RU"/>
        </w:rPr>
        <w:t>муниципального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 учреждения, а также по решению главного распорядителя средств </w:t>
      </w:r>
      <w:r w:rsidR="00604016">
        <w:rPr>
          <w:rFonts w:eastAsia="Times New Roman" w:cs="Times New Roman"/>
          <w:bCs/>
          <w:iCs/>
          <w:szCs w:val="28"/>
          <w:lang w:eastAsia="ru-RU"/>
        </w:rPr>
        <w:t>местного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 бюджета, в ведении которого находятся </w:t>
      </w:r>
      <w:r w:rsidR="00604016">
        <w:rPr>
          <w:rFonts w:eastAsia="Times New Roman" w:cs="Times New Roman"/>
          <w:bCs/>
          <w:iCs/>
          <w:szCs w:val="28"/>
          <w:lang w:eastAsia="ru-RU"/>
        </w:rPr>
        <w:t>муниципальн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>ые казенные учреждения, общей суммой с выделением:".</w:t>
      </w:r>
      <w:proofErr w:type="gramEnd"/>
    </w:p>
    <w:p w:rsidR="00180C89" w:rsidRPr="00180C89" w:rsidRDefault="00215B10" w:rsidP="00604016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.</w:t>
      </w:r>
      <w:r>
        <w:rPr>
          <w:rFonts w:eastAsia="Times New Roman" w:cs="Times New Roman"/>
          <w:bCs/>
          <w:iCs/>
          <w:szCs w:val="28"/>
          <w:lang w:eastAsia="ru-RU"/>
        </w:rPr>
        <w:t>9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. В </w:t>
      </w:r>
      <w:r>
        <w:rPr>
          <w:rFonts w:eastAsia="Times New Roman" w:cs="Times New Roman"/>
          <w:bCs/>
          <w:iCs/>
          <w:szCs w:val="28"/>
          <w:lang w:eastAsia="ru-RU"/>
        </w:rPr>
        <w:t>пункте 20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:</w:t>
      </w:r>
    </w:p>
    <w:p w:rsidR="00180C89" w:rsidRPr="00180C89" w:rsidRDefault="00215B10" w:rsidP="00215B10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.</w:t>
      </w:r>
      <w:r>
        <w:rPr>
          <w:rFonts w:eastAsia="Times New Roman" w:cs="Times New Roman"/>
          <w:bCs/>
          <w:iCs/>
          <w:szCs w:val="28"/>
          <w:lang w:eastAsia="ru-RU"/>
        </w:rPr>
        <w:t>9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.1. В </w:t>
      </w:r>
      <w:hyperlink r:id="rId22" w:history="1">
        <w:r w:rsidR="00180C89" w:rsidRPr="00215B10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абзаце третьем</w:t>
        </w:r>
      </w:hyperlink>
      <w:r w:rsidR="00180C89" w:rsidRPr="00215B10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слова "утверждаются в государственной информационной системе" заменить словами "утверждаются в форме электронного документа в государственной информационной системе</w:t>
      </w:r>
      <w:r w:rsidR="00F1083F">
        <w:rPr>
          <w:rFonts w:eastAsia="Times New Roman" w:cs="Times New Roman"/>
          <w:bCs/>
          <w:iCs/>
          <w:szCs w:val="28"/>
          <w:lang w:eastAsia="ru-RU"/>
        </w:rPr>
        <w:t>»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.</w:t>
      </w:r>
    </w:p>
    <w:p w:rsidR="00180C89" w:rsidRPr="00180C89" w:rsidRDefault="00EA49E6" w:rsidP="00EA49E6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.</w:t>
      </w:r>
      <w:r>
        <w:rPr>
          <w:rFonts w:eastAsia="Times New Roman" w:cs="Times New Roman"/>
          <w:bCs/>
          <w:iCs/>
          <w:szCs w:val="28"/>
          <w:lang w:eastAsia="ru-RU"/>
        </w:rPr>
        <w:t>9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.2. В </w:t>
      </w:r>
      <w:hyperlink r:id="rId23" w:history="1">
        <w:r w:rsidR="00180C89" w:rsidRPr="00EA49E6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абзаце четвертом</w:t>
        </w:r>
      </w:hyperlink>
      <w:r w:rsidR="00180C89" w:rsidRPr="00EA49E6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слова "утверждаются в государственной информационной системе" заменить словами "утверждаются в форме электронного документа в государственной информационной системе</w:t>
      </w:r>
      <w:r w:rsidR="00F1083F">
        <w:rPr>
          <w:rFonts w:eastAsia="Times New Roman" w:cs="Times New Roman"/>
          <w:bCs/>
          <w:iCs/>
          <w:szCs w:val="28"/>
          <w:lang w:eastAsia="ru-RU"/>
        </w:rPr>
        <w:t>»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.</w:t>
      </w:r>
    </w:p>
    <w:p w:rsidR="00180C89" w:rsidRPr="0073075B" w:rsidRDefault="0073075B" w:rsidP="0073075B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.1</w:t>
      </w:r>
      <w:r>
        <w:rPr>
          <w:rFonts w:eastAsia="Times New Roman" w:cs="Times New Roman"/>
          <w:bCs/>
          <w:iCs/>
          <w:szCs w:val="28"/>
          <w:lang w:eastAsia="ru-RU"/>
        </w:rPr>
        <w:t>0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80C89" w:rsidRPr="0073075B">
        <w:rPr>
          <w:rFonts w:eastAsia="Times New Roman" w:cs="Times New Roman"/>
          <w:bCs/>
          <w:iCs/>
          <w:szCs w:val="28"/>
          <w:lang w:eastAsia="ru-RU"/>
        </w:rPr>
        <w:t xml:space="preserve">В </w:t>
      </w:r>
      <w:hyperlink r:id="rId24" w:history="1">
        <w:r w:rsidR="00180C89" w:rsidRPr="0073075B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пункте 2</w:t>
        </w:r>
        <w:r w:rsidRPr="0073075B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2</w:t>
        </w:r>
        <w:r w:rsidR="00180C89" w:rsidRPr="0073075B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 xml:space="preserve"> подпункты "б(1)"</w:t>
        </w:r>
      </w:hyperlink>
      <w:r w:rsidR="00180C89" w:rsidRPr="0073075B">
        <w:rPr>
          <w:rFonts w:eastAsia="Times New Roman" w:cs="Times New Roman"/>
          <w:bCs/>
          <w:iCs/>
          <w:szCs w:val="28"/>
          <w:lang w:eastAsia="ru-RU"/>
        </w:rPr>
        <w:t xml:space="preserve">, </w:t>
      </w:r>
      <w:hyperlink r:id="rId25" w:history="1">
        <w:r w:rsidR="00180C89" w:rsidRPr="0073075B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"ж"</w:t>
        </w:r>
      </w:hyperlink>
      <w:r w:rsidR="00180C89" w:rsidRPr="0073075B">
        <w:rPr>
          <w:rFonts w:eastAsia="Times New Roman" w:cs="Times New Roman"/>
          <w:bCs/>
          <w:iCs/>
          <w:szCs w:val="28"/>
          <w:lang w:eastAsia="ru-RU"/>
        </w:rPr>
        <w:t xml:space="preserve">, </w:t>
      </w:r>
      <w:hyperlink r:id="rId26" w:history="1">
        <w:r w:rsidR="00180C89" w:rsidRPr="0073075B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абзац четырнадцатый</w:t>
        </w:r>
      </w:hyperlink>
      <w:r w:rsidR="00180C89" w:rsidRPr="0073075B">
        <w:rPr>
          <w:rFonts w:eastAsia="Times New Roman" w:cs="Times New Roman"/>
          <w:bCs/>
          <w:iCs/>
          <w:szCs w:val="28"/>
          <w:lang w:eastAsia="ru-RU"/>
        </w:rPr>
        <w:t xml:space="preserve"> исключить.</w:t>
      </w:r>
    </w:p>
    <w:p w:rsidR="00180C89" w:rsidRPr="0073075B" w:rsidRDefault="0073075B" w:rsidP="0073075B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.1</w:t>
      </w:r>
      <w:r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80C89" w:rsidRPr="0073075B">
        <w:rPr>
          <w:rFonts w:eastAsia="Times New Roman" w:cs="Times New Roman"/>
          <w:bCs/>
          <w:iCs/>
          <w:szCs w:val="28"/>
          <w:lang w:eastAsia="ru-RU"/>
        </w:rPr>
        <w:t xml:space="preserve">В </w:t>
      </w:r>
      <w:hyperlink r:id="rId27" w:history="1">
        <w:r w:rsidR="00180C89" w:rsidRPr="0073075B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пункте 2</w:t>
        </w:r>
      </w:hyperlink>
      <w:r w:rsidRPr="0073075B">
        <w:rPr>
          <w:rFonts w:eastAsia="Times New Roman" w:cs="Times New Roman"/>
          <w:bCs/>
          <w:iCs/>
          <w:szCs w:val="28"/>
          <w:lang w:eastAsia="ru-RU"/>
        </w:rPr>
        <w:t>4</w:t>
      </w:r>
      <w:r w:rsidR="00180C89" w:rsidRPr="0073075B">
        <w:rPr>
          <w:rFonts w:eastAsia="Times New Roman" w:cs="Times New Roman"/>
          <w:bCs/>
          <w:iCs/>
          <w:szCs w:val="28"/>
          <w:lang w:eastAsia="ru-RU"/>
        </w:rPr>
        <w:t>:</w:t>
      </w:r>
    </w:p>
    <w:p w:rsidR="00180C89" w:rsidRPr="00180C89" w:rsidRDefault="00F24A31" w:rsidP="0073075B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.1</w:t>
      </w:r>
      <w:r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.1</w:t>
      </w:r>
      <w:r w:rsidR="00180C89" w:rsidRPr="00F24A31">
        <w:rPr>
          <w:rFonts w:eastAsia="Times New Roman" w:cs="Times New Roman"/>
          <w:bCs/>
          <w:iCs/>
          <w:szCs w:val="28"/>
          <w:lang w:eastAsia="ru-RU"/>
        </w:rPr>
        <w:t xml:space="preserve">. В </w:t>
      </w:r>
      <w:hyperlink r:id="rId28" w:history="1">
        <w:r w:rsidR="00180C89" w:rsidRPr="00F24A31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абзаце первом</w:t>
        </w:r>
      </w:hyperlink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 слова "утверждаются в государственной информационной системе" заменить словами "утверждаются в форме электронного документа в государственной информационной системе".</w:t>
      </w:r>
    </w:p>
    <w:p w:rsidR="00180C89" w:rsidRPr="00180C89" w:rsidRDefault="00F24A31" w:rsidP="00F24A31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.1</w:t>
      </w:r>
      <w:r>
        <w:rPr>
          <w:rFonts w:eastAsia="Times New Roman" w:cs="Times New Roman"/>
          <w:bCs/>
          <w:iCs/>
          <w:szCs w:val="28"/>
          <w:lang w:eastAsia="ru-RU"/>
        </w:rPr>
        <w:t>2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80C89" w:rsidRPr="00F24A31">
        <w:rPr>
          <w:rFonts w:eastAsia="Times New Roman" w:cs="Times New Roman"/>
          <w:bCs/>
          <w:iCs/>
          <w:szCs w:val="28"/>
          <w:lang w:eastAsia="ru-RU"/>
        </w:rPr>
        <w:t xml:space="preserve">В </w:t>
      </w:r>
      <w:hyperlink r:id="rId29" w:history="1">
        <w:r w:rsidR="00180C89" w:rsidRPr="00F24A31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пункте 2</w:t>
        </w:r>
      </w:hyperlink>
      <w:r w:rsidRPr="00F24A31">
        <w:rPr>
          <w:rFonts w:eastAsia="Times New Roman" w:cs="Times New Roman"/>
          <w:bCs/>
          <w:iCs/>
          <w:szCs w:val="28"/>
          <w:lang w:eastAsia="ru-RU"/>
        </w:rPr>
        <w:t>5</w:t>
      </w:r>
      <w:r w:rsidR="00180C89" w:rsidRPr="00F24A31">
        <w:rPr>
          <w:rFonts w:eastAsia="Times New Roman" w:cs="Times New Roman"/>
          <w:bCs/>
          <w:iCs/>
          <w:szCs w:val="28"/>
          <w:lang w:eastAsia="ru-RU"/>
        </w:rPr>
        <w:t>:</w:t>
      </w:r>
    </w:p>
    <w:p w:rsidR="00180C89" w:rsidRPr="00180C89" w:rsidRDefault="002A3AA6" w:rsidP="002A3AA6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.1</w:t>
      </w:r>
      <w:r>
        <w:rPr>
          <w:rFonts w:eastAsia="Times New Roman" w:cs="Times New Roman"/>
          <w:bCs/>
          <w:iCs/>
          <w:szCs w:val="28"/>
          <w:lang w:eastAsia="ru-RU"/>
        </w:rPr>
        <w:t>2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.1. </w:t>
      </w:r>
      <w:hyperlink r:id="rId30" w:history="1">
        <w:r w:rsidR="00180C89" w:rsidRPr="002A3AA6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Абзац третий</w:t>
        </w:r>
      </w:hyperlink>
      <w:r w:rsidR="00180C89" w:rsidRPr="002A3AA6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дополнить словами "и в виде платы, взимаемой с потребителя в рамках установленного </w:t>
      </w:r>
      <w:r w:rsidR="00F1083F">
        <w:rPr>
          <w:rFonts w:eastAsia="Times New Roman" w:cs="Times New Roman"/>
          <w:bCs/>
          <w:iCs/>
          <w:szCs w:val="28"/>
          <w:lang w:eastAsia="ru-RU"/>
        </w:rPr>
        <w:t>муниципального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 задания".</w:t>
      </w:r>
    </w:p>
    <w:p w:rsidR="00180C89" w:rsidRPr="00180C89" w:rsidRDefault="002A3AA6" w:rsidP="002A3AA6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.1</w:t>
      </w:r>
      <w:r>
        <w:rPr>
          <w:rFonts w:eastAsia="Times New Roman" w:cs="Times New Roman"/>
          <w:bCs/>
          <w:iCs/>
          <w:szCs w:val="28"/>
          <w:lang w:eastAsia="ru-RU"/>
        </w:rPr>
        <w:t>2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.2. </w:t>
      </w:r>
      <w:hyperlink r:id="rId31" w:history="1">
        <w:r w:rsidR="00180C89" w:rsidRPr="002A3AA6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Дополнить</w:t>
        </w:r>
      </w:hyperlink>
      <w:r w:rsidR="00180C89" w:rsidRPr="002A3AA6">
        <w:rPr>
          <w:rFonts w:eastAsia="Times New Roman" w:cs="Times New Roman"/>
          <w:bCs/>
          <w:iCs/>
          <w:szCs w:val="28"/>
          <w:lang w:eastAsia="ru-RU"/>
        </w:rPr>
        <w:t xml:space="preserve"> а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бзацем следующего содержания:</w:t>
      </w:r>
    </w:p>
    <w:p w:rsidR="00180C89" w:rsidRPr="00180C89" w:rsidRDefault="00180C89" w:rsidP="002A3AA6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proofErr w:type="gramStart"/>
      <w:r w:rsidRPr="00180C89">
        <w:rPr>
          <w:rFonts w:eastAsia="Times New Roman" w:cs="Times New Roman"/>
          <w:bCs/>
          <w:iCs/>
          <w:szCs w:val="28"/>
          <w:lang w:eastAsia="ru-RU"/>
        </w:rPr>
        <w:t>"Объем планируемых доходов от платной деятельности для расчета коэффициента платной деятельности определяется с учетом информации об объемах оказываемых услуг (выполняемых работ) в отчетном финансовом году, о получении (прекращении действия) лицензий, иных разрешительных документов на осуществление указанной деятельности, об изменении размера платы (тарифов, цены) за оказываемую услугу (выполняемую работу), а также за вычетом из указанного объема доходов налога на добавленную стоимость</w:t>
      </w:r>
      <w:proofErr w:type="gramEnd"/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 в случае</w:t>
      </w:r>
      <w:proofErr w:type="gramStart"/>
      <w:r w:rsidRPr="00180C89">
        <w:rPr>
          <w:rFonts w:eastAsia="Times New Roman" w:cs="Times New Roman"/>
          <w:bCs/>
          <w:iCs/>
          <w:szCs w:val="28"/>
          <w:lang w:eastAsia="ru-RU"/>
        </w:rPr>
        <w:t>,</w:t>
      </w:r>
      <w:proofErr w:type="gramEnd"/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 если в соответствии с законодательством Российской Федерации о налогах и сборах операции по реализации услуг (работ) признаются объектами налогообложения.".</w:t>
      </w:r>
    </w:p>
    <w:p w:rsidR="00180C89" w:rsidRPr="004C7662" w:rsidRDefault="002A3AA6" w:rsidP="002A3AA6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.1</w:t>
      </w:r>
      <w:r>
        <w:rPr>
          <w:rFonts w:eastAsia="Times New Roman" w:cs="Times New Roman"/>
          <w:bCs/>
          <w:iCs/>
          <w:szCs w:val="28"/>
          <w:lang w:eastAsia="ru-RU"/>
        </w:rPr>
        <w:t>3</w:t>
      </w:r>
      <w:r w:rsidR="00180C89" w:rsidRPr="004C7662">
        <w:rPr>
          <w:rFonts w:eastAsia="Times New Roman" w:cs="Times New Roman"/>
          <w:bCs/>
          <w:iCs/>
          <w:szCs w:val="28"/>
          <w:lang w:eastAsia="ru-RU"/>
        </w:rPr>
        <w:t xml:space="preserve">. В </w:t>
      </w:r>
      <w:hyperlink r:id="rId32" w:history="1">
        <w:r w:rsidR="00180C89" w:rsidRPr="004C7662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пункте 3</w:t>
        </w:r>
      </w:hyperlink>
      <w:r w:rsidRPr="004C7662">
        <w:rPr>
          <w:rFonts w:eastAsia="Times New Roman" w:cs="Times New Roman"/>
          <w:bCs/>
          <w:iCs/>
          <w:szCs w:val="28"/>
          <w:lang w:eastAsia="ru-RU"/>
        </w:rPr>
        <w:t>2</w:t>
      </w:r>
      <w:r w:rsidR="00180C89" w:rsidRPr="004C7662">
        <w:rPr>
          <w:rFonts w:eastAsia="Times New Roman" w:cs="Times New Roman"/>
          <w:bCs/>
          <w:iCs/>
          <w:szCs w:val="28"/>
          <w:lang w:eastAsia="ru-RU"/>
        </w:rPr>
        <w:t>:</w:t>
      </w:r>
    </w:p>
    <w:p w:rsidR="00180C89" w:rsidRPr="00180C89" w:rsidRDefault="00F360C2" w:rsidP="00F360C2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.1</w:t>
      </w:r>
      <w:r>
        <w:rPr>
          <w:rFonts w:eastAsia="Times New Roman" w:cs="Times New Roman"/>
          <w:bCs/>
          <w:iCs/>
          <w:szCs w:val="28"/>
          <w:lang w:eastAsia="ru-RU"/>
        </w:rPr>
        <w:t>3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.1. </w:t>
      </w:r>
      <w:r w:rsidR="00180C89" w:rsidRPr="00CF4B87">
        <w:rPr>
          <w:rFonts w:eastAsia="Times New Roman" w:cs="Times New Roman"/>
          <w:bCs/>
          <w:iCs/>
          <w:szCs w:val="28"/>
          <w:lang w:eastAsia="ru-RU"/>
        </w:rPr>
        <w:t xml:space="preserve">В </w:t>
      </w:r>
      <w:hyperlink r:id="rId33" w:history="1">
        <w:r w:rsidR="00180C89" w:rsidRPr="00CF4B87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абзаце первом</w:t>
        </w:r>
      </w:hyperlink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 слова "согласно приложению 3 к Положению" заменить словами ", </w:t>
      </w:r>
      <w:bookmarkStart w:id="0" w:name="_GoBack"/>
      <w:bookmarkEnd w:id="0"/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утверждаемой </w:t>
      </w:r>
      <w:r w:rsidR="00B214C8">
        <w:rPr>
          <w:rFonts w:eastAsia="Times New Roman" w:cs="Times New Roman"/>
          <w:bCs/>
          <w:iCs/>
          <w:szCs w:val="28"/>
          <w:lang w:eastAsia="ru-RU"/>
        </w:rPr>
        <w:t xml:space="preserve">финансовым отделом администрации </w:t>
      </w:r>
      <w:proofErr w:type="spellStart"/>
      <w:r w:rsidR="00B214C8">
        <w:rPr>
          <w:rFonts w:eastAsia="Times New Roman" w:cs="Times New Roman"/>
          <w:bCs/>
          <w:iCs/>
          <w:szCs w:val="28"/>
          <w:lang w:eastAsia="ru-RU"/>
        </w:rPr>
        <w:t>Рогнединского</w:t>
      </w:r>
      <w:proofErr w:type="spellEnd"/>
      <w:r w:rsidR="00B214C8">
        <w:rPr>
          <w:rFonts w:eastAsia="Times New Roman" w:cs="Times New Roman"/>
          <w:bCs/>
          <w:iCs/>
          <w:szCs w:val="28"/>
          <w:lang w:eastAsia="ru-RU"/>
        </w:rPr>
        <w:t xml:space="preserve"> района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".</w:t>
      </w:r>
    </w:p>
    <w:p w:rsidR="00180C89" w:rsidRPr="00180C89" w:rsidRDefault="00864808" w:rsidP="00864808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.1</w:t>
      </w:r>
      <w:r>
        <w:rPr>
          <w:rFonts w:eastAsia="Times New Roman" w:cs="Times New Roman"/>
          <w:bCs/>
          <w:iCs/>
          <w:szCs w:val="28"/>
          <w:lang w:eastAsia="ru-RU"/>
        </w:rPr>
        <w:t>3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.</w:t>
      </w:r>
      <w:r w:rsidR="00CF4B87">
        <w:rPr>
          <w:rFonts w:eastAsia="Times New Roman" w:cs="Times New Roman"/>
          <w:bCs/>
          <w:iCs/>
          <w:szCs w:val="28"/>
          <w:lang w:eastAsia="ru-RU"/>
        </w:rPr>
        <w:t>2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80C89" w:rsidRPr="00CF4B87">
        <w:rPr>
          <w:rFonts w:eastAsia="Times New Roman" w:cs="Times New Roman"/>
          <w:bCs/>
          <w:iCs/>
          <w:szCs w:val="28"/>
          <w:lang w:eastAsia="ru-RU"/>
        </w:rPr>
        <w:t>Абзац</w:t>
      </w:r>
      <w:r w:rsidR="00CF4B87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>пятый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 изложить в редакции:</w:t>
      </w:r>
    </w:p>
    <w:p w:rsidR="00D565A4" w:rsidRDefault="00180C89" w:rsidP="00864808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"Требования, установленные абзацем </w:t>
      </w:r>
      <w:r w:rsidR="00864808">
        <w:rPr>
          <w:rFonts w:eastAsia="Times New Roman" w:cs="Times New Roman"/>
          <w:bCs/>
          <w:iCs/>
          <w:szCs w:val="28"/>
          <w:lang w:eastAsia="ru-RU"/>
        </w:rPr>
        <w:t xml:space="preserve">третьим 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>настоящего пункта (в части объема субсидии, перечисляемого авансом), не распространяются</w:t>
      </w:r>
      <w:proofErr w:type="gramStart"/>
      <w:r w:rsidRPr="00180C89">
        <w:rPr>
          <w:rFonts w:eastAsia="Times New Roman" w:cs="Times New Roman"/>
          <w:bCs/>
          <w:iCs/>
          <w:szCs w:val="28"/>
          <w:lang w:eastAsia="ru-RU"/>
        </w:rPr>
        <w:t>:"</w:t>
      </w:r>
      <w:proofErr w:type="gramEnd"/>
      <w:r w:rsidRPr="00180C89">
        <w:rPr>
          <w:rFonts w:eastAsia="Times New Roman" w:cs="Times New Roman"/>
          <w:bCs/>
          <w:iCs/>
          <w:szCs w:val="28"/>
          <w:lang w:eastAsia="ru-RU"/>
        </w:rPr>
        <w:t>.</w:t>
      </w:r>
    </w:p>
    <w:p w:rsidR="00D565A4" w:rsidRDefault="00D565A4" w:rsidP="00864808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D565A4" w:rsidRDefault="00D565A4" w:rsidP="00864808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180C89" w:rsidRPr="00864808" w:rsidRDefault="00864808" w:rsidP="00864808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lastRenderedPageBreak/>
        <w:t>1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.1</w:t>
      </w:r>
      <w:r>
        <w:rPr>
          <w:rFonts w:eastAsia="Times New Roman" w:cs="Times New Roman"/>
          <w:bCs/>
          <w:iCs/>
          <w:szCs w:val="28"/>
          <w:lang w:eastAsia="ru-RU"/>
        </w:rPr>
        <w:t>4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80C89" w:rsidRPr="00864808">
        <w:rPr>
          <w:rFonts w:eastAsia="Times New Roman" w:cs="Times New Roman"/>
          <w:bCs/>
          <w:iCs/>
          <w:szCs w:val="28"/>
          <w:lang w:eastAsia="ru-RU"/>
        </w:rPr>
        <w:t xml:space="preserve">В </w:t>
      </w:r>
      <w:hyperlink r:id="rId34" w:history="1">
        <w:r w:rsidR="00180C89" w:rsidRPr="00864808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 xml:space="preserve">пункте </w:t>
        </w:r>
      </w:hyperlink>
      <w:r w:rsidRPr="00864808">
        <w:rPr>
          <w:rFonts w:eastAsia="Times New Roman" w:cs="Times New Roman"/>
          <w:bCs/>
          <w:iCs/>
          <w:szCs w:val="28"/>
          <w:lang w:eastAsia="ru-RU"/>
        </w:rPr>
        <w:t>34</w:t>
      </w:r>
      <w:r w:rsidR="00180C89" w:rsidRPr="00864808">
        <w:rPr>
          <w:rFonts w:eastAsia="Times New Roman" w:cs="Times New Roman"/>
          <w:bCs/>
          <w:iCs/>
          <w:szCs w:val="28"/>
          <w:lang w:eastAsia="ru-RU"/>
        </w:rPr>
        <w:t>:</w:t>
      </w:r>
    </w:p>
    <w:p w:rsidR="00180C89" w:rsidRPr="00180C89" w:rsidRDefault="00864808" w:rsidP="00864808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864808">
        <w:rPr>
          <w:rFonts w:eastAsia="Times New Roman" w:cs="Times New Roman"/>
          <w:bCs/>
          <w:iCs/>
          <w:szCs w:val="28"/>
          <w:lang w:eastAsia="ru-RU"/>
        </w:rPr>
        <w:t>1.14.1</w:t>
      </w:r>
      <w:r w:rsidR="00180C89" w:rsidRPr="00864808">
        <w:rPr>
          <w:rFonts w:eastAsia="Times New Roman" w:cs="Times New Roman"/>
          <w:bCs/>
          <w:iCs/>
          <w:szCs w:val="28"/>
          <w:lang w:eastAsia="ru-RU"/>
        </w:rPr>
        <w:t xml:space="preserve">. В </w:t>
      </w:r>
      <w:hyperlink r:id="rId35" w:history="1">
        <w:r w:rsidR="00180C89" w:rsidRPr="00864808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 xml:space="preserve">абзаце </w:t>
        </w:r>
        <w:r w:rsidRPr="00864808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третьем</w:t>
        </w:r>
      </w:hyperlink>
      <w:r w:rsidR="00180C89" w:rsidRPr="00864808">
        <w:rPr>
          <w:rFonts w:eastAsia="Times New Roman" w:cs="Times New Roman"/>
          <w:bCs/>
          <w:iCs/>
          <w:szCs w:val="28"/>
          <w:lang w:eastAsia="ru-RU"/>
        </w:rPr>
        <w:t xml:space="preserve"> слова "формируется и подписывается сторонами в государственной информационной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 системе" заменить словами "формируется и подписывается сторонами в форме электронного документа в государственной информационной системе".</w:t>
      </w:r>
    </w:p>
    <w:p w:rsidR="00180C89" w:rsidRPr="006D07E3" w:rsidRDefault="0074740E" w:rsidP="0074740E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6D07E3"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6D07E3">
        <w:rPr>
          <w:rFonts w:eastAsia="Times New Roman" w:cs="Times New Roman"/>
          <w:bCs/>
          <w:iCs/>
          <w:szCs w:val="28"/>
          <w:lang w:eastAsia="ru-RU"/>
        </w:rPr>
        <w:t>.</w:t>
      </w:r>
      <w:r w:rsidRPr="006D07E3">
        <w:rPr>
          <w:rFonts w:eastAsia="Times New Roman" w:cs="Times New Roman"/>
          <w:bCs/>
          <w:iCs/>
          <w:szCs w:val="28"/>
          <w:lang w:eastAsia="ru-RU"/>
        </w:rPr>
        <w:t>15</w:t>
      </w:r>
      <w:r w:rsidR="00180C89" w:rsidRPr="006D07E3">
        <w:rPr>
          <w:rFonts w:eastAsia="Times New Roman" w:cs="Times New Roman"/>
          <w:bCs/>
          <w:iCs/>
          <w:szCs w:val="28"/>
          <w:lang w:eastAsia="ru-RU"/>
        </w:rPr>
        <w:t xml:space="preserve">. В </w:t>
      </w:r>
      <w:hyperlink r:id="rId36" w:history="1">
        <w:r w:rsidR="00180C89" w:rsidRPr="006D07E3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приложении 1</w:t>
        </w:r>
      </w:hyperlink>
      <w:r w:rsidR="00180C89" w:rsidRPr="006D07E3">
        <w:rPr>
          <w:rFonts w:eastAsia="Times New Roman" w:cs="Times New Roman"/>
          <w:bCs/>
          <w:iCs/>
          <w:szCs w:val="28"/>
          <w:lang w:eastAsia="ru-RU"/>
        </w:rPr>
        <w:t xml:space="preserve"> к Положению:</w:t>
      </w:r>
    </w:p>
    <w:p w:rsidR="00180C89" w:rsidRPr="006D07E3" w:rsidRDefault="0074740E" w:rsidP="0074740E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6D07E3"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6D07E3">
        <w:rPr>
          <w:rFonts w:eastAsia="Times New Roman" w:cs="Times New Roman"/>
          <w:bCs/>
          <w:iCs/>
          <w:szCs w:val="28"/>
          <w:lang w:eastAsia="ru-RU"/>
        </w:rPr>
        <w:t>.</w:t>
      </w:r>
      <w:r w:rsidRPr="006D07E3">
        <w:rPr>
          <w:rFonts w:eastAsia="Times New Roman" w:cs="Times New Roman"/>
          <w:bCs/>
          <w:iCs/>
          <w:szCs w:val="28"/>
          <w:lang w:eastAsia="ru-RU"/>
        </w:rPr>
        <w:t>15</w:t>
      </w:r>
      <w:r w:rsidR="00180C89" w:rsidRPr="006D07E3">
        <w:rPr>
          <w:rFonts w:eastAsia="Times New Roman" w:cs="Times New Roman"/>
          <w:bCs/>
          <w:iCs/>
          <w:szCs w:val="28"/>
          <w:lang w:eastAsia="ru-RU"/>
        </w:rPr>
        <w:t xml:space="preserve">.1. В </w:t>
      </w:r>
      <w:hyperlink r:id="rId37" w:history="1">
        <w:r w:rsidR="00180C89" w:rsidRPr="006D07E3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части 3</w:t>
        </w:r>
      </w:hyperlink>
      <w:r w:rsidR="00180C89" w:rsidRPr="006D07E3">
        <w:rPr>
          <w:rFonts w:eastAsia="Times New Roman" w:cs="Times New Roman"/>
          <w:bCs/>
          <w:iCs/>
          <w:szCs w:val="28"/>
          <w:lang w:eastAsia="ru-RU"/>
        </w:rPr>
        <w:t xml:space="preserve"> "Прочие сведения о </w:t>
      </w:r>
      <w:r w:rsidRPr="006D07E3">
        <w:rPr>
          <w:rFonts w:eastAsia="Times New Roman" w:cs="Times New Roman"/>
          <w:bCs/>
          <w:iCs/>
          <w:szCs w:val="28"/>
          <w:lang w:eastAsia="ru-RU"/>
        </w:rPr>
        <w:t>муниципальн</w:t>
      </w:r>
      <w:r w:rsidR="00180C89" w:rsidRPr="006D07E3">
        <w:rPr>
          <w:rFonts w:eastAsia="Times New Roman" w:cs="Times New Roman"/>
          <w:bCs/>
          <w:iCs/>
          <w:szCs w:val="28"/>
          <w:lang w:eastAsia="ru-RU"/>
        </w:rPr>
        <w:t>ом задании":</w:t>
      </w:r>
    </w:p>
    <w:p w:rsidR="00180C89" w:rsidRPr="006D07E3" w:rsidRDefault="00B214C8" w:rsidP="00180C89">
      <w:pPr>
        <w:spacing w:line="240" w:lineRule="auto"/>
        <w:ind w:right="-2"/>
        <w:jc w:val="both"/>
        <w:rPr>
          <w:rFonts w:eastAsia="Times New Roman" w:cs="Times New Roman"/>
          <w:bCs/>
          <w:iCs/>
          <w:szCs w:val="28"/>
          <w:lang w:eastAsia="ru-RU"/>
        </w:rPr>
      </w:pPr>
      <w:hyperlink r:id="rId38" w:history="1">
        <w:r w:rsidR="00180C89" w:rsidRPr="006D07E3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пункт 1</w:t>
        </w:r>
      </w:hyperlink>
      <w:r w:rsidR="00180C89" w:rsidRPr="006D07E3">
        <w:rPr>
          <w:rFonts w:eastAsia="Times New Roman" w:cs="Times New Roman"/>
          <w:bCs/>
          <w:iCs/>
          <w:szCs w:val="28"/>
          <w:lang w:eastAsia="ru-RU"/>
        </w:rPr>
        <w:t xml:space="preserve"> изложить в редакции:</w:t>
      </w:r>
    </w:p>
    <w:p w:rsidR="00180C89" w:rsidRPr="00180C89" w:rsidRDefault="00180C89" w:rsidP="00180C89">
      <w:pPr>
        <w:spacing w:line="240" w:lineRule="auto"/>
        <w:ind w:right="-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6D07E3">
        <w:rPr>
          <w:rFonts w:eastAsia="Times New Roman" w:cs="Times New Roman"/>
          <w:bCs/>
          <w:iCs/>
          <w:szCs w:val="28"/>
          <w:lang w:eastAsia="ru-RU"/>
        </w:rPr>
        <w:t>"1. Финансовое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 обеспечение выполнения </w:t>
      </w:r>
      <w:r w:rsidR="0074740E">
        <w:rPr>
          <w:rFonts w:eastAsia="Times New Roman" w:cs="Times New Roman"/>
          <w:bCs/>
          <w:iCs/>
          <w:szCs w:val="28"/>
          <w:lang w:eastAsia="ru-RU"/>
        </w:rPr>
        <w:t>муниципального</w:t>
      </w:r>
      <w:r w:rsidRPr="00180C89">
        <w:rPr>
          <w:rFonts w:eastAsia="Times New Roman" w:cs="Times New Roman"/>
          <w:bCs/>
          <w:iCs/>
          <w:szCs w:val="28"/>
          <w:lang w:eastAsia="ru-RU"/>
        </w:rPr>
        <w:t xml:space="preserve"> задания:</w:t>
      </w:r>
    </w:p>
    <w:p w:rsidR="00180C89" w:rsidRPr="00180C89" w:rsidRDefault="00180C89" w:rsidP="00180C89">
      <w:pPr>
        <w:spacing w:line="240" w:lineRule="auto"/>
        <w:ind w:right="-2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850"/>
        <w:gridCol w:w="1871"/>
        <w:gridCol w:w="2098"/>
        <w:gridCol w:w="2098"/>
      </w:tblGrid>
      <w:tr w:rsidR="00180C89" w:rsidRPr="00180C89" w:rsidTr="00180C89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86" w:rsidRPr="00180C89" w:rsidRDefault="00180C89" w:rsidP="00180C89">
            <w:pPr>
              <w:spacing w:line="240" w:lineRule="auto"/>
              <w:ind w:right="-2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180C89">
              <w:rPr>
                <w:rFonts w:eastAsia="Times New Roman" w:cs="Times New Roman"/>
                <w:bCs/>
                <w:iCs/>
                <w:szCs w:val="28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86" w:rsidRPr="00180C89" w:rsidRDefault="00180C89" w:rsidP="00180C89">
            <w:pPr>
              <w:spacing w:line="240" w:lineRule="auto"/>
              <w:ind w:right="-2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180C89">
              <w:rPr>
                <w:rFonts w:eastAsia="Times New Roman" w:cs="Times New Roman"/>
                <w:bCs/>
                <w:iCs/>
                <w:szCs w:val="28"/>
                <w:lang w:eastAsia="ru-RU"/>
              </w:rPr>
              <w:t>КБК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89" w:rsidRPr="00180C89" w:rsidRDefault="00180C89" w:rsidP="00180C89">
            <w:pPr>
              <w:spacing w:line="240" w:lineRule="auto"/>
              <w:ind w:right="-2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180C89">
              <w:rPr>
                <w:rFonts w:eastAsia="Times New Roman" w:cs="Times New Roman"/>
                <w:bCs/>
                <w:iCs/>
                <w:szCs w:val="28"/>
                <w:lang w:eastAsia="ru-RU"/>
              </w:rPr>
              <w:t>20____ год</w:t>
            </w:r>
          </w:p>
          <w:p w:rsidR="00605286" w:rsidRPr="00180C89" w:rsidRDefault="00180C89" w:rsidP="00180C89">
            <w:pPr>
              <w:spacing w:line="240" w:lineRule="auto"/>
              <w:ind w:right="-2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180C89">
              <w:rPr>
                <w:rFonts w:eastAsia="Times New Roman" w:cs="Times New Roman"/>
                <w:bCs/>
                <w:iCs/>
                <w:szCs w:val="28"/>
                <w:lang w:eastAsia="ru-RU"/>
              </w:rPr>
              <w:t>(очередной финансовый год)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89" w:rsidRPr="00180C89" w:rsidRDefault="00180C89" w:rsidP="00180C89">
            <w:pPr>
              <w:spacing w:line="240" w:lineRule="auto"/>
              <w:ind w:right="-2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180C89">
              <w:rPr>
                <w:rFonts w:eastAsia="Times New Roman" w:cs="Times New Roman"/>
                <w:bCs/>
                <w:iCs/>
                <w:szCs w:val="28"/>
                <w:lang w:eastAsia="ru-RU"/>
              </w:rPr>
              <w:t>20____ год</w:t>
            </w:r>
          </w:p>
          <w:p w:rsidR="00605286" w:rsidRPr="00180C89" w:rsidRDefault="00180C89" w:rsidP="00180C89">
            <w:pPr>
              <w:spacing w:line="240" w:lineRule="auto"/>
              <w:ind w:right="-2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180C89">
              <w:rPr>
                <w:rFonts w:eastAsia="Times New Roman" w:cs="Times New Roman"/>
                <w:bCs/>
                <w:iCs/>
                <w:szCs w:val="28"/>
                <w:lang w:eastAsia="ru-RU"/>
              </w:rPr>
              <w:t>(1-й год планового периода)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89" w:rsidRPr="00180C89" w:rsidRDefault="00180C89" w:rsidP="00180C89">
            <w:pPr>
              <w:spacing w:line="240" w:lineRule="auto"/>
              <w:ind w:right="-2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180C89">
              <w:rPr>
                <w:rFonts w:eastAsia="Times New Roman" w:cs="Times New Roman"/>
                <w:bCs/>
                <w:iCs/>
                <w:szCs w:val="28"/>
                <w:lang w:eastAsia="ru-RU"/>
              </w:rPr>
              <w:t>20____ год</w:t>
            </w:r>
          </w:p>
          <w:p w:rsidR="00605286" w:rsidRPr="00180C89" w:rsidRDefault="00180C89" w:rsidP="00180C89">
            <w:pPr>
              <w:spacing w:line="240" w:lineRule="auto"/>
              <w:ind w:right="-2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180C89">
              <w:rPr>
                <w:rFonts w:eastAsia="Times New Roman" w:cs="Times New Roman"/>
                <w:bCs/>
                <w:iCs/>
                <w:szCs w:val="28"/>
                <w:lang w:eastAsia="ru-RU"/>
              </w:rPr>
              <w:t>(2-й год планового периода)</w:t>
            </w:r>
          </w:p>
        </w:tc>
      </w:tr>
      <w:tr w:rsidR="00180C89" w:rsidRPr="00180C89" w:rsidTr="00180C89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86" w:rsidRPr="00180C89" w:rsidRDefault="00180C89" w:rsidP="00A87103">
            <w:pPr>
              <w:spacing w:line="240" w:lineRule="auto"/>
              <w:ind w:right="-2"/>
              <w:jc w:val="center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180C89">
              <w:rPr>
                <w:rFonts w:eastAsia="Times New Roman" w:cs="Times New Roman"/>
                <w:bCs/>
                <w:iCs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86" w:rsidRPr="00180C89" w:rsidRDefault="00180C89" w:rsidP="00A87103">
            <w:pPr>
              <w:spacing w:line="240" w:lineRule="auto"/>
              <w:ind w:right="-2"/>
              <w:jc w:val="center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180C89">
              <w:rPr>
                <w:rFonts w:eastAsia="Times New Roman" w:cs="Times New Roman"/>
                <w:bCs/>
                <w:iCs/>
                <w:szCs w:val="28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86" w:rsidRPr="00180C89" w:rsidRDefault="00180C89" w:rsidP="00A87103">
            <w:pPr>
              <w:spacing w:line="240" w:lineRule="auto"/>
              <w:ind w:right="-2"/>
              <w:jc w:val="center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180C89">
              <w:rPr>
                <w:rFonts w:eastAsia="Times New Roman" w:cs="Times New Roman"/>
                <w:bCs/>
                <w:iCs/>
                <w:szCs w:val="28"/>
                <w:lang w:eastAsia="ru-RU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86" w:rsidRPr="00180C89" w:rsidRDefault="00180C89" w:rsidP="00A87103">
            <w:pPr>
              <w:spacing w:line="240" w:lineRule="auto"/>
              <w:ind w:right="-2"/>
              <w:jc w:val="center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180C89">
              <w:rPr>
                <w:rFonts w:eastAsia="Times New Roman" w:cs="Times New Roman"/>
                <w:bCs/>
                <w:iCs/>
                <w:szCs w:val="28"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86" w:rsidRPr="00180C89" w:rsidRDefault="00180C89" w:rsidP="00A87103">
            <w:pPr>
              <w:spacing w:line="240" w:lineRule="auto"/>
              <w:ind w:right="-2"/>
              <w:jc w:val="center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180C89">
              <w:rPr>
                <w:rFonts w:eastAsia="Times New Roman" w:cs="Times New Roman"/>
                <w:bCs/>
                <w:iCs/>
                <w:szCs w:val="28"/>
                <w:lang w:eastAsia="ru-RU"/>
              </w:rPr>
              <w:t>5</w:t>
            </w:r>
          </w:p>
        </w:tc>
      </w:tr>
      <w:tr w:rsidR="00180C89" w:rsidRPr="00180C89" w:rsidTr="00180C89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86" w:rsidRPr="00180C89" w:rsidRDefault="00180C89" w:rsidP="0074740E">
            <w:pPr>
              <w:spacing w:line="240" w:lineRule="auto"/>
              <w:ind w:right="-2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180C89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Наименование </w:t>
            </w:r>
            <w:r w:rsidR="0074740E">
              <w:rPr>
                <w:rFonts w:eastAsia="Times New Roman" w:cs="Times New Roman"/>
                <w:bCs/>
                <w:iCs/>
                <w:szCs w:val="28"/>
                <w:lang w:eastAsia="ru-RU"/>
              </w:rPr>
              <w:t>муниципальной</w:t>
            </w:r>
            <w:r w:rsidRPr="00180C89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86" w:rsidRPr="00180C89" w:rsidRDefault="00605286" w:rsidP="00180C89">
            <w:pPr>
              <w:spacing w:line="240" w:lineRule="auto"/>
              <w:ind w:right="-2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86" w:rsidRPr="00180C89" w:rsidRDefault="00605286" w:rsidP="00180C89">
            <w:pPr>
              <w:spacing w:line="240" w:lineRule="auto"/>
              <w:ind w:right="-2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86" w:rsidRPr="00180C89" w:rsidRDefault="00605286" w:rsidP="00180C89">
            <w:pPr>
              <w:spacing w:line="240" w:lineRule="auto"/>
              <w:ind w:right="-2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86" w:rsidRPr="00180C89" w:rsidRDefault="00605286" w:rsidP="00180C89">
            <w:pPr>
              <w:spacing w:line="240" w:lineRule="auto"/>
              <w:ind w:right="-2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</w:tr>
      <w:tr w:rsidR="00180C89" w:rsidRPr="00180C89" w:rsidTr="00180C89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86" w:rsidRPr="00180C89" w:rsidRDefault="00180C89" w:rsidP="00180C89">
            <w:pPr>
              <w:spacing w:line="240" w:lineRule="auto"/>
              <w:ind w:right="-2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180C89">
              <w:rPr>
                <w:rFonts w:eastAsia="Times New Roman" w:cs="Times New Roman"/>
                <w:bCs/>
                <w:iCs/>
                <w:szCs w:val="28"/>
                <w:lang w:eastAsia="ru-RU"/>
              </w:rPr>
              <w:t>Наименование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86" w:rsidRPr="00180C89" w:rsidRDefault="00605286" w:rsidP="00180C89">
            <w:pPr>
              <w:spacing w:line="240" w:lineRule="auto"/>
              <w:ind w:right="-2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86" w:rsidRPr="00180C89" w:rsidRDefault="00605286" w:rsidP="00180C89">
            <w:pPr>
              <w:spacing w:line="240" w:lineRule="auto"/>
              <w:ind w:right="-2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86" w:rsidRPr="00180C89" w:rsidRDefault="00605286" w:rsidP="00180C89">
            <w:pPr>
              <w:spacing w:line="240" w:lineRule="auto"/>
              <w:ind w:right="-2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86" w:rsidRPr="00180C89" w:rsidRDefault="00605286" w:rsidP="00180C89">
            <w:pPr>
              <w:spacing w:line="240" w:lineRule="auto"/>
              <w:ind w:right="-2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</w:tr>
      <w:tr w:rsidR="00180C89" w:rsidRPr="00180C89" w:rsidTr="00180C89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86" w:rsidRPr="00180C89" w:rsidRDefault="00180C89" w:rsidP="00180C89">
            <w:pPr>
              <w:spacing w:line="240" w:lineRule="auto"/>
              <w:ind w:right="-2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180C89">
              <w:rPr>
                <w:rFonts w:eastAsia="Times New Roman" w:cs="Times New Roman"/>
                <w:bCs/>
                <w:iCs/>
                <w:szCs w:val="2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286" w:rsidRPr="00180C89" w:rsidRDefault="00180C89" w:rsidP="00A87103">
            <w:pPr>
              <w:spacing w:line="240" w:lineRule="auto"/>
              <w:ind w:right="-2"/>
              <w:jc w:val="center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180C89">
              <w:rPr>
                <w:rFonts w:eastAsia="Times New Roman" w:cs="Times New Roman"/>
                <w:bCs/>
                <w:iCs/>
                <w:szCs w:val="28"/>
                <w:lang w:eastAsia="ru-RU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86" w:rsidRPr="00180C89" w:rsidRDefault="00605286" w:rsidP="00180C89">
            <w:pPr>
              <w:spacing w:line="240" w:lineRule="auto"/>
              <w:ind w:right="-2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86" w:rsidRPr="00180C89" w:rsidRDefault="00605286" w:rsidP="00180C89">
            <w:pPr>
              <w:spacing w:line="240" w:lineRule="auto"/>
              <w:ind w:right="-2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286" w:rsidRPr="00180C89" w:rsidRDefault="00180C89" w:rsidP="00180C89">
            <w:pPr>
              <w:spacing w:line="240" w:lineRule="auto"/>
              <w:ind w:right="-2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180C89">
              <w:rPr>
                <w:rFonts w:eastAsia="Times New Roman" w:cs="Times New Roman"/>
                <w:bCs/>
                <w:iCs/>
                <w:szCs w:val="28"/>
                <w:lang w:eastAsia="ru-RU"/>
              </w:rPr>
              <w:t>";</w:t>
            </w:r>
          </w:p>
        </w:tc>
      </w:tr>
    </w:tbl>
    <w:p w:rsidR="00180C89" w:rsidRPr="00180C89" w:rsidRDefault="00180C89" w:rsidP="00180C89">
      <w:pPr>
        <w:spacing w:line="240" w:lineRule="auto"/>
        <w:ind w:right="-2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180C89" w:rsidRPr="00AB5438" w:rsidRDefault="00CF4B87" w:rsidP="00AB5438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F4B87"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CF4B87">
        <w:rPr>
          <w:rFonts w:eastAsia="Times New Roman" w:cs="Times New Roman"/>
          <w:bCs/>
          <w:iCs/>
          <w:szCs w:val="28"/>
          <w:lang w:eastAsia="ru-RU"/>
        </w:rPr>
        <w:t>.</w:t>
      </w:r>
      <w:r w:rsidRPr="00CF4B87">
        <w:rPr>
          <w:rFonts w:eastAsia="Times New Roman" w:cs="Times New Roman"/>
          <w:bCs/>
          <w:iCs/>
          <w:szCs w:val="28"/>
          <w:lang w:eastAsia="ru-RU"/>
        </w:rPr>
        <w:t>16</w:t>
      </w:r>
      <w:r w:rsidR="00180C89" w:rsidRPr="00CF4B87">
        <w:rPr>
          <w:rFonts w:eastAsia="Times New Roman" w:cs="Times New Roman"/>
          <w:bCs/>
          <w:iCs/>
          <w:szCs w:val="28"/>
          <w:lang w:eastAsia="ru-RU"/>
        </w:rPr>
        <w:t>.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180C89" w:rsidRPr="00AB5438">
        <w:rPr>
          <w:rFonts w:eastAsia="Times New Roman" w:cs="Times New Roman"/>
          <w:bCs/>
          <w:iCs/>
          <w:szCs w:val="28"/>
          <w:lang w:eastAsia="ru-RU"/>
        </w:rPr>
        <w:t xml:space="preserve">Дополнить </w:t>
      </w:r>
      <w:hyperlink r:id="rId39" w:history="1">
        <w:r w:rsidR="00180C89" w:rsidRPr="00AB5438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Положение</w:t>
        </w:r>
      </w:hyperlink>
      <w:r w:rsidR="00180C89" w:rsidRPr="00AB5438">
        <w:rPr>
          <w:rFonts w:eastAsia="Times New Roman" w:cs="Times New Roman"/>
          <w:bCs/>
          <w:iCs/>
          <w:szCs w:val="28"/>
          <w:lang w:eastAsia="ru-RU"/>
        </w:rPr>
        <w:t xml:space="preserve"> приложением 1.1 согласно </w:t>
      </w:r>
      <w:hyperlink r:id="rId40" w:anchor="P160" w:history="1">
        <w:r w:rsidR="00180C89" w:rsidRPr="00AB5438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приложению</w:t>
        </w:r>
      </w:hyperlink>
      <w:r w:rsidR="00180C89" w:rsidRPr="00AB5438">
        <w:rPr>
          <w:rFonts w:eastAsia="Times New Roman" w:cs="Times New Roman"/>
          <w:bCs/>
          <w:iCs/>
          <w:szCs w:val="28"/>
          <w:lang w:eastAsia="ru-RU"/>
        </w:rPr>
        <w:t xml:space="preserve"> к настоящему постановлению.</w:t>
      </w:r>
    </w:p>
    <w:p w:rsidR="00180C89" w:rsidRPr="00CF4B87" w:rsidRDefault="00CF4B87" w:rsidP="00AB5438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F4B87"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CF4B87">
        <w:rPr>
          <w:rFonts w:eastAsia="Times New Roman" w:cs="Times New Roman"/>
          <w:bCs/>
          <w:iCs/>
          <w:szCs w:val="28"/>
          <w:lang w:eastAsia="ru-RU"/>
        </w:rPr>
        <w:t>.</w:t>
      </w:r>
      <w:r w:rsidRPr="00CF4B87">
        <w:rPr>
          <w:rFonts w:eastAsia="Times New Roman" w:cs="Times New Roman"/>
          <w:bCs/>
          <w:iCs/>
          <w:szCs w:val="28"/>
          <w:lang w:eastAsia="ru-RU"/>
        </w:rPr>
        <w:t>17</w:t>
      </w:r>
      <w:r w:rsidR="00180C89" w:rsidRPr="00CF4B87">
        <w:rPr>
          <w:rFonts w:eastAsia="Times New Roman" w:cs="Times New Roman"/>
          <w:bCs/>
          <w:iCs/>
          <w:szCs w:val="28"/>
          <w:lang w:eastAsia="ru-RU"/>
        </w:rPr>
        <w:t xml:space="preserve">. В </w:t>
      </w:r>
      <w:hyperlink r:id="rId41" w:history="1">
        <w:r w:rsidR="00180C89" w:rsidRPr="00CF4B87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приложении 2</w:t>
        </w:r>
      </w:hyperlink>
      <w:r w:rsidR="00180C89" w:rsidRPr="00CF4B87">
        <w:rPr>
          <w:rFonts w:eastAsia="Times New Roman" w:cs="Times New Roman"/>
          <w:bCs/>
          <w:iCs/>
          <w:szCs w:val="28"/>
          <w:lang w:eastAsia="ru-RU"/>
        </w:rPr>
        <w:t xml:space="preserve"> к Положению:</w:t>
      </w:r>
    </w:p>
    <w:p w:rsidR="00180C89" w:rsidRPr="00AB5438" w:rsidRDefault="00CF4B87" w:rsidP="00AB5438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F4B87"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CF4B87">
        <w:rPr>
          <w:rFonts w:eastAsia="Times New Roman" w:cs="Times New Roman"/>
          <w:bCs/>
          <w:iCs/>
          <w:szCs w:val="28"/>
          <w:lang w:eastAsia="ru-RU"/>
        </w:rPr>
        <w:t>.</w:t>
      </w:r>
      <w:r w:rsidRPr="00CF4B87">
        <w:rPr>
          <w:rFonts w:eastAsia="Times New Roman" w:cs="Times New Roman"/>
          <w:bCs/>
          <w:iCs/>
          <w:szCs w:val="28"/>
          <w:lang w:eastAsia="ru-RU"/>
        </w:rPr>
        <w:t>17</w:t>
      </w:r>
      <w:r w:rsidR="00180C89" w:rsidRPr="00CF4B87">
        <w:rPr>
          <w:rFonts w:eastAsia="Times New Roman" w:cs="Times New Roman"/>
          <w:bCs/>
          <w:iCs/>
          <w:szCs w:val="28"/>
          <w:lang w:eastAsia="ru-RU"/>
        </w:rPr>
        <w:t>.1.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180C89" w:rsidRPr="00AB5438">
        <w:rPr>
          <w:rFonts w:eastAsia="Times New Roman" w:cs="Times New Roman"/>
          <w:bCs/>
          <w:iCs/>
          <w:szCs w:val="28"/>
          <w:lang w:eastAsia="ru-RU"/>
        </w:rPr>
        <w:t xml:space="preserve">В </w:t>
      </w:r>
      <w:hyperlink r:id="rId42" w:history="1">
        <w:r w:rsidR="00180C89" w:rsidRPr="00AB5438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пункте 3 части 1</w:t>
        </w:r>
      </w:hyperlink>
      <w:r w:rsidR="00180C89" w:rsidRPr="00AB5438">
        <w:rPr>
          <w:rFonts w:eastAsia="Times New Roman" w:cs="Times New Roman"/>
          <w:bCs/>
          <w:iCs/>
          <w:szCs w:val="28"/>
          <w:lang w:eastAsia="ru-RU"/>
        </w:rPr>
        <w:t xml:space="preserve"> "Сведения об оказываемых </w:t>
      </w:r>
      <w:r w:rsidR="00AB5438">
        <w:rPr>
          <w:rFonts w:eastAsia="Times New Roman" w:cs="Times New Roman"/>
          <w:bCs/>
          <w:iCs/>
          <w:szCs w:val="28"/>
          <w:lang w:eastAsia="ru-RU"/>
        </w:rPr>
        <w:t xml:space="preserve">муниципальных </w:t>
      </w:r>
      <w:r w:rsidR="00180C89" w:rsidRPr="00AB5438">
        <w:rPr>
          <w:rFonts w:eastAsia="Times New Roman" w:cs="Times New Roman"/>
          <w:bCs/>
          <w:iCs/>
          <w:szCs w:val="28"/>
          <w:lang w:eastAsia="ru-RU"/>
        </w:rPr>
        <w:t>услугах &lt;</w:t>
      </w:r>
      <w:r>
        <w:rPr>
          <w:rFonts w:eastAsia="Times New Roman" w:cs="Times New Roman"/>
          <w:bCs/>
          <w:iCs/>
          <w:szCs w:val="28"/>
          <w:lang w:eastAsia="ru-RU"/>
        </w:rPr>
        <w:t>3</w:t>
      </w:r>
      <w:r w:rsidR="00180C89" w:rsidRPr="00AB5438">
        <w:rPr>
          <w:rFonts w:eastAsia="Times New Roman" w:cs="Times New Roman"/>
          <w:bCs/>
          <w:iCs/>
          <w:szCs w:val="28"/>
          <w:lang w:eastAsia="ru-RU"/>
        </w:rPr>
        <w:t>&gt;":</w:t>
      </w:r>
    </w:p>
    <w:p w:rsidR="00180C89" w:rsidRPr="00AB5438" w:rsidRDefault="00180C89" w:rsidP="00AB5438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AB5438">
        <w:rPr>
          <w:rFonts w:eastAsia="Times New Roman" w:cs="Times New Roman"/>
          <w:bCs/>
          <w:iCs/>
          <w:szCs w:val="28"/>
          <w:lang w:eastAsia="ru-RU"/>
        </w:rPr>
        <w:t xml:space="preserve">в таблице подпункта 3.1 </w:t>
      </w:r>
      <w:hyperlink r:id="rId43" w:history="1">
        <w:r w:rsidRPr="00AB5438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слова</w:t>
        </w:r>
      </w:hyperlink>
      <w:r w:rsidRPr="00AB5438">
        <w:rPr>
          <w:rFonts w:eastAsia="Times New Roman" w:cs="Times New Roman"/>
          <w:bCs/>
          <w:iCs/>
          <w:szCs w:val="28"/>
          <w:lang w:eastAsia="ru-RU"/>
        </w:rPr>
        <w:t xml:space="preserve"> "отклонение, превышающее допустимое (возможное) </w:t>
      </w:r>
      <w:r w:rsidR="00CF4B87">
        <w:rPr>
          <w:rFonts w:eastAsia="Times New Roman" w:cs="Times New Roman"/>
          <w:bCs/>
          <w:iCs/>
          <w:szCs w:val="28"/>
          <w:lang w:eastAsia="ru-RU"/>
        </w:rPr>
        <w:t>отклонение</w:t>
      </w:r>
      <w:r w:rsidRPr="00AB5438">
        <w:rPr>
          <w:rFonts w:eastAsia="Times New Roman" w:cs="Times New Roman"/>
          <w:bCs/>
          <w:iCs/>
          <w:szCs w:val="28"/>
          <w:lang w:eastAsia="ru-RU"/>
        </w:rPr>
        <w:t xml:space="preserve"> &lt;</w:t>
      </w:r>
      <w:r w:rsidR="00CF4B87">
        <w:rPr>
          <w:rFonts w:eastAsia="Times New Roman" w:cs="Times New Roman"/>
          <w:bCs/>
          <w:iCs/>
          <w:szCs w:val="28"/>
          <w:lang w:eastAsia="ru-RU"/>
        </w:rPr>
        <w:t>8</w:t>
      </w:r>
      <w:r w:rsidRPr="00AB5438">
        <w:rPr>
          <w:rFonts w:eastAsia="Times New Roman" w:cs="Times New Roman"/>
          <w:bCs/>
          <w:iCs/>
          <w:szCs w:val="28"/>
          <w:lang w:eastAsia="ru-RU"/>
        </w:rPr>
        <w:t>&gt;" заменить словами "отклонение, превышающее допустимое (возможное) значение</w:t>
      </w:r>
      <w:r w:rsidR="00F707FB">
        <w:rPr>
          <w:rFonts w:eastAsia="Times New Roman" w:cs="Times New Roman"/>
          <w:bCs/>
          <w:iCs/>
          <w:szCs w:val="28"/>
          <w:lang w:eastAsia="ru-RU"/>
        </w:rPr>
        <w:t>&lt;8</w:t>
      </w:r>
      <w:r w:rsidR="00F707FB" w:rsidRPr="00AB5438">
        <w:rPr>
          <w:rFonts w:eastAsia="Times New Roman" w:cs="Times New Roman"/>
          <w:bCs/>
          <w:iCs/>
          <w:szCs w:val="28"/>
          <w:lang w:eastAsia="ru-RU"/>
        </w:rPr>
        <w:t>&gt;</w:t>
      </w:r>
      <w:r w:rsidR="00F707FB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AB5438">
        <w:rPr>
          <w:rFonts w:eastAsia="Times New Roman" w:cs="Times New Roman"/>
          <w:bCs/>
          <w:iCs/>
          <w:szCs w:val="28"/>
          <w:lang w:eastAsia="ru-RU"/>
        </w:rPr>
        <w:t>";</w:t>
      </w:r>
    </w:p>
    <w:p w:rsidR="00180C89" w:rsidRPr="00AB5438" w:rsidRDefault="00180C89" w:rsidP="00AB5438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AB5438">
        <w:rPr>
          <w:rFonts w:eastAsia="Times New Roman" w:cs="Times New Roman"/>
          <w:bCs/>
          <w:iCs/>
          <w:szCs w:val="28"/>
          <w:lang w:eastAsia="ru-RU"/>
        </w:rPr>
        <w:t xml:space="preserve">в таблице подпункта 3.2 </w:t>
      </w:r>
      <w:hyperlink r:id="rId44" w:history="1">
        <w:r w:rsidRPr="00AB5438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слова</w:t>
        </w:r>
      </w:hyperlink>
      <w:r w:rsidRPr="00AB5438">
        <w:rPr>
          <w:rFonts w:eastAsia="Times New Roman" w:cs="Times New Roman"/>
          <w:bCs/>
          <w:iCs/>
          <w:szCs w:val="28"/>
          <w:lang w:eastAsia="ru-RU"/>
        </w:rPr>
        <w:t xml:space="preserve"> "отклонение, превышающее допустимое (возможное) </w:t>
      </w:r>
      <w:r w:rsidR="00CF4B87">
        <w:rPr>
          <w:rFonts w:eastAsia="Times New Roman" w:cs="Times New Roman"/>
          <w:bCs/>
          <w:iCs/>
          <w:szCs w:val="28"/>
          <w:lang w:eastAsia="ru-RU"/>
        </w:rPr>
        <w:t>отклонение</w:t>
      </w:r>
      <w:r w:rsidRPr="00AB5438">
        <w:rPr>
          <w:rFonts w:eastAsia="Times New Roman" w:cs="Times New Roman"/>
          <w:bCs/>
          <w:iCs/>
          <w:szCs w:val="28"/>
          <w:lang w:eastAsia="ru-RU"/>
        </w:rPr>
        <w:t xml:space="preserve"> &lt;</w:t>
      </w:r>
      <w:r w:rsidR="00CF4B87">
        <w:rPr>
          <w:rFonts w:eastAsia="Times New Roman" w:cs="Times New Roman"/>
          <w:bCs/>
          <w:iCs/>
          <w:szCs w:val="28"/>
          <w:lang w:eastAsia="ru-RU"/>
        </w:rPr>
        <w:t>8</w:t>
      </w:r>
      <w:r w:rsidRPr="00AB5438">
        <w:rPr>
          <w:rFonts w:eastAsia="Times New Roman" w:cs="Times New Roman"/>
          <w:bCs/>
          <w:iCs/>
          <w:szCs w:val="28"/>
          <w:lang w:eastAsia="ru-RU"/>
        </w:rPr>
        <w:t>&gt;" заменить словами "отклонение, превышающее допустимое (возможное) значение</w:t>
      </w:r>
      <w:r w:rsidR="00F707FB">
        <w:rPr>
          <w:rFonts w:eastAsia="Times New Roman" w:cs="Times New Roman"/>
          <w:bCs/>
          <w:iCs/>
          <w:szCs w:val="28"/>
          <w:lang w:eastAsia="ru-RU"/>
        </w:rPr>
        <w:t xml:space="preserve"> &lt;8</w:t>
      </w:r>
      <w:r w:rsidR="00F707FB" w:rsidRPr="00AB5438">
        <w:rPr>
          <w:rFonts w:eastAsia="Times New Roman" w:cs="Times New Roman"/>
          <w:bCs/>
          <w:iCs/>
          <w:szCs w:val="28"/>
          <w:lang w:eastAsia="ru-RU"/>
        </w:rPr>
        <w:t>&gt;</w:t>
      </w:r>
      <w:r w:rsidRPr="00AB5438">
        <w:rPr>
          <w:rFonts w:eastAsia="Times New Roman" w:cs="Times New Roman"/>
          <w:bCs/>
          <w:iCs/>
          <w:szCs w:val="28"/>
          <w:lang w:eastAsia="ru-RU"/>
        </w:rPr>
        <w:t>".</w:t>
      </w:r>
    </w:p>
    <w:p w:rsidR="00180C89" w:rsidRPr="00180C89" w:rsidRDefault="00CF4B87" w:rsidP="00AB5438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F4B87">
        <w:rPr>
          <w:rFonts w:eastAsia="Times New Roman" w:cs="Times New Roman"/>
          <w:bCs/>
          <w:iCs/>
          <w:szCs w:val="28"/>
          <w:lang w:eastAsia="ru-RU"/>
        </w:rPr>
        <w:t>1</w:t>
      </w:r>
      <w:r w:rsidR="00180C89" w:rsidRPr="00CF4B87">
        <w:rPr>
          <w:rFonts w:eastAsia="Times New Roman" w:cs="Times New Roman"/>
          <w:bCs/>
          <w:iCs/>
          <w:szCs w:val="28"/>
          <w:lang w:eastAsia="ru-RU"/>
        </w:rPr>
        <w:t>.</w:t>
      </w:r>
      <w:r w:rsidRPr="00CF4B87">
        <w:rPr>
          <w:rFonts w:eastAsia="Times New Roman" w:cs="Times New Roman"/>
          <w:bCs/>
          <w:iCs/>
          <w:szCs w:val="28"/>
          <w:lang w:eastAsia="ru-RU"/>
        </w:rPr>
        <w:t>17</w:t>
      </w:r>
      <w:r w:rsidR="00180C89" w:rsidRPr="00CF4B87">
        <w:rPr>
          <w:rFonts w:eastAsia="Times New Roman" w:cs="Times New Roman"/>
          <w:bCs/>
          <w:iCs/>
          <w:szCs w:val="28"/>
          <w:lang w:eastAsia="ru-RU"/>
        </w:rPr>
        <w:t>.2.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180C89" w:rsidRPr="00AB5438">
        <w:rPr>
          <w:rFonts w:eastAsia="Times New Roman" w:cs="Times New Roman"/>
          <w:bCs/>
          <w:iCs/>
          <w:szCs w:val="28"/>
          <w:lang w:eastAsia="ru-RU"/>
        </w:rPr>
        <w:t xml:space="preserve">В </w:t>
      </w:r>
      <w:hyperlink r:id="rId45" w:history="1">
        <w:r w:rsidR="00180C89" w:rsidRPr="00AB5438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пункте 3 части 2</w:t>
        </w:r>
      </w:hyperlink>
      <w:r w:rsidR="00180C89" w:rsidRPr="00AB5438">
        <w:rPr>
          <w:rFonts w:eastAsia="Times New Roman" w:cs="Times New Roman"/>
          <w:bCs/>
          <w:iCs/>
          <w:szCs w:val="28"/>
          <w:lang w:eastAsia="ru-RU"/>
        </w:rPr>
        <w:t xml:space="preserve"> "Сведения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 xml:space="preserve"> о выполненных работах &lt;</w:t>
      </w:r>
      <w:r>
        <w:rPr>
          <w:rFonts w:eastAsia="Times New Roman" w:cs="Times New Roman"/>
          <w:bCs/>
          <w:iCs/>
          <w:szCs w:val="28"/>
          <w:lang w:eastAsia="ru-RU"/>
        </w:rPr>
        <w:t>3</w:t>
      </w:r>
      <w:r w:rsidR="00180C89" w:rsidRPr="00180C89">
        <w:rPr>
          <w:rFonts w:eastAsia="Times New Roman" w:cs="Times New Roman"/>
          <w:bCs/>
          <w:iCs/>
          <w:szCs w:val="28"/>
          <w:lang w:eastAsia="ru-RU"/>
        </w:rPr>
        <w:t>&gt;":</w:t>
      </w:r>
    </w:p>
    <w:p w:rsidR="00180C89" w:rsidRPr="00AB5438" w:rsidRDefault="00180C89" w:rsidP="00AB5438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AB5438">
        <w:rPr>
          <w:rFonts w:eastAsia="Times New Roman" w:cs="Times New Roman"/>
          <w:bCs/>
          <w:iCs/>
          <w:szCs w:val="28"/>
          <w:lang w:eastAsia="ru-RU"/>
        </w:rPr>
        <w:t xml:space="preserve">в таблице подпункта 3.1 </w:t>
      </w:r>
      <w:hyperlink r:id="rId46" w:history="1">
        <w:r w:rsidRPr="00AB5438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слова</w:t>
        </w:r>
      </w:hyperlink>
      <w:r w:rsidRPr="00AB5438">
        <w:rPr>
          <w:rFonts w:eastAsia="Times New Roman" w:cs="Times New Roman"/>
          <w:bCs/>
          <w:iCs/>
          <w:szCs w:val="28"/>
          <w:lang w:eastAsia="ru-RU"/>
        </w:rPr>
        <w:t xml:space="preserve"> "отклонение, превышающее допустимое (возможное) </w:t>
      </w:r>
      <w:r w:rsidR="00CF4B87">
        <w:rPr>
          <w:rFonts w:eastAsia="Times New Roman" w:cs="Times New Roman"/>
          <w:bCs/>
          <w:iCs/>
          <w:szCs w:val="28"/>
          <w:lang w:eastAsia="ru-RU"/>
        </w:rPr>
        <w:t>отклонение</w:t>
      </w:r>
      <w:r w:rsidRPr="00AB5438">
        <w:rPr>
          <w:rFonts w:eastAsia="Times New Roman" w:cs="Times New Roman"/>
          <w:bCs/>
          <w:iCs/>
          <w:szCs w:val="28"/>
          <w:lang w:eastAsia="ru-RU"/>
        </w:rPr>
        <w:t xml:space="preserve"> &lt;</w:t>
      </w:r>
      <w:r w:rsidR="00CF4B87">
        <w:rPr>
          <w:rFonts w:eastAsia="Times New Roman" w:cs="Times New Roman"/>
          <w:bCs/>
          <w:iCs/>
          <w:szCs w:val="28"/>
          <w:lang w:eastAsia="ru-RU"/>
        </w:rPr>
        <w:t>8</w:t>
      </w:r>
      <w:r w:rsidRPr="00AB5438">
        <w:rPr>
          <w:rFonts w:eastAsia="Times New Roman" w:cs="Times New Roman"/>
          <w:bCs/>
          <w:iCs/>
          <w:szCs w:val="28"/>
          <w:lang w:eastAsia="ru-RU"/>
        </w:rPr>
        <w:t>&gt;" заменить словами "отклонение, превышающее допустимое (возможное) значение</w:t>
      </w:r>
      <w:r w:rsidR="00F707FB">
        <w:rPr>
          <w:rFonts w:eastAsia="Times New Roman" w:cs="Times New Roman"/>
          <w:bCs/>
          <w:iCs/>
          <w:szCs w:val="28"/>
          <w:lang w:eastAsia="ru-RU"/>
        </w:rPr>
        <w:t xml:space="preserve"> &lt;8</w:t>
      </w:r>
      <w:r w:rsidR="00F707FB" w:rsidRPr="00AB5438">
        <w:rPr>
          <w:rFonts w:eastAsia="Times New Roman" w:cs="Times New Roman"/>
          <w:bCs/>
          <w:iCs/>
          <w:szCs w:val="28"/>
          <w:lang w:eastAsia="ru-RU"/>
        </w:rPr>
        <w:t>&gt;</w:t>
      </w:r>
      <w:r w:rsidR="00F707FB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AB5438">
        <w:rPr>
          <w:rFonts w:eastAsia="Times New Roman" w:cs="Times New Roman"/>
          <w:bCs/>
          <w:iCs/>
          <w:szCs w:val="28"/>
          <w:lang w:eastAsia="ru-RU"/>
        </w:rPr>
        <w:t>";</w:t>
      </w:r>
    </w:p>
    <w:p w:rsidR="00180C89" w:rsidRDefault="00180C89" w:rsidP="00AB5438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AB5438">
        <w:rPr>
          <w:rFonts w:eastAsia="Times New Roman" w:cs="Times New Roman"/>
          <w:bCs/>
          <w:iCs/>
          <w:szCs w:val="28"/>
          <w:lang w:eastAsia="ru-RU"/>
        </w:rPr>
        <w:t xml:space="preserve">в таблице подпункта 3.2 </w:t>
      </w:r>
      <w:hyperlink r:id="rId47" w:history="1">
        <w:r w:rsidRPr="00AB5438">
          <w:rPr>
            <w:rStyle w:val="a6"/>
            <w:rFonts w:eastAsia="Times New Roman" w:cs="Times New Roman"/>
            <w:bCs/>
            <w:iCs/>
            <w:color w:val="auto"/>
            <w:szCs w:val="28"/>
            <w:u w:val="none"/>
            <w:lang w:eastAsia="ru-RU"/>
          </w:rPr>
          <w:t>слова</w:t>
        </w:r>
      </w:hyperlink>
      <w:r w:rsidRPr="00AB5438">
        <w:rPr>
          <w:rFonts w:eastAsia="Times New Roman" w:cs="Times New Roman"/>
          <w:bCs/>
          <w:iCs/>
          <w:szCs w:val="28"/>
          <w:lang w:eastAsia="ru-RU"/>
        </w:rPr>
        <w:t xml:space="preserve"> "отклонение, превышающее допустимое (возможное) </w:t>
      </w:r>
      <w:r w:rsidR="00CF4B87">
        <w:rPr>
          <w:rFonts w:eastAsia="Times New Roman" w:cs="Times New Roman"/>
          <w:bCs/>
          <w:iCs/>
          <w:szCs w:val="28"/>
          <w:lang w:eastAsia="ru-RU"/>
        </w:rPr>
        <w:t>отклонение &lt;8</w:t>
      </w:r>
      <w:r w:rsidRPr="00AB5438">
        <w:rPr>
          <w:rFonts w:eastAsia="Times New Roman" w:cs="Times New Roman"/>
          <w:bCs/>
          <w:iCs/>
          <w:szCs w:val="28"/>
          <w:lang w:eastAsia="ru-RU"/>
        </w:rPr>
        <w:t>&gt;" заменить словами "отклонение, превышающее допустимое (возможное) значение</w:t>
      </w:r>
      <w:r w:rsidR="00F707FB">
        <w:rPr>
          <w:rFonts w:eastAsia="Times New Roman" w:cs="Times New Roman"/>
          <w:bCs/>
          <w:iCs/>
          <w:szCs w:val="28"/>
          <w:lang w:eastAsia="ru-RU"/>
        </w:rPr>
        <w:t xml:space="preserve"> &lt;8</w:t>
      </w:r>
      <w:r w:rsidR="00F707FB" w:rsidRPr="00AB5438">
        <w:rPr>
          <w:rFonts w:eastAsia="Times New Roman" w:cs="Times New Roman"/>
          <w:bCs/>
          <w:iCs/>
          <w:szCs w:val="28"/>
          <w:lang w:eastAsia="ru-RU"/>
        </w:rPr>
        <w:t>&gt;</w:t>
      </w:r>
      <w:r w:rsidRPr="00AB5438">
        <w:rPr>
          <w:rFonts w:eastAsia="Times New Roman" w:cs="Times New Roman"/>
          <w:bCs/>
          <w:iCs/>
          <w:szCs w:val="28"/>
          <w:lang w:eastAsia="ru-RU"/>
        </w:rPr>
        <w:t>".</w:t>
      </w:r>
    </w:p>
    <w:p w:rsidR="00E97CAD" w:rsidRDefault="00E97CAD" w:rsidP="00AB5438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1.18. Приложения 3, 3.1 к Положению исключить.</w:t>
      </w:r>
    </w:p>
    <w:p w:rsidR="00D565A4" w:rsidRPr="00AB5438" w:rsidRDefault="00D565A4" w:rsidP="00AB5438">
      <w:pPr>
        <w:spacing w:line="240" w:lineRule="auto"/>
        <w:ind w:right="-2"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180C89" w:rsidRDefault="00180C89" w:rsidP="008F206D">
      <w:pPr>
        <w:spacing w:line="240" w:lineRule="auto"/>
        <w:ind w:right="-2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144A46" w:rsidRDefault="00144A46" w:rsidP="00144A4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4A46">
        <w:rPr>
          <w:rFonts w:eastAsia="Times New Roman" w:cs="Times New Roman"/>
          <w:szCs w:val="28"/>
          <w:lang w:eastAsia="ru-RU"/>
        </w:rPr>
        <w:t xml:space="preserve">2. </w:t>
      </w:r>
      <w:proofErr w:type="gramStart"/>
      <w:r w:rsidRPr="00144A46">
        <w:rPr>
          <w:rFonts w:eastAsia="Times New Roman" w:cs="Times New Roman"/>
          <w:szCs w:val="28"/>
          <w:lang w:eastAsia="ru-RU"/>
        </w:rPr>
        <w:t>Разместить</w:t>
      </w:r>
      <w:proofErr w:type="gramEnd"/>
      <w:r w:rsidRPr="00144A46">
        <w:rPr>
          <w:rFonts w:eastAsia="Times New Roman" w:cs="Times New Roman"/>
          <w:szCs w:val="28"/>
          <w:lang w:eastAsia="ru-RU"/>
        </w:rPr>
        <w:t xml:space="preserve"> настоящее постановление на официальном сайте Рогнединского муниципального района Брянской области в сети Интернет.</w:t>
      </w:r>
    </w:p>
    <w:p w:rsidR="00AC19B9" w:rsidRDefault="00AC19B9" w:rsidP="00AC19B9">
      <w:pPr>
        <w:spacing w:line="240" w:lineRule="auto"/>
        <w:ind w:firstLine="709"/>
        <w:jc w:val="both"/>
        <w:rPr>
          <w:szCs w:val="28"/>
        </w:rPr>
      </w:pPr>
      <w:r w:rsidRPr="00C53489">
        <w:rPr>
          <w:rFonts w:eastAsia="Times New Roman" w:cs="Times New Roman"/>
          <w:szCs w:val="28"/>
          <w:lang w:eastAsia="ru-RU"/>
        </w:rPr>
        <w:t xml:space="preserve">3. </w:t>
      </w:r>
      <w:r w:rsidRPr="00C53489">
        <w:rPr>
          <w:szCs w:val="28"/>
        </w:rPr>
        <w:t xml:space="preserve">Настоящее </w:t>
      </w:r>
      <w:r w:rsidR="00391EB5" w:rsidRPr="00C53489">
        <w:rPr>
          <w:szCs w:val="28"/>
        </w:rPr>
        <w:t>п</w:t>
      </w:r>
      <w:r w:rsidRPr="00C53489">
        <w:rPr>
          <w:szCs w:val="28"/>
        </w:rPr>
        <w:t>остановление вступает в силу</w:t>
      </w:r>
      <w:r w:rsidR="00C53489" w:rsidRPr="00C53489">
        <w:rPr>
          <w:szCs w:val="28"/>
        </w:rPr>
        <w:t xml:space="preserve"> с 1 января 2024 года и</w:t>
      </w:r>
      <w:r w:rsidR="00391EB5" w:rsidRPr="00C53489">
        <w:rPr>
          <w:szCs w:val="28"/>
        </w:rPr>
        <w:t xml:space="preserve"> распространяется на правоотношения, связанные с формированием муниципальных заданий на 2024 и последующие годы.</w:t>
      </w:r>
    </w:p>
    <w:p w:rsidR="00144A46" w:rsidRPr="00144A46" w:rsidRDefault="00AC19B9" w:rsidP="00144A46">
      <w:pPr>
        <w:widowControl w:val="0"/>
        <w:autoSpaceDE w:val="0"/>
        <w:autoSpaceDN w:val="0"/>
        <w:adjustRightInd w:val="0"/>
        <w:spacing w:line="240" w:lineRule="auto"/>
        <w:ind w:firstLine="660"/>
        <w:jc w:val="both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144A46" w:rsidRPr="00144A46">
        <w:rPr>
          <w:rFonts w:eastAsia="Calibri" w:cs="Times New Roman"/>
          <w:szCs w:val="28"/>
        </w:rPr>
        <w:t xml:space="preserve">. </w:t>
      </w:r>
      <w:proofErr w:type="gramStart"/>
      <w:r w:rsidR="00144A46" w:rsidRPr="00144A46">
        <w:rPr>
          <w:rFonts w:eastAsia="Calibri" w:cs="Times New Roman"/>
          <w:szCs w:val="28"/>
        </w:rPr>
        <w:t>Контроль за</w:t>
      </w:r>
      <w:proofErr w:type="gramEnd"/>
      <w:r w:rsidR="00144A46" w:rsidRPr="00144A46">
        <w:rPr>
          <w:rFonts w:eastAsia="Calibri" w:cs="Times New Roman"/>
          <w:szCs w:val="28"/>
        </w:rPr>
        <w:t xml:space="preserve"> исполнением постановления возложить на заместителя главы администрации района по социальным вопросам.</w:t>
      </w:r>
    </w:p>
    <w:p w:rsidR="00144A46" w:rsidRDefault="00144A46" w:rsidP="009617CB">
      <w:pPr>
        <w:spacing w:line="240" w:lineRule="auto"/>
        <w:ind w:firstLine="709"/>
        <w:jc w:val="both"/>
        <w:rPr>
          <w:szCs w:val="28"/>
        </w:rPr>
      </w:pPr>
    </w:p>
    <w:p w:rsidR="00144A46" w:rsidRDefault="00144A46" w:rsidP="009617CB">
      <w:pPr>
        <w:spacing w:line="240" w:lineRule="auto"/>
        <w:ind w:firstLine="709"/>
        <w:jc w:val="both"/>
        <w:rPr>
          <w:szCs w:val="28"/>
        </w:rPr>
      </w:pPr>
    </w:p>
    <w:p w:rsidR="00C32500" w:rsidRPr="00773714" w:rsidRDefault="00C32500" w:rsidP="00773714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A82AF1" w:rsidRDefault="00144A46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44A46">
        <w:rPr>
          <w:rFonts w:eastAsia="Times New Roman" w:cs="Times New Roman"/>
          <w:szCs w:val="28"/>
          <w:lang w:eastAsia="ru-RU"/>
        </w:rPr>
        <w:t xml:space="preserve">Глава администрации </w:t>
      </w:r>
    </w:p>
    <w:p w:rsidR="00144A46" w:rsidRDefault="00144A46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44A46">
        <w:rPr>
          <w:rFonts w:eastAsia="Times New Roman" w:cs="Times New Roman"/>
          <w:szCs w:val="28"/>
          <w:lang w:eastAsia="ru-RU"/>
        </w:rPr>
        <w:t>Рогнединского</w:t>
      </w:r>
      <w:proofErr w:type="spellEnd"/>
      <w:r w:rsidRPr="00144A46">
        <w:rPr>
          <w:rFonts w:eastAsia="Times New Roman" w:cs="Times New Roman"/>
          <w:szCs w:val="28"/>
          <w:lang w:eastAsia="ru-RU"/>
        </w:rPr>
        <w:t xml:space="preserve"> района                           </w:t>
      </w:r>
      <w:r w:rsidR="00A82AF1">
        <w:rPr>
          <w:rFonts w:eastAsia="Times New Roman" w:cs="Times New Roman"/>
          <w:szCs w:val="28"/>
          <w:lang w:eastAsia="ru-RU"/>
        </w:rPr>
        <w:t xml:space="preserve">                                              </w:t>
      </w:r>
      <w:r w:rsidRPr="00144A46">
        <w:rPr>
          <w:rFonts w:eastAsia="Times New Roman" w:cs="Times New Roman"/>
          <w:szCs w:val="28"/>
          <w:lang w:eastAsia="ru-RU"/>
        </w:rPr>
        <w:t>А.М.</w:t>
      </w:r>
      <w:r w:rsidR="00085B12">
        <w:rPr>
          <w:rFonts w:eastAsia="Times New Roman" w:cs="Times New Roman"/>
          <w:szCs w:val="28"/>
          <w:lang w:eastAsia="ru-RU"/>
        </w:rPr>
        <w:t xml:space="preserve"> </w:t>
      </w:r>
      <w:r w:rsidRPr="00144A46">
        <w:rPr>
          <w:rFonts w:eastAsia="Times New Roman" w:cs="Times New Roman"/>
          <w:szCs w:val="28"/>
          <w:lang w:eastAsia="ru-RU"/>
        </w:rPr>
        <w:t>Денисов</w:t>
      </w: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75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B2DC1" w:rsidRPr="00F63D06" w:rsidRDefault="00BB2DC1" w:rsidP="00F65775">
      <w:pPr>
        <w:widowControl w:val="0"/>
        <w:autoSpaceDE w:val="0"/>
        <w:autoSpaceDN w:val="0"/>
        <w:spacing w:line="240" w:lineRule="auto"/>
        <w:jc w:val="right"/>
        <w:outlineLvl w:val="1"/>
        <w:rPr>
          <w:rFonts w:eastAsiaTheme="minorEastAsia" w:cs="Times New Roman"/>
          <w:szCs w:val="28"/>
          <w:lang w:eastAsia="ru-RU"/>
        </w:rPr>
      </w:pPr>
      <w:r w:rsidRPr="00F63D06">
        <w:rPr>
          <w:rFonts w:eastAsiaTheme="minorEastAsia" w:cs="Times New Roman"/>
          <w:szCs w:val="28"/>
          <w:lang w:eastAsia="ru-RU"/>
        </w:rPr>
        <w:t>Приложение</w:t>
      </w:r>
    </w:p>
    <w:p w:rsidR="00BB2DC1" w:rsidRPr="00F63D06" w:rsidRDefault="00BB2DC1" w:rsidP="00F65775">
      <w:pPr>
        <w:widowControl w:val="0"/>
        <w:autoSpaceDE w:val="0"/>
        <w:autoSpaceDN w:val="0"/>
        <w:spacing w:line="240" w:lineRule="auto"/>
        <w:jc w:val="right"/>
        <w:outlineLvl w:val="1"/>
        <w:rPr>
          <w:rFonts w:eastAsiaTheme="minorEastAsia" w:cs="Times New Roman"/>
          <w:szCs w:val="28"/>
          <w:lang w:eastAsia="ru-RU"/>
        </w:rPr>
      </w:pPr>
      <w:r w:rsidRPr="00F63D06">
        <w:rPr>
          <w:rFonts w:eastAsiaTheme="minorEastAsia" w:cs="Times New Roman"/>
          <w:szCs w:val="28"/>
          <w:lang w:eastAsia="ru-RU"/>
        </w:rPr>
        <w:t xml:space="preserve">к постановлению </w:t>
      </w:r>
    </w:p>
    <w:p w:rsidR="00BB2DC1" w:rsidRPr="00F63D06" w:rsidRDefault="00BB2DC1" w:rsidP="00F65775">
      <w:pPr>
        <w:widowControl w:val="0"/>
        <w:autoSpaceDE w:val="0"/>
        <w:autoSpaceDN w:val="0"/>
        <w:spacing w:line="240" w:lineRule="auto"/>
        <w:jc w:val="right"/>
        <w:outlineLvl w:val="1"/>
        <w:rPr>
          <w:rFonts w:eastAsiaTheme="minorEastAsia" w:cs="Times New Roman"/>
          <w:szCs w:val="28"/>
          <w:lang w:eastAsia="ru-RU"/>
        </w:rPr>
      </w:pPr>
      <w:r w:rsidRPr="00F63D06">
        <w:rPr>
          <w:rFonts w:eastAsiaTheme="minorEastAsia" w:cs="Times New Roman"/>
          <w:szCs w:val="28"/>
          <w:lang w:eastAsia="ru-RU"/>
        </w:rPr>
        <w:t xml:space="preserve">администрации </w:t>
      </w:r>
      <w:proofErr w:type="spellStart"/>
      <w:r w:rsidRPr="00F63D06">
        <w:rPr>
          <w:rFonts w:eastAsiaTheme="minorEastAsia" w:cs="Times New Roman"/>
          <w:szCs w:val="28"/>
          <w:lang w:eastAsia="ru-RU"/>
        </w:rPr>
        <w:t>Рогнединского</w:t>
      </w:r>
      <w:proofErr w:type="spellEnd"/>
      <w:r w:rsidRPr="00F63D06">
        <w:rPr>
          <w:rFonts w:eastAsiaTheme="minorEastAsia" w:cs="Times New Roman"/>
          <w:szCs w:val="28"/>
          <w:lang w:eastAsia="ru-RU"/>
        </w:rPr>
        <w:t xml:space="preserve"> района</w:t>
      </w:r>
    </w:p>
    <w:p w:rsidR="00BB2DC1" w:rsidRPr="00F63D06" w:rsidRDefault="00BB2DC1" w:rsidP="00F65775">
      <w:pPr>
        <w:widowControl w:val="0"/>
        <w:autoSpaceDE w:val="0"/>
        <w:autoSpaceDN w:val="0"/>
        <w:spacing w:line="240" w:lineRule="auto"/>
        <w:jc w:val="right"/>
        <w:outlineLvl w:val="1"/>
        <w:rPr>
          <w:rFonts w:eastAsiaTheme="minorEastAsia" w:cs="Times New Roman"/>
          <w:szCs w:val="28"/>
          <w:lang w:eastAsia="ru-RU"/>
        </w:rPr>
      </w:pPr>
      <w:r w:rsidRPr="00F63D06">
        <w:rPr>
          <w:rFonts w:eastAsiaTheme="minorEastAsia" w:cs="Times New Roman"/>
          <w:szCs w:val="28"/>
          <w:lang w:eastAsia="ru-RU"/>
        </w:rPr>
        <w:t>от 28 ноября 2023г. № 448</w:t>
      </w:r>
    </w:p>
    <w:p w:rsidR="00BB2DC1" w:rsidRDefault="00BB2DC1" w:rsidP="00F65775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Calibri" w:eastAsiaTheme="minorEastAsia" w:hAnsi="Calibri" w:cs="Calibri"/>
          <w:sz w:val="22"/>
          <w:lang w:eastAsia="ru-RU"/>
        </w:rPr>
      </w:pPr>
    </w:p>
    <w:p w:rsidR="00F65775" w:rsidRPr="00F65775" w:rsidRDefault="00F65775" w:rsidP="00F65775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Calibri" w:eastAsiaTheme="minorEastAsia" w:hAnsi="Calibri" w:cs="Calibri"/>
          <w:sz w:val="22"/>
          <w:lang w:eastAsia="ru-RU"/>
        </w:rPr>
      </w:pPr>
      <w:r w:rsidRPr="00F65775">
        <w:rPr>
          <w:rFonts w:ascii="Calibri" w:eastAsiaTheme="minorEastAsia" w:hAnsi="Calibri" w:cs="Calibri"/>
          <w:sz w:val="22"/>
          <w:lang w:eastAsia="ru-RU"/>
        </w:rPr>
        <w:t>Приложение 1.1</w:t>
      </w:r>
    </w:p>
    <w:p w:rsidR="00F65775" w:rsidRPr="00F65775" w:rsidRDefault="00F65775" w:rsidP="00F65775">
      <w:pPr>
        <w:widowControl w:val="0"/>
        <w:autoSpaceDE w:val="0"/>
        <w:autoSpaceDN w:val="0"/>
        <w:spacing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  <w:r w:rsidRPr="00F65775">
        <w:rPr>
          <w:rFonts w:ascii="Calibri" w:eastAsiaTheme="minorEastAsia" w:hAnsi="Calibri" w:cs="Calibri"/>
          <w:sz w:val="22"/>
          <w:lang w:eastAsia="ru-RU"/>
        </w:rPr>
        <w:t>к Положению о формировании</w:t>
      </w:r>
    </w:p>
    <w:p w:rsidR="00F65775" w:rsidRPr="00F65775" w:rsidRDefault="00F65775" w:rsidP="00F65775">
      <w:pPr>
        <w:widowControl w:val="0"/>
        <w:autoSpaceDE w:val="0"/>
        <w:autoSpaceDN w:val="0"/>
        <w:spacing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  <w:r>
        <w:rPr>
          <w:rFonts w:ascii="Calibri" w:eastAsiaTheme="minorEastAsia" w:hAnsi="Calibri" w:cs="Calibri"/>
          <w:sz w:val="22"/>
          <w:lang w:eastAsia="ru-RU"/>
        </w:rPr>
        <w:t>муниципального</w:t>
      </w:r>
      <w:r w:rsidRPr="00F65775">
        <w:rPr>
          <w:rFonts w:ascii="Calibri" w:eastAsiaTheme="minorEastAsia" w:hAnsi="Calibri" w:cs="Calibri"/>
          <w:sz w:val="22"/>
          <w:lang w:eastAsia="ru-RU"/>
        </w:rPr>
        <w:t xml:space="preserve"> задания</w:t>
      </w:r>
    </w:p>
    <w:p w:rsidR="00F65775" w:rsidRPr="00F65775" w:rsidRDefault="00F65775" w:rsidP="00F65775">
      <w:pPr>
        <w:widowControl w:val="0"/>
        <w:autoSpaceDE w:val="0"/>
        <w:autoSpaceDN w:val="0"/>
        <w:spacing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  <w:r w:rsidRPr="00F65775">
        <w:rPr>
          <w:rFonts w:ascii="Calibri" w:eastAsiaTheme="minorEastAsia" w:hAnsi="Calibri" w:cs="Calibri"/>
          <w:sz w:val="22"/>
          <w:lang w:eastAsia="ru-RU"/>
        </w:rPr>
        <w:t xml:space="preserve">на оказание </w:t>
      </w:r>
      <w:r>
        <w:rPr>
          <w:rFonts w:ascii="Calibri" w:eastAsiaTheme="minorEastAsia" w:hAnsi="Calibri" w:cs="Calibri"/>
          <w:sz w:val="22"/>
          <w:lang w:eastAsia="ru-RU"/>
        </w:rPr>
        <w:t>муниципальных</w:t>
      </w:r>
      <w:r w:rsidRPr="00F65775">
        <w:rPr>
          <w:rFonts w:ascii="Calibri" w:eastAsiaTheme="minorEastAsia" w:hAnsi="Calibri" w:cs="Calibri"/>
          <w:sz w:val="22"/>
          <w:lang w:eastAsia="ru-RU"/>
        </w:rPr>
        <w:t xml:space="preserve"> услуг</w:t>
      </w:r>
    </w:p>
    <w:p w:rsidR="00F65775" w:rsidRPr="00F65775" w:rsidRDefault="00F65775" w:rsidP="00F65775">
      <w:pPr>
        <w:widowControl w:val="0"/>
        <w:autoSpaceDE w:val="0"/>
        <w:autoSpaceDN w:val="0"/>
        <w:spacing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  <w:r w:rsidRPr="00F65775">
        <w:rPr>
          <w:rFonts w:ascii="Calibri" w:eastAsiaTheme="minorEastAsia" w:hAnsi="Calibri" w:cs="Calibri"/>
          <w:sz w:val="22"/>
          <w:lang w:eastAsia="ru-RU"/>
        </w:rPr>
        <w:t>(выполнение работ) в отношении</w:t>
      </w:r>
    </w:p>
    <w:p w:rsidR="00F65775" w:rsidRPr="00F65775" w:rsidRDefault="00F65775" w:rsidP="00F65775">
      <w:pPr>
        <w:widowControl w:val="0"/>
        <w:autoSpaceDE w:val="0"/>
        <w:autoSpaceDN w:val="0"/>
        <w:spacing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  <w:r>
        <w:rPr>
          <w:rFonts w:ascii="Calibri" w:eastAsiaTheme="minorEastAsia" w:hAnsi="Calibri" w:cs="Calibri"/>
          <w:sz w:val="22"/>
          <w:lang w:eastAsia="ru-RU"/>
        </w:rPr>
        <w:t>муниципальных</w:t>
      </w:r>
      <w:r w:rsidRPr="00F65775">
        <w:rPr>
          <w:rFonts w:ascii="Calibri" w:eastAsiaTheme="minorEastAsia" w:hAnsi="Calibri" w:cs="Calibri"/>
          <w:sz w:val="22"/>
          <w:lang w:eastAsia="ru-RU"/>
        </w:rPr>
        <w:t xml:space="preserve"> учреждений</w:t>
      </w:r>
    </w:p>
    <w:p w:rsidR="00F65775" w:rsidRPr="00F65775" w:rsidRDefault="00F65775" w:rsidP="00F65775">
      <w:pPr>
        <w:widowControl w:val="0"/>
        <w:autoSpaceDE w:val="0"/>
        <w:autoSpaceDN w:val="0"/>
        <w:spacing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  <w:proofErr w:type="spellStart"/>
      <w:r>
        <w:rPr>
          <w:rFonts w:ascii="Calibri" w:eastAsiaTheme="minorEastAsia" w:hAnsi="Calibri" w:cs="Calibri"/>
          <w:sz w:val="22"/>
          <w:lang w:eastAsia="ru-RU"/>
        </w:rPr>
        <w:t>Рогнединск</w:t>
      </w:r>
      <w:r w:rsidR="00D565A4">
        <w:rPr>
          <w:rFonts w:ascii="Calibri" w:eastAsiaTheme="minorEastAsia" w:hAnsi="Calibri" w:cs="Calibri"/>
          <w:sz w:val="22"/>
          <w:lang w:eastAsia="ru-RU"/>
        </w:rPr>
        <w:t>ого</w:t>
      </w:r>
      <w:proofErr w:type="spellEnd"/>
      <w:r w:rsidR="00D565A4">
        <w:rPr>
          <w:rFonts w:ascii="Calibri" w:eastAsiaTheme="minorEastAsia" w:hAnsi="Calibri" w:cs="Calibri"/>
          <w:sz w:val="22"/>
          <w:lang w:eastAsia="ru-RU"/>
        </w:rPr>
        <w:t xml:space="preserve"> района</w:t>
      </w:r>
      <w:r w:rsidRPr="00F65775">
        <w:rPr>
          <w:rFonts w:ascii="Calibri" w:eastAsiaTheme="minorEastAsia" w:hAnsi="Calibri" w:cs="Calibri"/>
          <w:sz w:val="22"/>
          <w:lang w:eastAsia="ru-RU"/>
        </w:rPr>
        <w:t xml:space="preserve"> и </w:t>
      </w:r>
      <w:proofErr w:type="gramStart"/>
      <w:r w:rsidRPr="00F65775">
        <w:rPr>
          <w:rFonts w:ascii="Calibri" w:eastAsiaTheme="minorEastAsia" w:hAnsi="Calibri" w:cs="Calibri"/>
          <w:sz w:val="22"/>
          <w:lang w:eastAsia="ru-RU"/>
        </w:rPr>
        <w:t>финансовом</w:t>
      </w:r>
      <w:proofErr w:type="gramEnd"/>
    </w:p>
    <w:p w:rsidR="00F65775" w:rsidRPr="00F65775" w:rsidRDefault="00F65775" w:rsidP="00F65775">
      <w:pPr>
        <w:widowControl w:val="0"/>
        <w:autoSpaceDE w:val="0"/>
        <w:autoSpaceDN w:val="0"/>
        <w:spacing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  <w:proofErr w:type="gramStart"/>
      <w:r w:rsidRPr="00F65775">
        <w:rPr>
          <w:rFonts w:ascii="Calibri" w:eastAsiaTheme="minorEastAsia" w:hAnsi="Calibri" w:cs="Calibri"/>
          <w:sz w:val="22"/>
          <w:lang w:eastAsia="ru-RU"/>
        </w:rPr>
        <w:t>обеспечении</w:t>
      </w:r>
      <w:proofErr w:type="gramEnd"/>
      <w:r w:rsidRPr="00F65775">
        <w:rPr>
          <w:rFonts w:ascii="Calibri" w:eastAsiaTheme="minorEastAsia" w:hAnsi="Calibri" w:cs="Calibri"/>
          <w:sz w:val="22"/>
          <w:lang w:eastAsia="ru-RU"/>
        </w:rPr>
        <w:t xml:space="preserve"> выполнения</w:t>
      </w:r>
    </w:p>
    <w:p w:rsidR="00F65775" w:rsidRPr="00F65775" w:rsidRDefault="00F65775" w:rsidP="00F65775">
      <w:pPr>
        <w:widowControl w:val="0"/>
        <w:autoSpaceDE w:val="0"/>
        <w:autoSpaceDN w:val="0"/>
        <w:spacing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  <w:r>
        <w:rPr>
          <w:rFonts w:ascii="Calibri" w:eastAsiaTheme="minorEastAsia" w:hAnsi="Calibri" w:cs="Calibri"/>
          <w:sz w:val="22"/>
          <w:lang w:eastAsia="ru-RU"/>
        </w:rPr>
        <w:t>муниципального</w:t>
      </w:r>
      <w:r w:rsidRPr="00F65775">
        <w:rPr>
          <w:rFonts w:ascii="Calibri" w:eastAsiaTheme="minorEastAsia" w:hAnsi="Calibri" w:cs="Calibri"/>
          <w:sz w:val="22"/>
          <w:lang w:eastAsia="ru-RU"/>
        </w:rPr>
        <w:t xml:space="preserve"> задания</w:t>
      </w:r>
    </w:p>
    <w:p w:rsidR="00F65775" w:rsidRPr="00F65775" w:rsidRDefault="00F65775" w:rsidP="00F65775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sz w:val="22"/>
          <w:lang w:eastAsia="ru-RU"/>
        </w:rPr>
      </w:pPr>
    </w:p>
    <w:p w:rsidR="00F65775" w:rsidRPr="00F65775" w:rsidRDefault="00F65775" w:rsidP="00F65775">
      <w:pPr>
        <w:widowControl w:val="0"/>
        <w:autoSpaceDE w:val="0"/>
        <w:autoSpaceDN w:val="0"/>
        <w:spacing w:line="240" w:lineRule="auto"/>
        <w:jc w:val="both"/>
        <w:rPr>
          <w:rFonts w:ascii="Calibri" w:eastAsiaTheme="minorEastAsia" w:hAnsi="Calibri" w:cs="Calibri"/>
          <w:sz w:val="22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7"/>
        <w:gridCol w:w="1453"/>
        <w:gridCol w:w="1454"/>
        <w:gridCol w:w="397"/>
        <w:gridCol w:w="453"/>
        <w:gridCol w:w="1701"/>
        <w:gridCol w:w="316"/>
        <w:gridCol w:w="1241"/>
      </w:tblGrid>
      <w:tr w:rsidR="00F65775" w:rsidRPr="00F65775" w:rsidTr="00390AF8">
        <w:tc>
          <w:tcPr>
            <w:tcW w:w="90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Утверждаю</w:t>
            </w: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Руководитель (уполномоченное лицо)</w:t>
            </w: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____________________________________</w:t>
            </w: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(наименование </w:t>
            </w:r>
            <w:r>
              <w:rPr>
                <w:rFonts w:ascii="Calibri" w:eastAsiaTheme="minorEastAsia" w:hAnsi="Calibri" w:cs="Calibri"/>
                <w:sz w:val="22"/>
                <w:lang w:eastAsia="ru-RU"/>
              </w:rPr>
              <w:t>муниципального</w:t>
            </w: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 учреждения)</w:t>
            </w:r>
          </w:p>
        </w:tc>
      </w:tr>
      <w:tr w:rsidR="00F65775" w:rsidRPr="00F65775" w:rsidTr="00390AF8"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__________</w:t>
            </w: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(должность)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__________</w:t>
            </w: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(подпись)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___________________</w:t>
            </w: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(расшифровка подписи)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0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"___" _________________ 20__ г.</w:t>
            </w: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bookmarkStart w:id="1" w:name="P793"/>
            <w:bookmarkEnd w:id="1"/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Распределение показателей объема </w:t>
            </w:r>
            <w:r>
              <w:rPr>
                <w:rFonts w:ascii="Calibri" w:eastAsiaTheme="minorEastAsia" w:hAnsi="Calibri" w:cs="Calibri"/>
                <w:sz w:val="22"/>
                <w:lang w:eastAsia="ru-RU"/>
              </w:rPr>
              <w:t xml:space="preserve">муниципальных </w:t>
            </w: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услуг (работ), содержащихся в </w:t>
            </w:r>
            <w:r>
              <w:rPr>
                <w:rFonts w:ascii="Calibri" w:eastAsiaTheme="minorEastAsia" w:hAnsi="Calibri" w:cs="Calibri"/>
                <w:sz w:val="22"/>
                <w:lang w:eastAsia="ru-RU"/>
              </w:rPr>
              <w:t>муниципальном</w:t>
            </w: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 задании N ___ на 20__ год и на плановый период 20__ и 20__ годов</w:t>
            </w:r>
          </w:p>
        </w:tc>
      </w:tr>
      <w:tr w:rsidR="00F65775" w:rsidRPr="00F65775" w:rsidTr="00390AF8">
        <w:tc>
          <w:tcPr>
            <w:tcW w:w="90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blPrEx>
          <w:tblBorders>
            <w:right w:val="single" w:sz="4" w:space="0" w:color="auto"/>
          </w:tblBorders>
        </w:tblPrEx>
        <w:tc>
          <w:tcPr>
            <w:tcW w:w="57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Коды</w:t>
            </w:r>
          </w:p>
        </w:tc>
      </w:tr>
      <w:tr w:rsidR="00F65775" w:rsidRPr="00F65775" w:rsidTr="00390AF8">
        <w:tblPrEx>
          <w:tblBorders>
            <w:right w:val="single" w:sz="4" w:space="0" w:color="auto"/>
          </w:tblBorders>
        </w:tblPrEx>
        <w:tc>
          <w:tcPr>
            <w:tcW w:w="57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Наименование </w:t>
            </w:r>
            <w:r>
              <w:rPr>
                <w:rFonts w:ascii="Calibri" w:eastAsiaTheme="minorEastAsia" w:hAnsi="Calibri" w:cs="Calibri"/>
                <w:sz w:val="22"/>
                <w:lang w:eastAsia="ru-RU"/>
              </w:rPr>
              <w:t>муниципального</w:t>
            </w: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 учреждения _______</w:t>
            </w: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______________________________________________</w:t>
            </w: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_____________________________________________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Форма </w:t>
            </w:r>
            <w:proofErr w:type="gramStart"/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по</w:t>
            </w:r>
            <w:proofErr w:type="gramEnd"/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ОКУД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5" w:rsidRPr="00F65775" w:rsidRDefault="00B214C8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hyperlink r:id="rId48">
              <w:r w:rsidR="00F65775" w:rsidRPr="00F65775">
                <w:rPr>
                  <w:rFonts w:ascii="Calibri" w:eastAsiaTheme="minorEastAsia" w:hAnsi="Calibri" w:cs="Calibri"/>
                  <w:sz w:val="22"/>
                  <w:lang w:eastAsia="ru-RU"/>
                </w:rPr>
                <w:t>0506001</w:t>
              </w:r>
            </w:hyperlink>
          </w:p>
        </w:tc>
      </w:tr>
      <w:tr w:rsidR="00F65775" w:rsidRPr="00F65775" w:rsidTr="00390AF8">
        <w:tblPrEx>
          <w:tblBorders>
            <w:right w:val="single" w:sz="4" w:space="0" w:color="auto"/>
          </w:tblBorders>
        </w:tblPrEx>
        <w:tc>
          <w:tcPr>
            <w:tcW w:w="57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Дата начала действия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blPrEx>
          <w:tblBorders>
            <w:right w:val="single" w:sz="4" w:space="0" w:color="auto"/>
          </w:tblBorders>
        </w:tblPrEx>
        <w:tc>
          <w:tcPr>
            <w:tcW w:w="57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Дата окончания действия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blPrEx>
          <w:tblBorders>
            <w:right w:val="single" w:sz="4" w:space="0" w:color="auto"/>
          </w:tblBorders>
        </w:tblPrEx>
        <w:tc>
          <w:tcPr>
            <w:tcW w:w="90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Часть 1. Сведения об оказываемых </w:t>
            </w:r>
            <w:r>
              <w:rPr>
                <w:rFonts w:ascii="Calibri" w:eastAsiaTheme="minorEastAsia" w:hAnsi="Calibri" w:cs="Calibri"/>
                <w:sz w:val="22"/>
                <w:lang w:eastAsia="ru-RU"/>
              </w:rPr>
              <w:t>муниципальных</w:t>
            </w: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 услугах</w:t>
            </w: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Раздел ___</w:t>
            </w: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КБК _____________________________</w:t>
            </w:r>
          </w:p>
        </w:tc>
      </w:tr>
      <w:tr w:rsidR="00F65775" w:rsidRPr="00F65775" w:rsidTr="00390AF8">
        <w:tblPrEx>
          <w:tblBorders>
            <w:right w:val="single" w:sz="4" w:space="0" w:color="auto"/>
          </w:tblBorders>
        </w:tblPrEx>
        <w:tc>
          <w:tcPr>
            <w:tcW w:w="53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1. Наименование </w:t>
            </w:r>
            <w:r>
              <w:rPr>
                <w:rFonts w:ascii="Calibri" w:eastAsiaTheme="minorEastAsia" w:hAnsi="Calibri" w:cs="Calibri"/>
                <w:sz w:val="22"/>
                <w:lang w:eastAsia="ru-RU"/>
              </w:rPr>
              <w:t>муниципальной</w:t>
            </w: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 услуги:</w:t>
            </w: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__________________________________________</w:t>
            </w: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__________________________________________</w:t>
            </w: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__________________________________________.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775" w:rsidRPr="00F65775" w:rsidRDefault="00F65775" w:rsidP="00751712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Код по общероссийскому базовому перечню или </w:t>
            </w:r>
            <w:r w:rsidR="00751712">
              <w:rPr>
                <w:rFonts w:ascii="Calibri" w:eastAsiaTheme="minorEastAsia" w:hAnsi="Calibri" w:cs="Calibri"/>
                <w:sz w:val="22"/>
                <w:lang w:eastAsia="ru-RU"/>
              </w:rPr>
              <w:t>ведомственному</w:t>
            </w: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 перечню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53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lastRenderedPageBreak/>
              <w:t xml:space="preserve">2. Категории потребителей </w:t>
            </w:r>
            <w:r>
              <w:rPr>
                <w:rFonts w:ascii="Calibri" w:eastAsiaTheme="minorEastAsia" w:hAnsi="Calibri" w:cs="Calibri"/>
                <w:sz w:val="22"/>
                <w:lang w:eastAsia="ru-RU"/>
              </w:rPr>
              <w:t>муниципальной</w:t>
            </w: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 услуги: ____________________________________</w:t>
            </w: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__________________________________________</w:t>
            </w: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__________________________________________.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0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3. Показатели, характеризующие объем </w:t>
            </w:r>
            <w:r>
              <w:rPr>
                <w:rFonts w:ascii="Calibri" w:eastAsiaTheme="minorEastAsia" w:hAnsi="Calibri" w:cs="Calibri"/>
                <w:sz w:val="22"/>
                <w:lang w:eastAsia="ru-RU"/>
              </w:rPr>
              <w:t>муниципальной</w:t>
            </w: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 услуги:</w:t>
            </w:r>
          </w:p>
        </w:tc>
      </w:tr>
    </w:tbl>
    <w:p w:rsidR="00F65775" w:rsidRPr="00F65775" w:rsidRDefault="00F65775" w:rsidP="00F65775">
      <w:pPr>
        <w:widowControl w:val="0"/>
        <w:autoSpaceDE w:val="0"/>
        <w:autoSpaceDN w:val="0"/>
        <w:spacing w:line="240" w:lineRule="auto"/>
        <w:jc w:val="both"/>
        <w:rPr>
          <w:rFonts w:ascii="Calibri" w:eastAsiaTheme="minorEastAsia" w:hAnsi="Calibri" w:cs="Calibri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685"/>
        <w:gridCol w:w="2175"/>
        <w:gridCol w:w="2293"/>
      </w:tblGrid>
      <w:tr w:rsidR="00F65775" w:rsidRPr="00F65775" w:rsidTr="00390AF8">
        <w:tc>
          <w:tcPr>
            <w:tcW w:w="913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Номер строки</w:t>
            </w:r>
          </w:p>
        </w:tc>
        <w:tc>
          <w:tcPr>
            <w:tcW w:w="5860" w:type="dxa"/>
            <w:gridSpan w:val="2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2293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Значение показателя</w:t>
            </w:r>
          </w:p>
        </w:tc>
      </w:tr>
      <w:tr w:rsidR="00F65775" w:rsidRPr="00F65775" w:rsidTr="00390AF8">
        <w:tc>
          <w:tcPr>
            <w:tcW w:w="9066" w:type="dxa"/>
            <w:gridSpan w:val="4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Наименование обособленного структурного подразделения</w:t>
            </w:r>
          </w:p>
        </w:tc>
      </w:tr>
      <w:tr w:rsidR="00F65775" w:rsidRPr="00F65775" w:rsidTr="00390AF8">
        <w:tc>
          <w:tcPr>
            <w:tcW w:w="913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1.</w:t>
            </w:r>
          </w:p>
        </w:tc>
        <w:tc>
          <w:tcPr>
            <w:tcW w:w="5860" w:type="dxa"/>
            <w:gridSpan w:val="2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2293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3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2.</w:t>
            </w:r>
          </w:p>
        </w:tc>
        <w:tc>
          <w:tcPr>
            <w:tcW w:w="3685" w:type="dxa"/>
            <w:vMerge w:val="restart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Показатели, характеризующие содержание </w:t>
            </w:r>
            <w:r>
              <w:rPr>
                <w:rFonts w:ascii="Calibri" w:eastAsiaTheme="minorEastAsia" w:hAnsi="Calibri" w:cs="Calibri"/>
                <w:sz w:val="22"/>
                <w:lang w:eastAsia="ru-RU"/>
              </w:rPr>
              <w:t>муниципальной</w:t>
            </w: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 услуги</w:t>
            </w:r>
          </w:p>
        </w:tc>
        <w:tc>
          <w:tcPr>
            <w:tcW w:w="2175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293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3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3.</w:t>
            </w:r>
          </w:p>
        </w:tc>
        <w:tc>
          <w:tcPr>
            <w:tcW w:w="3685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2175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293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3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4.</w:t>
            </w:r>
          </w:p>
        </w:tc>
        <w:tc>
          <w:tcPr>
            <w:tcW w:w="3685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2175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293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3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5.</w:t>
            </w:r>
          </w:p>
        </w:tc>
        <w:tc>
          <w:tcPr>
            <w:tcW w:w="3685" w:type="dxa"/>
            <w:vMerge w:val="restart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Показатели, характеризующие условия (формы) оказания </w:t>
            </w:r>
            <w:r>
              <w:rPr>
                <w:rFonts w:ascii="Calibri" w:eastAsiaTheme="minorEastAsia" w:hAnsi="Calibri" w:cs="Calibri"/>
                <w:sz w:val="22"/>
                <w:lang w:eastAsia="ru-RU"/>
              </w:rPr>
              <w:t>муниципальной</w:t>
            </w: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 услуги</w:t>
            </w:r>
          </w:p>
        </w:tc>
        <w:tc>
          <w:tcPr>
            <w:tcW w:w="2175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293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3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6.</w:t>
            </w:r>
          </w:p>
        </w:tc>
        <w:tc>
          <w:tcPr>
            <w:tcW w:w="3685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2175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293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</w:tbl>
    <w:p w:rsidR="00F65775" w:rsidRPr="00F65775" w:rsidRDefault="00F65775" w:rsidP="00F65775">
      <w:pPr>
        <w:widowControl w:val="0"/>
        <w:autoSpaceDE w:val="0"/>
        <w:autoSpaceDN w:val="0"/>
        <w:spacing w:line="240" w:lineRule="auto"/>
        <w:jc w:val="both"/>
        <w:rPr>
          <w:rFonts w:ascii="Calibri" w:eastAsiaTheme="minorEastAsia" w:hAnsi="Calibri" w:cs="Calibri"/>
          <w:sz w:val="22"/>
          <w:lang w:eastAsia="ru-RU"/>
        </w:rPr>
      </w:pPr>
    </w:p>
    <w:p w:rsidR="00F65775" w:rsidRPr="00F65775" w:rsidRDefault="00F65775" w:rsidP="00F65775">
      <w:pPr>
        <w:widowControl w:val="0"/>
        <w:autoSpaceDE w:val="0"/>
        <w:autoSpaceDN w:val="0"/>
        <w:spacing w:line="240" w:lineRule="auto"/>
        <w:jc w:val="center"/>
        <w:rPr>
          <w:rFonts w:ascii="Calibri" w:eastAsiaTheme="minorEastAsia" w:hAnsi="Calibri" w:cs="Calibri"/>
          <w:sz w:val="22"/>
          <w:lang w:eastAsia="ru-RU"/>
        </w:rPr>
      </w:pPr>
      <w:r w:rsidRPr="00F65775">
        <w:rPr>
          <w:rFonts w:ascii="Calibri" w:eastAsiaTheme="minorEastAsia" w:hAnsi="Calibri" w:cs="Calibri"/>
          <w:sz w:val="22"/>
          <w:lang w:eastAsia="ru-RU"/>
        </w:rPr>
        <w:t xml:space="preserve">Показатели, характеризующие объем </w:t>
      </w:r>
      <w:r>
        <w:rPr>
          <w:rFonts w:ascii="Calibri" w:eastAsiaTheme="minorEastAsia" w:hAnsi="Calibri" w:cs="Calibri"/>
          <w:sz w:val="22"/>
          <w:lang w:eastAsia="ru-RU"/>
        </w:rPr>
        <w:t>муниципальной</w:t>
      </w:r>
      <w:r w:rsidRPr="00F65775">
        <w:rPr>
          <w:rFonts w:ascii="Calibri" w:eastAsiaTheme="minorEastAsia" w:hAnsi="Calibri" w:cs="Calibri"/>
          <w:sz w:val="22"/>
          <w:lang w:eastAsia="ru-RU"/>
        </w:rPr>
        <w:t xml:space="preserve"> услуги</w:t>
      </w:r>
    </w:p>
    <w:p w:rsidR="00F65775" w:rsidRPr="00F65775" w:rsidRDefault="00F65775" w:rsidP="00F65775">
      <w:pPr>
        <w:widowControl w:val="0"/>
        <w:autoSpaceDE w:val="0"/>
        <w:autoSpaceDN w:val="0"/>
        <w:spacing w:line="240" w:lineRule="auto"/>
        <w:jc w:val="both"/>
        <w:rPr>
          <w:rFonts w:ascii="Calibri" w:eastAsiaTheme="minorEastAsia" w:hAnsi="Calibri" w:cs="Calibri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4"/>
        <w:gridCol w:w="691"/>
        <w:gridCol w:w="3288"/>
        <w:gridCol w:w="1294"/>
        <w:gridCol w:w="1671"/>
        <w:gridCol w:w="1171"/>
      </w:tblGrid>
      <w:tr w:rsidR="00F65775" w:rsidRPr="00F65775" w:rsidTr="00390AF8">
        <w:tc>
          <w:tcPr>
            <w:tcW w:w="914" w:type="dxa"/>
            <w:vMerge w:val="restart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N </w:t>
            </w:r>
            <w:hyperlink w:anchor="P979">
              <w:r w:rsidRPr="00F65775">
                <w:rPr>
                  <w:rFonts w:ascii="Calibri" w:eastAsiaTheme="minorEastAsia" w:hAnsi="Calibri" w:cs="Calibri"/>
                  <w:sz w:val="22"/>
                  <w:lang w:eastAsia="ru-RU"/>
                </w:rPr>
                <w:t>&lt;1&gt;</w:t>
              </w:r>
            </w:hyperlink>
          </w:p>
        </w:tc>
        <w:tc>
          <w:tcPr>
            <w:tcW w:w="691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7.N</w:t>
            </w:r>
          </w:p>
        </w:tc>
        <w:tc>
          <w:tcPr>
            <w:tcW w:w="3288" w:type="dxa"/>
            <w:vMerge w:val="restart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Показатель объема </w:t>
            </w:r>
            <w:r>
              <w:rPr>
                <w:rFonts w:ascii="Calibri" w:eastAsiaTheme="minorEastAsia" w:hAnsi="Calibri" w:cs="Calibri"/>
                <w:sz w:val="22"/>
                <w:lang w:eastAsia="ru-RU"/>
              </w:rPr>
              <w:t>муниципальной</w:t>
            </w: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 услуги</w:t>
            </w:r>
          </w:p>
        </w:tc>
        <w:tc>
          <w:tcPr>
            <w:tcW w:w="2965" w:type="dxa"/>
            <w:gridSpan w:val="2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171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4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691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8.N</w:t>
            </w:r>
          </w:p>
        </w:tc>
        <w:tc>
          <w:tcPr>
            <w:tcW w:w="3288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1294" w:type="dxa"/>
            <w:vMerge w:val="restart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единица измерения по </w:t>
            </w:r>
            <w:hyperlink r:id="rId49">
              <w:r w:rsidRPr="00F65775">
                <w:rPr>
                  <w:rFonts w:ascii="Calibri" w:eastAsiaTheme="minorEastAsia" w:hAnsi="Calibri" w:cs="Calibri"/>
                  <w:sz w:val="22"/>
                  <w:lang w:eastAsia="ru-RU"/>
                </w:rPr>
                <w:t>ОКЕИ</w:t>
              </w:r>
            </w:hyperlink>
          </w:p>
        </w:tc>
        <w:tc>
          <w:tcPr>
            <w:tcW w:w="1671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наименование</w:t>
            </w:r>
          </w:p>
        </w:tc>
        <w:tc>
          <w:tcPr>
            <w:tcW w:w="1171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4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691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9.N</w:t>
            </w:r>
          </w:p>
        </w:tc>
        <w:tc>
          <w:tcPr>
            <w:tcW w:w="3288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1294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1671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код</w:t>
            </w:r>
          </w:p>
        </w:tc>
        <w:tc>
          <w:tcPr>
            <w:tcW w:w="1171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4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691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10.N</w:t>
            </w:r>
          </w:p>
        </w:tc>
        <w:tc>
          <w:tcPr>
            <w:tcW w:w="3288" w:type="dxa"/>
            <w:vMerge w:val="restart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Значение показателя объема </w:t>
            </w:r>
            <w:r>
              <w:rPr>
                <w:rFonts w:ascii="Calibri" w:eastAsiaTheme="minorEastAsia" w:hAnsi="Calibri" w:cs="Calibri"/>
                <w:sz w:val="22"/>
                <w:lang w:eastAsia="ru-RU"/>
              </w:rPr>
              <w:t>муниципальной</w:t>
            </w: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 услуги</w:t>
            </w:r>
          </w:p>
        </w:tc>
        <w:tc>
          <w:tcPr>
            <w:tcW w:w="2965" w:type="dxa"/>
            <w:gridSpan w:val="2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20__ год (очередной финансовый год)</w:t>
            </w:r>
          </w:p>
        </w:tc>
        <w:tc>
          <w:tcPr>
            <w:tcW w:w="1171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4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691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11.N</w:t>
            </w:r>
          </w:p>
        </w:tc>
        <w:tc>
          <w:tcPr>
            <w:tcW w:w="3288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2965" w:type="dxa"/>
            <w:gridSpan w:val="2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20__ год (1-й год планового периода)</w:t>
            </w:r>
          </w:p>
        </w:tc>
        <w:tc>
          <w:tcPr>
            <w:tcW w:w="1171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4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691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12.N</w:t>
            </w:r>
          </w:p>
        </w:tc>
        <w:tc>
          <w:tcPr>
            <w:tcW w:w="3288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2965" w:type="dxa"/>
            <w:gridSpan w:val="2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20__ год (2-й год планового периода)</w:t>
            </w:r>
          </w:p>
        </w:tc>
        <w:tc>
          <w:tcPr>
            <w:tcW w:w="1171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4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691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13.N</w:t>
            </w:r>
          </w:p>
        </w:tc>
        <w:tc>
          <w:tcPr>
            <w:tcW w:w="3288" w:type="dxa"/>
            <w:vMerge w:val="restart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2965" w:type="dxa"/>
            <w:gridSpan w:val="2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в процентах</w:t>
            </w:r>
          </w:p>
        </w:tc>
        <w:tc>
          <w:tcPr>
            <w:tcW w:w="1171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4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691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14.N</w:t>
            </w:r>
          </w:p>
        </w:tc>
        <w:tc>
          <w:tcPr>
            <w:tcW w:w="3288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2965" w:type="dxa"/>
            <w:gridSpan w:val="2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в абсолютных показателях</w:t>
            </w:r>
          </w:p>
        </w:tc>
        <w:tc>
          <w:tcPr>
            <w:tcW w:w="1171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4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691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15.N</w:t>
            </w:r>
          </w:p>
        </w:tc>
        <w:tc>
          <w:tcPr>
            <w:tcW w:w="3288" w:type="dxa"/>
            <w:vMerge w:val="restart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Размер платы (цена, тариф)</w:t>
            </w:r>
          </w:p>
        </w:tc>
        <w:tc>
          <w:tcPr>
            <w:tcW w:w="2965" w:type="dxa"/>
            <w:gridSpan w:val="2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20__ год (очередной финансовый год)</w:t>
            </w:r>
          </w:p>
        </w:tc>
        <w:tc>
          <w:tcPr>
            <w:tcW w:w="1171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4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691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16.N</w:t>
            </w:r>
          </w:p>
        </w:tc>
        <w:tc>
          <w:tcPr>
            <w:tcW w:w="3288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2965" w:type="dxa"/>
            <w:gridSpan w:val="2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20__ год (1-й год планового периода)</w:t>
            </w:r>
          </w:p>
        </w:tc>
        <w:tc>
          <w:tcPr>
            <w:tcW w:w="1171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4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691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17.N</w:t>
            </w:r>
          </w:p>
        </w:tc>
        <w:tc>
          <w:tcPr>
            <w:tcW w:w="3288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2965" w:type="dxa"/>
            <w:gridSpan w:val="2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20__ год (2-й год планового периода)</w:t>
            </w:r>
          </w:p>
        </w:tc>
        <w:tc>
          <w:tcPr>
            <w:tcW w:w="1171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</w:tbl>
    <w:p w:rsidR="00F65775" w:rsidRPr="00F65775" w:rsidRDefault="00F65775" w:rsidP="00F65775">
      <w:pPr>
        <w:widowControl w:val="0"/>
        <w:autoSpaceDE w:val="0"/>
        <w:autoSpaceDN w:val="0"/>
        <w:spacing w:line="240" w:lineRule="auto"/>
        <w:jc w:val="both"/>
        <w:rPr>
          <w:rFonts w:ascii="Calibri" w:eastAsiaTheme="minorEastAsia" w:hAnsi="Calibri" w:cs="Calibri"/>
          <w:sz w:val="22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2154"/>
        <w:gridCol w:w="1689"/>
      </w:tblGrid>
      <w:tr w:rsidR="00F65775" w:rsidRPr="00F65775" w:rsidTr="00390AF8">
        <w:tc>
          <w:tcPr>
            <w:tcW w:w="9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Часть 2. Сведения о выполняемых работах</w:t>
            </w: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Раздел ___</w:t>
            </w: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КБК ________________________</w:t>
            </w:r>
          </w:p>
        </w:tc>
      </w:tr>
      <w:tr w:rsidR="00F65775" w:rsidRPr="00F65775" w:rsidTr="00390AF8">
        <w:tc>
          <w:tcPr>
            <w:tcW w:w="9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blPrEx>
          <w:tblBorders>
            <w:right w:val="single" w:sz="4" w:space="0" w:color="auto"/>
          </w:tblBorders>
        </w:tblPrEx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1. Наименование работы:</w:t>
            </w: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_________________________________________</w:t>
            </w: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_________________________________________</w:t>
            </w: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_________________________________________.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775" w:rsidRPr="00F65775" w:rsidRDefault="00F65775" w:rsidP="00751712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Код по общероссийскому базовому перечню или </w:t>
            </w:r>
            <w:r w:rsidR="00751712">
              <w:rPr>
                <w:rFonts w:ascii="Calibri" w:eastAsiaTheme="minorEastAsia" w:hAnsi="Calibri" w:cs="Calibri"/>
                <w:sz w:val="22"/>
                <w:lang w:eastAsia="ru-RU"/>
              </w:rPr>
              <w:t>ведомственному</w:t>
            </w: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 перечню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2. Категории потребителей работы __________:</w:t>
            </w: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_________________________________________</w:t>
            </w: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________________________________________.</w:t>
            </w:r>
          </w:p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3. Показатели, характеризующие объем работы:</w:t>
            </w: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</w:tbl>
    <w:p w:rsidR="00F65775" w:rsidRPr="00F65775" w:rsidRDefault="00F65775" w:rsidP="00F65775">
      <w:pPr>
        <w:widowControl w:val="0"/>
        <w:autoSpaceDE w:val="0"/>
        <w:autoSpaceDN w:val="0"/>
        <w:spacing w:line="240" w:lineRule="auto"/>
        <w:jc w:val="both"/>
        <w:rPr>
          <w:rFonts w:ascii="Calibri" w:eastAsiaTheme="minorEastAsia" w:hAnsi="Calibri" w:cs="Calibri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91"/>
        <w:gridCol w:w="3061"/>
        <w:gridCol w:w="340"/>
        <w:gridCol w:w="1294"/>
        <w:gridCol w:w="550"/>
        <w:gridCol w:w="1122"/>
        <w:gridCol w:w="1077"/>
      </w:tblGrid>
      <w:tr w:rsidR="00F65775" w:rsidRPr="00F65775" w:rsidTr="00390AF8">
        <w:tc>
          <w:tcPr>
            <w:tcW w:w="913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Номер строки</w:t>
            </w:r>
          </w:p>
        </w:tc>
        <w:tc>
          <w:tcPr>
            <w:tcW w:w="5936" w:type="dxa"/>
            <w:gridSpan w:val="5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2199" w:type="dxa"/>
            <w:gridSpan w:val="2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Значение показателя</w:t>
            </w:r>
          </w:p>
        </w:tc>
      </w:tr>
      <w:tr w:rsidR="00F65775" w:rsidRPr="00F65775" w:rsidTr="00390AF8">
        <w:tc>
          <w:tcPr>
            <w:tcW w:w="9048" w:type="dxa"/>
            <w:gridSpan w:val="8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Наименование обособленного структурного подразделения</w:t>
            </w:r>
          </w:p>
        </w:tc>
      </w:tr>
      <w:tr w:rsidR="00F65775" w:rsidRPr="00F65775" w:rsidTr="00390AF8">
        <w:tc>
          <w:tcPr>
            <w:tcW w:w="913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1.</w:t>
            </w:r>
          </w:p>
        </w:tc>
        <w:tc>
          <w:tcPr>
            <w:tcW w:w="5936" w:type="dxa"/>
            <w:gridSpan w:val="5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2199" w:type="dxa"/>
            <w:gridSpan w:val="2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3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2.</w:t>
            </w:r>
          </w:p>
        </w:tc>
        <w:tc>
          <w:tcPr>
            <w:tcW w:w="3752" w:type="dxa"/>
            <w:gridSpan w:val="2"/>
            <w:vMerge w:val="restart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Показатели, характеризующие содержание работы</w:t>
            </w:r>
          </w:p>
        </w:tc>
        <w:tc>
          <w:tcPr>
            <w:tcW w:w="2184" w:type="dxa"/>
            <w:gridSpan w:val="3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199" w:type="dxa"/>
            <w:gridSpan w:val="2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3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3.</w:t>
            </w:r>
          </w:p>
        </w:tc>
        <w:tc>
          <w:tcPr>
            <w:tcW w:w="3752" w:type="dxa"/>
            <w:gridSpan w:val="2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2184" w:type="dxa"/>
            <w:gridSpan w:val="3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199" w:type="dxa"/>
            <w:gridSpan w:val="2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3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4.</w:t>
            </w:r>
          </w:p>
        </w:tc>
        <w:tc>
          <w:tcPr>
            <w:tcW w:w="3752" w:type="dxa"/>
            <w:gridSpan w:val="2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2184" w:type="dxa"/>
            <w:gridSpan w:val="3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199" w:type="dxa"/>
            <w:gridSpan w:val="2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3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5.</w:t>
            </w:r>
          </w:p>
        </w:tc>
        <w:tc>
          <w:tcPr>
            <w:tcW w:w="3752" w:type="dxa"/>
            <w:gridSpan w:val="2"/>
            <w:vMerge w:val="restart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Показатели, характеризующие условия (формы) выполнения работы</w:t>
            </w:r>
          </w:p>
        </w:tc>
        <w:tc>
          <w:tcPr>
            <w:tcW w:w="2184" w:type="dxa"/>
            <w:gridSpan w:val="3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199" w:type="dxa"/>
            <w:gridSpan w:val="2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3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6.</w:t>
            </w:r>
          </w:p>
        </w:tc>
        <w:tc>
          <w:tcPr>
            <w:tcW w:w="3752" w:type="dxa"/>
            <w:gridSpan w:val="2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2184" w:type="dxa"/>
            <w:gridSpan w:val="3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199" w:type="dxa"/>
            <w:gridSpan w:val="2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048" w:type="dxa"/>
            <w:gridSpan w:val="8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Показатели, характеризующие объем работы</w:t>
            </w:r>
          </w:p>
        </w:tc>
      </w:tr>
      <w:tr w:rsidR="00F65775" w:rsidRPr="00F65775" w:rsidTr="00390AF8">
        <w:tc>
          <w:tcPr>
            <w:tcW w:w="913" w:type="dxa"/>
            <w:vMerge w:val="restart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N </w:t>
            </w:r>
            <w:hyperlink w:anchor="P979">
              <w:r w:rsidRPr="00F65775">
                <w:rPr>
                  <w:rFonts w:ascii="Calibri" w:eastAsiaTheme="minorEastAsia" w:hAnsi="Calibri" w:cs="Calibri"/>
                  <w:sz w:val="22"/>
                  <w:lang w:eastAsia="ru-RU"/>
                </w:rPr>
                <w:t>&lt;1&gt;</w:t>
              </w:r>
            </w:hyperlink>
          </w:p>
        </w:tc>
        <w:tc>
          <w:tcPr>
            <w:tcW w:w="691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7.N</w:t>
            </w:r>
          </w:p>
        </w:tc>
        <w:tc>
          <w:tcPr>
            <w:tcW w:w="3401" w:type="dxa"/>
            <w:gridSpan w:val="2"/>
            <w:vMerge w:val="restart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Показатель объема работы</w:t>
            </w:r>
          </w:p>
        </w:tc>
        <w:tc>
          <w:tcPr>
            <w:tcW w:w="2966" w:type="dxa"/>
            <w:gridSpan w:val="3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077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3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691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8.N</w:t>
            </w:r>
          </w:p>
        </w:tc>
        <w:tc>
          <w:tcPr>
            <w:tcW w:w="3401" w:type="dxa"/>
            <w:gridSpan w:val="2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1294" w:type="dxa"/>
            <w:vMerge w:val="restart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единица измерения по </w:t>
            </w:r>
            <w:hyperlink r:id="rId50">
              <w:r w:rsidRPr="00F65775">
                <w:rPr>
                  <w:rFonts w:ascii="Calibri" w:eastAsiaTheme="minorEastAsia" w:hAnsi="Calibri" w:cs="Calibri"/>
                  <w:sz w:val="22"/>
                  <w:lang w:eastAsia="ru-RU"/>
                </w:rPr>
                <w:t>ОКЕИ</w:t>
              </w:r>
            </w:hyperlink>
          </w:p>
        </w:tc>
        <w:tc>
          <w:tcPr>
            <w:tcW w:w="1672" w:type="dxa"/>
            <w:gridSpan w:val="2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наименование</w:t>
            </w:r>
          </w:p>
        </w:tc>
        <w:tc>
          <w:tcPr>
            <w:tcW w:w="1077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3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691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9.N</w:t>
            </w:r>
          </w:p>
        </w:tc>
        <w:tc>
          <w:tcPr>
            <w:tcW w:w="3401" w:type="dxa"/>
            <w:gridSpan w:val="2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1294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код</w:t>
            </w:r>
          </w:p>
        </w:tc>
        <w:tc>
          <w:tcPr>
            <w:tcW w:w="1077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3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691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10.N</w:t>
            </w:r>
          </w:p>
        </w:tc>
        <w:tc>
          <w:tcPr>
            <w:tcW w:w="3401" w:type="dxa"/>
            <w:gridSpan w:val="2"/>
            <w:vMerge w:val="restart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Значение показателя объема работы</w:t>
            </w:r>
          </w:p>
        </w:tc>
        <w:tc>
          <w:tcPr>
            <w:tcW w:w="2966" w:type="dxa"/>
            <w:gridSpan w:val="3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20__ год (очередной финансовый год)</w:t>
            </w:r>
          </w:p>
        </w:tc>
        <w:tc>
          <w:tcPr>
            <w:tcW w:w="1077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3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691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11.N</w:t>
            </w:r>
          </w:p>
        </w:tc>
        <w:tc>
          <w:tcPr>
            <w:tcW w:w="3401" w:type="dxa"/>
            <w:gridSpan w:val="2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2966" w:type="dxa"/>
            <w:gridSpan w:val="3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 xml:space="preserve">20__ год (1-й год планового </w:t>
            </w: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lastRenderedPageBreak/>
              <w:t>периода)</w:t>
            </w:r>
          </w:p>
        </w:tc>
        <w:tc>
          <w:tcPr>
            <w:tcW w:w="1077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3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691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12.N</w:t>
            </w:r>
          </w:p>
        </w:tc>
        <w:tc>
          <w:tcPr>
            <w:tcW w:w="3401" w:type="dxa"/>
            <w:gridSpan w:val="2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2966" w:type="dxa"/>
            <w:gridSpan w:val="3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20__ год (2-й год планового периода)</w:t>
            </w:r>
          </w:p>
        </w:tc>
        <w:tc>
          <w:tcPr>
            <w:tcW w:w="1077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3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691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13.N</w:t>
            </w:r>
          </w:p>
        </w:tc>
        <w:tc>
          <w:tcPr>
            <w:tcW w:w="3401" w:type="dxa"/>
            <w:gridSpan w:val="2"/>
            <w:vMerge w:val="restart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2966" w:type="dxa"/>
            <w:gridSpan w:val="3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в процентах</w:t>
            </w:r>
          </w:p>
        </w:tc>
        <w:tc>
          <w:tcPr>
            <w:tcW w:w="1077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3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691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14.N</w:t>
            </w:r>
          </w:p>
        </w:tc>
        <w:tc>
          <w:tcPr>
            <w:tcW w:w="3401" w:type="dxa"/>
            <w:gridSpan w:val="2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2966" w:type="dxa"/>
            <w:gridSpan w:val="3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в абсолютных показателях</w:t>
            </w:r>
          </w:p>
        </w:tc>
        <w:tc>
          <w:tcPr>
            <w:tcW w:w="1077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3" w:type="dxa"/>
            <w:vMerge w:val="restart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691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15.N</w:t>
            </w:r>
          </w:p>
        </w:tc>
        <w:tc>
          <w:tcPr>
            <w:tcW w:w="3401" w:type="dxa"/>
            <w:gridSpan w:val="2"/>
            <w:vMerge w:val="restart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Размер платы (цена, тариф)</w:t>
            </w:r>
          </w:p>
        </w:tc>
        <w:tc>
          <w:tcPr>
            <w:tcW w:w="2966" w:type="dxa"/>
            <w:gridSpan w:val="3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20__ год (очередной финансовый год)</w:t>
            </w:r>
          </w:p>
        </w:tc>
        <w:tc>
          <w:tcPr>
            <w:tcW w:w="1077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3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691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16.N</w:t>
            </w:r>
          </w:p>
        </w:tc>
        <w:tc>
          <w:tcPr>
            <w:tcW w:w="3401" w:type="dxa"/>
            <w:gridSpan w:val="2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20__ год (1-й год планового периода)</w:t>
            </w:r>
          </w:p>
        </w:tc>
        <w:tc>
          <w:tcPr>
            <w:tcW w:w="1077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  <w:tr w:rsidR="00F65775" w:rsidRPr="00F65775" w:rsidTr="00390AF8">
        <w:tc>
          <w:tcPr>
            <w:tcW w:w="913" w:type="dxa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691" w:type="dxa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17.N</w:t>
            </w:r>
          </w:p>
        </w:tc>
        <w:tc>
          <w:tcPr>
            <w:tcW w:w="3401" w:type="dxa"/>
            <w:gridSpan w:val="2"/>
            <w:vMerge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  <w:r w:rsidRPr="00F65775">
              <w:rPr>
                <w:rFonts w:ascii="Calibri" w:eastAsiaTheme="minorEastAsia" w:hAnsi="Calibri" w:cs="Calibri"/>
                <w:sz w:val="22"/>
                <w:lang w:eastAsia="ru-RU"/>
              </w:rPr>
              <w:t>20__ год (2-й год планового периода)</w:t>
            </w:r>
          </w:p>
        </w:tc>
        <w:tc>
          <w:tcPr>
            <w:tcW w:w="1077" w:type="dxa"/>
            <w:vAlign w:val="center"/>
          </w:tcPr>
          <w:p w:rsidR="00F65775" w:rsidRPr="00F65775" w:rsidRDefault="00F65775" w:rsidP="00F65775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Theme="minorEastAsia" w:hAnsi="Calibri" w:cs="Calibri"/>
                <w:sz w:val="22"/>
                <w:lang w:eastAsia="ru-RU"/>
              </w:rPr>
            </w:pPr>
          </w:p>
        </w:tc>
      </w:tr>
    </w:tbl>
    <w:p w:rsidR="00F65775" w:rsidRPr="00F65775" w:rsidRDefault="00F65775" w:rsidP="00F65775">
      <w:pPr>
        <w:widowControl w:val="0"/>
        <w:autoSpaceDE w:val="0"/>
        <w:autoSpaceDN w:val="0"/>
        <w:spacing w:line="240" w:lineRule="auto"/>
        <w:jc w:val="both"/>
        <w:rPr>
          <w:rFonts w:ascii="Calibri" w:eastAsiaTheme="minorEastAsia" w:hAnsi="Calibri" w:cs="Calibri"/>
          <w:sz w:val="22"/>
          <w:lang w:eastAsia="ru-RU"/>
        </w:rPr>
      </w:pPr>
    </w:p>
    <w:p w:rsidR="00F65775" w:rsidRPr="00F65775" w:rsidRDefault="00F65775" w:rsidP="00F65775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Calibri" w:eastAsiaTheme="minorEastAsia" w:hAnsi="Calibri" w:cs="Calibri"/>
          <w:sz w:val="22"/>
          <w:lang w:eastAsia="ru-RU"/>
        </w:rPr>
      </w:pPr>
      <w:r w:rsidRPr="00F65775">
        <w:rPr>
          <w:rFonts w:ascii="Calibri" w:eastAsiaTheme="minorEastAsia" w:hAnsi="Calibri" w:cs="Calibri"/>
          <w:sz w:val="22"/>
          <w:lang w:eastAsia="ru-RU"/>
        </w:rPr>
        <w:t>--------------------------------</w:t>
      </w:r>
    </w:p>
    <w:p w:rsidR="00F65775" w:rsidRPr="00F65775" w:rsidRDefault="00F65775" w:rsidP="00F65775">
      <w:pPr>
        <w:widowControl w:val="0"/>
        <w:autoSpaceDE w:val="0"/>
        <w:autoSpaceDN w:val="0"/>
        <w:spacing w:before="220" w:line="240" w:lineRule="auto"/>
        <w:ind w:firstLine="540"/>
        <w:jc w:val="both"/>
        <w:rPr>
          <w:rFonts w:ascii="Calibri" w:eastAsiaTheme="minorEastAsia" w:hAnsi="Calibri" w:cs="Calibri"/>
          <w:sz w:val="22"/>
          <w:lang w:eastAsia="ru-RU"/>
        </w:rPr>
      </w:pPr>
      <w:bookmarkStart w:id="2" w:name="P979"/>
      <w:bookmarkEnd w:id="2"/>
      <w:r w:rsidRPr="00F65775">
        <w:rPr>
          <w:rFonts w:ascii="Calibri" w:eastAsiaTheme="minorEastAsia" w:hAnsi="Calibri" w:cs="Calibri"/>
          <w:sz w:val="22"/>
          <w:lang w:eastAsia="ru-RU"/>
        </w:rPr>
        <w:t>&lt;1</w:t>
      </w:r>
      <w:proofErr w:type="gramStart"/>
      <w:r w:rsidRPr="00F65775">
        <w:rPr>
          <w:rFonts w:ascii="Calibri" w:eastAsiaTheme="minorEastAsia" w:hAnsi="Calibri" w:cs="Calibri"/>
          <w:sz w:val="22"/>
          <w:lang w:eastAsia="ru-RU"/>
        </w:rPr>
        <w:t>&gt; У</w:t>
      </w:r>
      <w:proofErr w:type="gramEnd"/>
      <w:r w:rsidRPr="00F65775">
        <w:rPr>
          <w:rFonts w:ascii="Calibri" w:eastAsiaTheme="minorEastAsia" w:hAnsi="Calibri" w:cs="Calibri"/>
          <w:sz w:val="22"/>
          <w:lang w:eastAsia="ru-RU"/>
        </w:rPr>
        <w:t xml:space="preserve">казывается порядковый номер при установлении нескольких показателей, характеризующих объем </w:t>
      </w:r>
      <w:r>
        <w:rPr>
          <w:rFonts w:ascii="Calibri" w:eastAsiaTheme="minorEastAsia" w:hAnsi="Calibri" w:cs="Calibri"/>
          <w:sz w:val="22"/>
          <w:lang w:eastAsia="ru-RU"/>
        </w:rPr>
        <w:t>муниципальной</w:t>
      </w:r>
      <w:r w:rsidRPr="00F65775">
        <w:rPr>
          <w:rFonts w:ascii="Calibri" w:eastAsiaTheme="minorEastAsia" w:hAnsi="Calibri" w:cs="Calibri"/>
          <w:sz w:val="22"/>
          <w:lang w:eastAsia="ru-RU"/>
        </w:rPr>
        <w:t xml:space="preserve"> услуги (работы).</w:t>
      </w:r>
    </w:p>
    <w:p w:rsidR="00F65775" w:rsidRPr="00144A46" w:rsidRDefault="00F65775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5B2D9C" w:rsidRDefault="005B2D9C" w:rsidP="005B2D9C">
      <w:pPr>
        <w:spacing w:line="240" w:lineRule="auto"/>
        <w:ind w:firstLine="709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C32500" w:rsidRDefault="00C32500" w:rsidP="005B2D9C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sectPr w:rsidR="00C32500" w:rsidSect="00C4331F">
      <w:headerReference w:type="default" r:id="rId51"/>
      <w:type w:val="continuous"/>
      <w:pgSz w:w="11906" w:h="16838" w:code="9"/>
      <w:pgMar w:top="1134" w:right="851" w:bottom="851" w:left="1418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00" w:rsidRDefault="00AF1D00" w:rsidP="00306D28">
      <w:pPr>
        <w:spacing w:line="240" w:lineRule="auto"/>
      </w:pPr>
      <w:r>
        <w:separator/>
      </w:r>
    </w:p>
  </w:endnote>
  <w:endnote w:type="continuationSeparator" w:id="0">
    <w:p w:rsidR="00AF1D00" w:rsidRDefault="00AF1D00" w:rsidP="00306D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00" w:rsidRDefault="00AF1D00" w:rsidP="00306D28">
      <w:pPr>
        <w:spacing w:line="240" w:lineRule="auto"/>
      </w:pPr>
      <w:r>
        <w:separator/>
      </w:r>
    </w:p>
  </w:footnote>
  <w:footnote w:type="continuationSeparator" w:id="0">
    <w:p w:rsidR="00AF1D00" w:rsidRDefault="00AF1D00" w:rsidP="00306D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8C" w:rsidRDefault="008111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7388"/>
    <w:multiLevelType w:val="hybridMultilevel"/>
    <w:tmpl w:val="A4C491F6"/>
    <w:lvl w:ilvl="0" w:tplc="04190019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B83302"/>
    <w:multiLevelType w:val="hybridMultilevel"/>
    <w:tmpl w:val="B196345C"/>
    <w:lvl w:ilvl="0" w:tplc="4740C39E">
      <w:start w:val="1"/>
      <w:numFmt w:val="decimal"/>
      <w:lvlText w:val="%1."/>
      <w:lvlJc w:val="left"/>
      <w:pPr>
        <w:ind w:left="5504" w:hanging="825"/>
      </w:pPr>
      <w:rPr>
        <w:rFonts w:hint="default"/>
      </w:rPr>
    </w:lvl>
    <w:lvl w:ilvl="1" w:tplc="F73C5D8A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DC4D25"/>
    <w:multiLevelType w:val="hybridMultilevel"/>
    <w:tmpl w:val="D306139E"/>
    <w:lvl w:ilvl="0" w:tplc="23EA3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5B2662"/>
    <w:multiLevelType w:val="hybridMultilevel"/>
    <w:tmpl w:val="E93E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326"/>
    <w:rsid w:val="00004BFE"/>
    <w:rsid w:val="000126A4"/>
    <w:rsid w:val="0001283F"/>
    <w:rsid w:val="00012EE0"/>
    <w:rsid w:val="00020878"/>
    <w:rsid w:val="000222B2"/>
    <w:rsid w:val="00030138"/>
    <w:rsid w:val="00030927"/>
    <w:rsid w:val="0003174A"/>
    <w:rsid w:val="00040A63"/>
    <w:rsid w:val="000473CA"/>
    <w:rsid w:val="00052882"/>
    <w:rsid w:val="000536E3"/>
    <w:rsid w:val="00053EEA"/>
    <w:rsid w:val="00055CDB"/>
    <w:rsid w:val="00056C63"/>
    <w:rsid w:val="00061FD4"/>
    <w:rsid w:val="00073373"/>
    <w:rsid w:val="00084794"/>
    <w:rsid w:val="00085B12"/>
    <w:rsid w:val="00090AD9"/>
    <w:rsid w:val="00094252"/>
    <w:rsid w:val="00095E68"/>
    <w:rsid w:val="000A41A0"/>
    <w:rsid w:val="000B1CC3"/>
    <w:rsid w:val="000B2326"/>
    <w:rsid w:val="000C3568"/>
    <w:rsid w:val="000C51B2"/>
    <w:rsid w:val="000C6A54"/>
    <w:rsid w:val="000C74A8"/>
    <w:rsid w:val="000E1D1D"/>
    <w:rsid w:val="000F7BFA"/>
    <w:rsid w:val="001007D6"/>
    <w:rsid w:val="00106A53"/>
    <w:rsid w:val="00107CFC"/>
    <w:rsid w:val="001108BD"/>
    <w:rsid w:val="0011788A"/>
    <w:rsid w:val="00117C72"/>
    <w:rsid w:val="00121EFE"/>
    <w:rsid w:val="00124F4B"/>
    <w:rsid w:val="00125476"/>
    <w:rsid w:val="00143750"/>
    <w:rsid w:val="00144A46"/>
    <w:rsid w:val="00151F73"/>
    <w:rsid w:val="00165546"/>
    <w:rsid w:val="001722B7"/>
    <w:rsid w:val="00180C89"/>
    <w:rsid w:val="001949DC"/>
    <w:rsid w:val="001B0D4F"/>
    <w:rsid w:val="001B453C"/>
    <w:rsid w:val="001D151E"/>
    <w:rsid w:val="001E2DE7"/>
    <w:rsid w:val="001E7A4C"/>
    <w:rsid w:val="00200E08"/>
    <w:rsid w:val="00201199"/>
    <w:rsid w:val="00202A2B"/>
    <w:rsid w:val="002134D2"/>
    <w:rsid w:val="00215B10"/>
    <w:rsid w:val="00223E2A"/>
    <w:rsid w:val="00230E62"/>
    <w:rsid w:val="0023137D"/>
    <w:rsid w:val="00233855"/>
    <w:rsid w:val="00240640"/>
    <w:rsid w:val="0024189F"/>
    <w:rsid w:val="00241D5C"/>
    <w:rsid w:val="00241DEC"/>
    <w:rsid w:val="00245AE8"/>
    <w:rsid w:val="002527CA"/>
    <w:rsid w:val="0025359B"/>
    <w:rsid w:val="002572A4"/>
    <w:rsid w:val="0027212E"/>
    <w:rsid w:val="00276A2E"/>
    <w:rsid w:val="00280EC2"/>
    <w:rsid w:val="00287C03"/>
    <w:rsid w:val="002A3A72"/>
    <w:rsid w:val="002A3AA6"/>
    <w:rsid w:val="002A62DD"/>
    <w:rsid w:val="002B2936"/>
    <w:rsid w:val="002C43E0"/>
    <w:rsid w:val="002C5418"/>
    <w:rsid w:val="002C7659"/>
    <w:rsid w:val="002C7704"/>
    <w:rsid w:val="002D4EAD"/>
    <w:rsid w:val="002D5914"/>
    <w:rsid w:val="002E4A8B"/>
    <w:rsid w:val="002E6376"/>
    <w:rsid w:val="002F08F5"/>
    <w:rsid w:val="00304724"/>
    <w:rsid w:val="00304C8E"/>
    <w:rsid w:val="003054BA"/>
    <w:rsid w:val="00306D28"/>
    <w:rsid w:val="003140D7"/>
    <w:rsid w:val="00324049"/>
    <w:rsid w:val="00330E52"/>
    <w:rsid w:val="00335993"/>
    <w:rsid w:val="00347690"/>
    <w:rsid w:val="00364A4A"/>
    <w:rsid w:val="00364A87"/>
    <w:rsid w:val="003659AC"/>
    <w:rsid w:val="00365D8E"/>
    <w:rsid w:val="00367903"/>
    <w:rsid w:val="00376E6B"/>
    <w:rsid w:val="003801F4"/>
    <w:rsid w:val="00391A4A"/>
    <w:rsid w:val="00391EB5"/>
    <w:rsid w:val="00396AF3"/>
    <w:rsid w:val="003A294C"/>
    <w:rsid w:val="003A3A7B"/>
    <w:rsid w:val="003A57FB"/>
    <w:rsid w:val="003A6585"/>
    <w:rsid w:val="003A6CEA"/>
    <w:rsid w:val="003B05F4"/>
    <w:rsid w:val="003B1D11"/>
    <w:rsid w:val="003B4005"/>
    <w:rsid w:val="003D3E41"/>
    <w:rsid w:val="003D6C82"/>
    <w:rsid w:val="003E0BBD"/>
    <w:rsid w:val="003F4E9A"/>
    <w:rsid w:val="003F5703"/>
    <w:rsid w:val="004046D3"/>
    <w:rsid w:val="0041257D"/>
    <w:rsid w:val="00415B27"/>
    <w:rsid w:val="00417A48"/>
    <w:rsid w:val="00421607"/>
    <w:rsid w:val="00424BDE"/>
    <w:rsid w:val="00437847"/>
    <w:rsid w:val="0044315E"/>
    <w:rsid w:val="00443FC8"/>
    <w:rsid w:val="00446888"/>
    <w:rsid w:val="0045023F"/>
    <w:rsid w:val="00451DDD"/>
    <w:rsid w:val="0045361F"/>
    <w:rsid w:val="0045768E"/>
    <w:rsid w:val="00465A3A"/>
    <w:rsid w:val="00467614"/>
    <w:rsid w:val="00476455"/>
    <w:rsid w:val="004816A3"/>
    <w:rsid w:val="00486DFF"/>
    <w:rsid w:val="0049718B"/>
    <w:rsid w:val="004A02CC"/>
    <w:rsid w:val="004A5EB4"/>
    <w:rsid w:val="004B0077"/>
    <w:rsid w:val="004B6379"/>
    <w:rsid w:val="004C095E"/>
    <w:rsid w:val="004C4ABD"/>
    <w:rsid w:val="004C709B"/>
    <w:rsid w:val="004C7662"/>
    <w:rsid w:val="004E1797"/>
    <w:rsid w:val="0050280E"/>
    <w:rsid w:val="00514811"/>
    <w:rsid w:val="00515A7A"/>
    <w:rsid w:val="00520D78"/>
    <w:rsid w:val="00525A05"/>
    <w:rsid w:val="005337CA"/>
    <w:rsid w:val="00535382"/>
    <w:rsid w:val="00540D4A"/>
    <w:rsid w:val="0054244B"/>
    <w:rsid w:val="0054254F"/>
    <w:rsid w:val="00547763"/>
    <w:rsid w:val="00550871"/>
    <w:rsid w:val="00554AE6"/>
    <w:rsid w:val="005653E9"/>
    <w:rsid w:val="00567E73"/>
    <w:rsid w:val="00571C0B"/>
    <w:rsid w:val="005777C1"/>
    <w:rsid w:val="0058150E"/>
    <w:rsid w:val="0058521B"/>
    <w:rsid w:val="00592955"/>
    <w:rsid w:val="005A2F2C"/>
    <w:rsid w:val="005A3FB4"/>
    <w:rsid w:val="005A5368"/>
    <w:rsid w:val="005A6650"/>
    <w:rsid w:val="005B2D9C"/>
    <w:rsid w:val="005B49B9"/>
    <w:rsid w:val="005B57B6"/>
    <w:rsid w:val="005B722D"/>
    <w:rsid w:val="005C16DB"/>
    <w:rsid w:val="005E41F3"/>
    <w:rsid w:val="005F3C21"/>
    <w:rsid w:val="005F648D"/>
    <w:rsid w:val="005F7A55"/>
    <w:rsid w:val="00604016"/>
    <w:rsid w:val="00605286"/>
    <w:rsid w:val="0061074E"/>
    <w:rsid w:val="00611F73"/>
    <w:rsid w:val="00613849"/>
    <w:rsid w:val="00616166"/>
    <w:rsid w:val="00617F1A"/>
    <w:rsid w:val="00620094"/>
    <w:rsid w:val="00620E76"/>
    <w:rsid w:val="00624FAD"/>
    <w:rsid w:val="00635788"/>
    <w:rsid w:val="006413E8"/>
    <w:rsid w:val="00641983"/>
    <w:rsid w:val="006442F2"/>
    <w:rsid w:val="00646F4D"/>
    <w:rsid w:val="00652474"/>
    <w:rsid w:val="00664822"/>
    <w:rsid w:val="00677FF8"/>
    <w:rsid w:val="006809C3"/>
    <w:rsid w:val="00682DA2"/>
    <w:rsid w:val="006858A2"/>
    <w:rsid w:val="00692509"/>
    <w:rsid w:val="00693D90"/>
    <w:rsid w:val="00694372"/>
    <w:rsid w:val="00696C8E"/>
    <w:rsid w:val="006A4FAA"/>
    <w:rsid w:val="006A63F0"/>
    <w:rsid w:val="006B02A2"/>
    <w:rsid w:val="006B4AA3"/>
    <w:rsid w:val="006B627F"/>
    <w:rsid w:val="006B6F60"/>
    <w:rsid w:val="006C357C"/>
    <w:rsid w:val="006C3854"/>
    <w:rsid w:val="006C5D5A"/>
    <w:rsid w:val="006D07E3"/>
    <w:rsid w:val="006D0847"/>
    <w:rsid w:val="006D5E81"/>
    <w:rsid w:val="006E7D02"/>
    <w:rsid w:val="006F65EA"/>
    <w:rsid w:val="00701413"/>
    <w:rsid w:val="00707727"/>
    <w:rsid w:val="007122B0"/>
    <w:rsid w:val="0072397C"/>
    <w:rsid w:val="00730213"/>
    <w:rsid w:val="0073075B"/>
    <w:rsid w:val="00743004"/>
    <w:rsid w:val="0074740E"/>
    <w:rsid w:val="0074795B"/>
    <w:rsid w:val="00751436"/>
    <w:rsid w:val="00751712"/>
    <w:rsid w:val="00752580"/>
    <w:rsid w:val="0075430B"/>
    <w:rsid w:val="00763D5C"/>
    <w:rsid w:val="00765346"/>
    <w:rsid w:val="00766733"/>
    <w:rsid w:val="00773714"/>
    <w:rsid w:val="007816A7"/>
    <w:rsid w:val="007920AF"/>
    <w:rsid w:val="007A5EAE"/>
    <w:rsid w:val="007B752F"/>
    <w:rsid w:val="007C0713"/>
    <w:rsid w:val="007D5C36"/>
    <w:rsid w:val="007D6DBB"/>
    <w:rsid w:val="007F1B98"/>
    <w:rsid w:val="007F5A51"/>
    <w:rsid w:val="007F6226"/>
    <w:rsid w:val="007F7CA7"/>
    <w:rsid w:val="008047D3"/>
    <w:rsid w:val="0081118C"/>
    <w:rsid w:val="00811BCC"/>
    <w:rsid w:val="00811F87"/>
    <w:rsid w:val="00812EC9"/>
    <w:rsid w:val="00825161"/>
    <w:rsid w:val="00825A11"/>
    <w:rsid w:val="00837F46"/>
    <w:rsid w:val="008403C4"/>
    <w:rsid w:val="00856F35"/>
    <w:rsid w:val="00857146"/>
    <w:rsid w:val="008646A2"/>
    <w:rsid w:val="00864808"/>
    <w:rsid w:val="00867A1F"/>
    <w:rsid w:val="00883A00"/>
    <w:rsid w:val="00885A37"/>
    <w:rsid w:val="00885D9D"/>
    <w:rsid w:val="008B0B01"/>
    <w:rsid w:val="008B4B3C"/>
    <w:rsid w:val="008C2B12"/>
    <w:rsid w:val="008D2D72"/>
    <w:rsid w:val="008E12F5"/>
    <w:rsid w:val="008E69DF"/>
    <w:rsid w:val="008F206D"/>
    <w:rsid w:val="008F741E"/>
    <w:rsid w:val="00902897"/>
    <w:rsid w:val="00906A99"/>
    <w:rsid w:val="0091480D"/>
    <w:rsid w:val="0092199B"/>
    <w:rsid w:val="009360AB"/>
    <w:rsid w:val="00937A4F"/>
    <w:rsid w:val="0094159F"/>
    <w:rsid w:val="00944685"/>
    <w:rsid w:val="00947602"/>
    <w:rsid w:val="00947D89"/>
    <w:rsid w:val="009511F0"/>
    <w:rsid w:val="00956C09"/>
    <w:rsid w:val="009617CB"/>
    <w:rsid w:val="00962481"/>
    <w:rsid w:val="00974F96"/>
    <w:rsid w:val="00983065"/>
    <w:rsid w:val="0098487D"/>
    <w:rsid w:val="0098723C"/>
    <w:rsid w:val="00995C7E"/>
    <w:rsid w:val="009A24D8"/>
    <w:rsid w:val="009A5D7D"/>
    <w:rsid w:val="009A606A"/>
    <w:rsid w:val="009B1062"/>
    <w:rsid w:val="009B203C"/>
    <w:rsid w:val="009B236A"/>
    <w:rsid w:val="009C4948"/>
    <w:rsid w:val="009D2317"/>
    <w:rsid w:val="009D3811"/>
    <w:rsid w:val="009D5966"/>
    <w:rsid w:val="009D659E"/>
    <w:rsid w:val="009F093D"/>
    <w:rsid w:val="009F48EE"/>
    <w:rsid w:val="00A01AC8"/>
    <w:rsid w:val="00A0439E"/>
    <w:rsid w:val="00A16620"/>
    <w:rsid w:val="00A252BE"/>
    <w:rsid w:val="00A27526"/>
    <w:rsid w:val="00A33CD7"/>
    <w:rsid w:val="00A33D9C"/>
    <w:rsid w:val="00A41A41"/>
    <w:rsid w:val="00A465E8"/>
    <w:rsid w:val="00A51FA5"/>
    <w:rsid w:val="00A574A4"/>
    <w:rsid w:val="00A80312"/>
    <w:rsid w:val="00A8154D"/>
    <w:rsid w:val="00A82AF1"/>
    <w:rsid w:val="00A842A7"/>
    <w:rsid w:val="00A87103"/>
    <w:rsid w:val="00AA02F2"/>
    <w:rsid w:val="00AB226E"/>
    <w:rsid w:val="00AB2D1C"/>
    <w:rsid w:val="00AB4D1D"/>
    <w:rsid w:val="00AB5438"/>
    <w:rsid w:val="00AC19B9"/>
    <w:rsid w:val="00AC295C"/>
    <w:rsid w:val="00AC6545"/>
    <w:rsid w:val="00AC7AB1"/>
    <w:rsid w:val="00AD3680"/>
    <w:rsid w:val="00AF1D00"/>
    <w:rsid w:val="00AF5619"/>
    <w:rsid w:val="00B042EF"/>
    <w:rsid w:val="00B05283"/>
    <w:rsid w:val="00B13A63"/>
    <w:rsid w:val="00B214C8"/>
    <w:rsid w:val="00B24CFA"/>
    <w:rsid w:val="00B25403"/>
    <w:rsid w:val="00B4603F"/>
    <w:rsid w:val="00B46204"/>
    <w:rsid w:val="00B67777"/>
    <w:rsid w:val="00B83EBE"/>
    <w:rsid w:val="00B90433"/>
    <w:rsid w:val="00B90DD7"/>
    <w:rsid w:val="00BA4800"/>
    <w:rsid w:val="00BB2DC1"/>
    <w:rsid w:val="00BB7AD7"/>
    <w:rsid w:val="00BC371D"/>
    <w:rsid w:val="00BC6032"/>
    <w:rsid w:val="00BD0380"/>
    <w:rsid w:val="00BD5656"/>
    <w:rsid w:val="00BE20AC"/>
    <w:rsid w:val="00BE4A1B"/>
    <w:rsid w:val="00BF3D2A"/>
    <w:rsid w:val="00C03F3D"/>
    <w:rsid w:val="00C05825"/>
    <w:rsid w:val="00C106E7"/>
    <w:rsid w:val="00C21236"/>
    <w:rsid w:val="00C32500"/>
    <w:rsid w:val="00C42962"/>
    <w:rsid w:val="00C4331F"/>
    <w:rsid w:val="00C437E9"/>
    <w:rsid w:val="00C52D1E"/>
    <w:rsid w:val="00C53489"/>
    <w:rsid w:val="00C56382"/>
    <w:rsid w:val="00C61EF2"/>
    <w:rsid w:val="00C655DC"/>
    <w:rsid w:val="00C7359B"/>
    <w:rsid w:val="00C765C9"/>
    <w:rsid w:val="00C81E6A"/>
    <w:rsid w:val="00C81EBF"/>
    <w:rsid w:val="00C87715"/>
    <w:rsid w:val="00C91C05"/>
    <w:rsid w:val="00CA30E9"/>
    <w:rsid w:val="00CB070F"/>
    <w:rsid w:val="00CB517D"/>
    <w:rsid w:val="00CB6CB1"/>
    <w:rsid w:val="00CD1A2E"/>
    <w:rsid w:val="00CE511E"/>
    <w:rsid w:val="00CF4B87"/>
    <w:rsid w:val="00CF5F7A"/>
    <w:rsid w:val="00D20C8C"/>
    <w:rsid w:val="00D21C03"/>
    <w:rsid w:val="00D22416"/>
    <w:rsid w:val="00D26F37"/>
    <w:rsid w:val="00D27311"/>
    <w:rsid w:val="00D4472F"/>
    <w:rsid w:val="00D46BE0"/>
    <w:rsid w:val="00D565A4"/>
    <w:rsid w:val="00D6385B"/>
    <w:rsid w:val="00D65255"/>
    <w:rsid w:val="00D724B9"/>
    <w:rsid w:val="00D80BB4"/>
    <w:rsid w:val="00D8104D"/>
    <w:rsid w:val="00D901BA"/>
    <w:rsid w:val="00DA0D70"/>
    <w:rsid w:val="00DC64A5"/>
    <w:rsid w:val="00DC686E"/>
    <w:rsid w:val="00DD0A43"/>
    <w:rsid w:val="00DD0CF4"/>
    <w:rsid w:val="00DD1299"/>
    <w:rsid w:val="00DD31E7"/>
    <w:rsid w:val="00DE4157"/>
    <w:rsid w:val="00DE5FD8"/>
    <w:rsid w:val="00DF0D04"/>
    <w:rsid w:val="00DF3646"/>
    <w:rsid w:val="00E171CD"/>
    <w:rsid w:val="00E17D8A"/>
    <w:rsid w:val="00E21067"/>
    <w:rsid w:val="00E251F6"/>
    <w:rsid w:val="00E276A7"/>
    <w:rsid w:val="00E479CA"/>
    <w:rsid w:val="00E565A4"/>
    <w:rsid w:val="00E70F57"/>
    <w:rsid w:val="00E94A29"/>
    <w:rsid w:val="00E97CAD"/>
    <w:rsid w:val="00EA17CD"/>
    <w:rsid w:val="00EA49E6"/>
    <w:rsid w:val="00EB2171"/>
    <w:rsid w:val="00EB2E2A"/>
    <w:rsid w:val="00EB6618"/>
    <w:rsid w:val="00EB75FB"/>
    <w:rsid w:val="00EC007C"/>
    <w:rsid w:val="00ED2825"/>
    <w:rsid w:val="00EE3255"/>
    <w:rsid w:val="00F011B3"/>
    <w:rsid w:val="00F031AE"/>
    <w:rsid w:val="00F1083F"/>
    <w:rsid w:val="00F13468"/>
    <w:rsid w:val="00F151D5"/>
    <w:rsid w:val="00F226EB"/>
    <w:rsid w:val="00F23D34"/>
    <w:rsid w:val="00F24A31"/>
    <w:rsid w:val="00F3067F"/>
    <w:rsid w:val="00F360C2"/>
    <w:rsid w:val="00F369BE"/>
    <w:rsid w:val="00F400B8"/>
    <w:rsid w:val="00F507C0"/>
    <w:rsid w:val="00F62B30"/>
    <w:rsid w:val="00F63D06"/>
    <w:rsid w:val="00F64BEA"/>
    <w:rsid w:val="00F65775"/>
    <w:rsid w:val="00F66099"/>
    <w:rsid w:val="00F70780"/>
    <w:rsid w:val="00F707FB"/>
    <w:rsid w:val="00F744AC"/>
    <w:rsid w:val="00F760C7"/>
    <w:rsid w:val="00F76927"/>
    <w:rsid w:val="00F81B01"/>
    <w:rsid w:val="00F83F7B"/>
    <w:rsid w:val="00F907FD"/>
    <w:rsid w:val="00F91F7B"/>
    <w:rsid w:val="00F92068"/>
    <w:rsid w:val="00F94775"/>
    <w:rsid w:val="00FA2AB3"/>
    <w:rsid w:val="00FA2C9B"/>
    <w:rsid w:val="00FB5589"/>
    <w:rsid w:val="00FC043F"/>
    <w:rsid w:val="00FC0EE8"/>
    <w:rsid w:val="00FD320F"/>
    <w:rsid w:val="00FD3D1C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3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3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2326"/>
    <w:pPr>
      <w:spacing w:line="240" w:lineRule="auto"/>
    </w:pPr>
  </w:style>
  <w:style w:type="character" w:customStyle="1" w:styleId="header-user-name">
    <w:name w:val="header-user-name"/>
    <w:basedOn w:val="a0"/>
    <w:rsid w:val="00241DEC"/>
  </w:style>
  <w:style w:type="character" w:styleId="a6">
    <w:name w:val="Hyperlink"/>
    <w:basedOn w:val="a0"/>
    <w:uiPriority w:val="99"/>
    <w:unhideWhenUsed/>
    <w:rsid w:val="00391A4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6D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6D28"/>
  </w:style>
  <w:style w:type="paragraph" w:styleId="a9">
    <w:name w:val="footer"/>
    <w:basedOn w:val="a"/>
    <w:link w:val="aa"/>
    <w:uiPriority w:val="99"/>
    <w:unhideWhenUsed/>
    <w:rsid w:val="00306D2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6D28"/>
  </w:style>
  <w:style w:type="paragraph" w:customStyle="1" w:styleId="1">
    <w:name w:val="Знак1"/>
    <w:basedOn w:val="a"/>
    <w:next w:val="a"/>
    <w:semiHidden/>
    <w:rsid w:val="00F62B3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b">
    <w:name w:val="List Paragraph"/>
    <w:aliases w:val="мой"/>
    <w:basedOn w:val="a"/>
    <w:link w:val="ac"/>
    <w:uiPriority w:val="34"/>
    <w:qFormat/>
    <w:rsid w:val="00A80312"/>
    <w:pPr>
      <w:spacing w:after="160" w:line="254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c">
    <w:name w:val="Абзац списка Знак"/>
    <w:aliases w:val="мой Знак"/>
    <w:basedOn w:val="a0"/>
    <w:link w:val="ab"/>
    <w:uiPriority w:val="34"/>
    <w:locked/>
    <w:rsid w:val="00B13A63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053EEA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53EEA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053EEA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3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3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2326"/>
    <w:pPr>
      <w:spacing w:line="240" w:lineRule="auto"/>
    </w:pPr>
  </w:style>
  <w:style w:type="character" w:customStyle="1" w:styleId="header-user-name">
    <w:name w:val="header-user-name"/>
    <w:basedOn w:val="a0"/>
    <w:rsid w:val="00241DEC"/>
  </w:style>
  <w:style w:type="character" w:styleId="a6">
    <w:name w:val="Hyperlink"/>
    <w:basedOn w:val="a0"/>
    <w:uiPriority w:val="99"/>
    <w:unhideWhenUsed/>
    <w:rsid w:val="00391A4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6D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6D28"/>
  </w:style>
  <w:style w:type="paragraph" w:styleId="a9">
    <w:name w:val="footer"/>
    <w:basedOn w:val="a"/>
    <w:link w:val="aa"/>
    <w:uiPriority w:val="99"/>
    <w:unhideWhenUsed/>
    <w:rsid w:val="00306D2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6D28"/>
  </w:style>
  <w:style w:type="paragraph" w:customStyle="1" w:styleId="1">
    <w:name w:val="Знак1"/>
    <w:basedOn w:val="a"/>
    <w:next w:val="a"/>
    <w:semiHidden/>
    <w:rsid w:val="00F62B3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b">
    <w:name w:val="List Paragraph"/>
    <w:aliases w:val="мой"/>
    <w:basedOn w:val="a"/>
    <w:link w:val="ac"/>
    <w:uiPriority w:val="34"/>
    <w:qFormat/>
    <w:rsid w:val="00A80312"/>
    <w:pPr>
      <w:spacing w:after="160" w:line="254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c">
    <w:name w:val="Абзац списка Знак"/>
    <w:aliases w:val="мой Знак"/>
    <w:basedOn w:val="a0"/>
    <w:link w:val="ab"/>
    <w:uiPriority w:val="34"/>
    <w:locked/>
    <w:rsid w:val="00B13A6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97E3570BE927D22908F6097484849C41A4056A16C562F8C12DB625A4ED9C25D60F4A1F594FB3E665BC680A848E437F9577222FADEDF812A8FBF2c1iDJ" TargetMode="External"/><Relationship Id="rId18" Type="http://schemas.openxmlformats.org/officeDocument/2006/relationships/hyperlink" Target="consultantplus://offline/ref=1097E3570BE927D22908F6097484849C41A4056A16C562F8C12DB625A4ED9C25D60F4A1F594FB3E667BC6F07848E437F9577222FADEDF812A8FBF2c1iDJ" TargetMode="External"/><Relationship Id="rId26" Type="http://schemas.openxmlformats.org/officeDocument/2006/relationships/hyperlink" Target="consultantplus://offline/ref=1097E3570BE927D22908F6097484849C41A4056A16C562F8C12DB625A4ED9C25D60F4A1F594FB3E664B96308848E437F9577222FADEDF812A8FBF2c1iDJ" TargetMode="External"/><Relationship Id="rId39" Type="http://schemas.openxmlformats.org/officeDocument/2006/relationships/hyperlink" Target="consultantplus://offline/ref=1097E3570BE927D22908F6097484849C41A4056A16C562F8C12DB625A4ED9C25D60F4A1F594FB3E665BC6B07848E437F9577222FADEDF812A8FBF2c1i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097E3570BE927D22908F6097484849C41A4056A16C562F8C12DB625A4ED9C25D60F4A1F594FB3E667BC6C0E848E437F9577222FADEDF812A8FBF2c1iDJ" TargetMode="External"/><Relationship Id="rId34" Type="http://schemas.openxmlformats.org/officeDocument/2006/relationships/hyperlink" Target="consultantplus://offline/ref=1097E3570BE927D22908F6097484849C41A4056A16C562F8C12DB625A4ED9C25D60F4A1F594FB3E664BA6D0B848E437F9577222FADEDF812A8FBF2c1iDJ" TargetMode="External"/><Relationship Id="rId42" Type="http://schemas.openxmlformats.org/officeDocument/2006/relationships/hyperlink" Target="consultantplus://offline/ref=1097E3570BE927D22908F6097484849C41A4056A16C562F8C12DB625A4ED9C25D60F4A1F594FB3E667BC6D09848E437F9577222FADEDF812A8FBF2c1iDJ" TargetMode="External"/><Relationship Id="rId47" Type="http://schemas.openxmlformats.org/officeDocument/2006/relationships/hyperlink" Target="consultantplus://offline/ref=1097E3570BE927D22908F6097484849C41A4056A16C562F8C12DB625A4ED9C25D60F4A1F594FB3E667BC6E0F848E437F9577222FADEDF812A8FBF2c1iDJ" TargetMode="External"/><Relationship Id="rId50" Type="http://schemas.openxmlformats.org/officeDocument/2006/relationships/hyperlink" Target="consultantplus://offline/ref=0148A779B185ADA13E7677CBD6818719EC6A54C13FB5B6CB00075AB8749D4EE2970C11ACF1F46F5C226034AFE1G2n7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097E3570BE927D22908F61F77E8D89144AC5A6F19C56EAF9F72ED78F3E496729140135E1549E6B721E9670C88C4133ADE78202AcBi0J" TargetMode="External"/><Relationship Id="rId17" Type="http://schemas.openxmlformats.org/officeDocument/2006/relationships/hyperlink" Target="consultantplus://offline/ref=1097E3570BE927D22908F6097484849C41A4056A16C562F8C12DB625A4ED9C25D60F4A1F594FB3E664B96D0C848E437F9577222FADEDF812A8FBF2c1iDJ" TargetMode="External"/><Relationship Id="rId25" Type="http://schemas.openxmlformats.org/officeDocument/2006/relationships/hyperlink" Target="consultantplus://offline/ref=1097E3570BE927D22908F6097484849C41A4056A16C562F8C12DB625A4ED9C25D60F4A1F594FB3E664B9630B848E437F9577222FADEDF812A8FBF2c1iDJ" TargetMode="External"/><Relationship Id="rId33" Type="http://schemas.openxmlformats.org/officeDocument/2006/relationships/hyperlink" Target="consultantplus://offline/ref=1097E3570BE927D22908F6097484849C41A4056A16C562F8C12DB625A4ED9C25D60F4A1F594FB3E665B46308848E437F9577222FADEDF812A8FBF2c1iDJ" TargetMode="External"/><Relationship Id="rId38" Type="http://schemas.openxmlformats.org/officeDocument/2006/relationships/hyperlink" Target="consultantplus://offline/ref=1097E3570BE927D22908F6097484849C41A4056A16C562F8C12DB625A4ED9C25D60F4A1F594FB3E664B46C08848E437F9577222FADEDF812A8FBF2c1iDJ" TargetMode="External"/><Relationship Id="rId46" Type="http://schemas.openxmlformats.org/officeDocument/2006/relationships/hyperlink" Target="consultantplus://offline/ref=1097E3570BE927D22908F6097484849C41A4056A16C562F8C12DB625A4ED9C25D60F4A1F594FB3E667BC6A0F848E437F9577222FADEDF812A8FBF2c1i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97E3570BE927D22908F6097484849C41A4056A16C562F8C12DB625A4ED9C25D60F4A1F594FB3E665BC690C848E437F9577222FADEDF812A8FBF2c1iDJ" TargetMode="External"/><Relationship Id="rId20" Type="http://schemas.openxmlformats.org/officeDocument/2006/relationships/hyperlink" Target="consultantplus://offline/ref=1097E3570BE927D22908F6097484849C41A4056A16C562F8C12DB625A4ED9C25D60F4A1F594FB3E665BC6D0D848E437F9577222FADEDF812A8FBF2c1iDJ" TargetMode="External"/><Relationship Id="rId29" Type="http://schemas.openxmlformats.org/officeDocument/2006/relationships/hyperlink" Target="consultantplus://offline/ref=1097E3570BE927D22908F6097484849C41A4056A16C562F8C12DB625A4ED9C25D60F4A1F594FB3E665BC630D848E437F9577222FADEDF812A8FBF2c1iDJ" TargetMode="External"/><Relationship Id="rId41" Type="http://schemas.openxmlformats.org/officeDocument/2006/relationships/hyperlink" Target="consultantplus://offline/ref=1097E3570BE927D22908F6097484849C41A4056A16C562F8C12DB625A4ED9C25D60F4A1F594FB3E664B4620A848E437F9577222FADEDF812A8FBF2c1i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97E3570BE927D22908F61F77E8D89144AA586410C36EAF9F72ED78F3E496729140135E1E41B9B234F83F038DDD0C3AC1642228B1cEiFJ" TargetMode="External"/><Relationship Id="rId24" Type="http://schemas.openxmlformats.org/officeDocument/2006/relationships/hyperlink" Target="consultantplus://offline/ref=1097E3570BE927D22908F6097484849C41A4056A16C562F8C12DB625A4ED9C25D60F4A1F594FB3E664B9630A848E437F9577222FADEDF812A8FBF2c1iDJ" TargetMode="External"/><Relationship Id="rId32" Type="http://schemas.openxmlformats.org/officeDocument/2006/relationships/hyperlink" Target="consultantplus://offline/ref=1097E3570BE927D22908F6097484849C41A4056A16C562F8C12DB625A4ED9C25D60F4A1F594FB3E665B46308848E437F9577222FADEDF812A8FBF2c1iDJ" TargetMode="External"/><Relationship Id="rId37" Type="http://schemas.openxmlformats.org/officeDocument/2006/relationships/hyperlink" Target="consultantplus://offline/ref=1097E3570BE927D22908F6097484849C41A4056A16C562F8C12DB625A4ED9C25D60F4A1F594FB3E664BA680A848E437F9577222FADEDF812A8FBF2c1iDJ" TargetMode="External"/><Relationship Id="rId40" Type="http://schemas.openxmlformats.org/officeDocument/2006/relationships/hyperlink" Target="file:///W:\&#1087;&#1086;&#1095;&#1090;&#1072;%205\&#1053;&#1055;&#1040;%20&#1086;&#1088;&#1075;&#1072;&#1085;&#1086;&#1074;%20&#1052;&#1057;&#1059;(&#1084;&#1077;&#1089;&#1090;&#1085;&#1099;&#1077;%20&#1092;&#1080;&#1085;&#1072;&#1085;&#1089;&#1099;)%2031,08,2016\&#1052;&#1091;&#1085;&#1080;&#1094;&#1080;&#1087;&#1072;&#1083;&#1100;&#1085;&#1099;&#1077;%20&#1079;&#1072;&#1076;&#1072;&#1085;&#1080;&#1103;,%20&#1084;&#1091;&#1085;&#1080;&#1094;&#1080;&#1087;&#1072;&#1083;&#1100;&#1085;&#1099;&#1077;%20&#1091;&#1089;&#1083;&#1091;&#1075;&#1080;%20(&#1053;&#1055;&#1040;)\&#1055;&#1086;&#1089;&#1090;&#1072;&#1085;&#1086;&#1074;&#1083;&#1077;&#1085;&#1080;&#1077;%20&#1055;&#1041;&#1054;%20&#1086;&#1090;%2019.09.2023%20&#8470;%20450-&#1087;.docx" TargetMode="External"/><Relationship Id="rId45" Type="http://schemas.openxmlformats.org/officeDocument/2006/relationships/hyperlink" Target="consultantplus://offline/ref=1097E3570BE927D22908F6097484849C41A4056A16C562F8C12DB625A4ED9C25D60F4A1F594FB3E667BC6D06848E437F9577222FADEDF812A8FBF2c1iDJ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097E3570BE927D22908F6097484849C41A4056A16C562F8C12DB625A4ED9C25D60F4A1F594FB3E665BC680A848E437F9577222FADEDF812A8FBF2c1iDJ" TargetMode="External"/><Relationship Id="rId23" Type="http://schemas.openxmlformats.org/officeDocument/2006/relationships/hyperlink" Target="consultantplus://offline/ref=1097E3570BE927D22908F6097484849C41A4056A16C562F8C12DB625A4ED9C25D60F4A1F594FB3E667BC6C0C848E437F9577222FADEDF812A8FBF2c1iDJ" TargetMode="External"/><Relationship Id="rId28" Type="http://schemas.openxmlformats.org/officeDocument/2006/relationships/hyperlink" Target="consultantplus://offline/ref=1097E3570BE927D22908F6097484849C41A4056A16C562F8C12DB625A4ED9C25D60F4A1F594FB3E667BC6C0D848E437F9577222FADEDF812A8FBF2c1iDJ" TargetMode="External"/><Relationship Id="rId36" Type="http://schemas.openxmlformats.org/officeDocument/2006/relationships/hyperlink" Target="consultantplus://offline/ref=1097E3570BE927D22908F6097484849C41A4056A16C562F8C12DB625A4ED9C25D60F4A1F594FB3E665B56A09848E437F9577222FADEDF812A8FBF2c1iDJ" TargetMode="External"/><Relationship Id="rId49" Type="http://schemas.openxmlformats.org/officeDocument/2006/relationships/hyperlink" Target="consultantplus://offline/ref=0148A779B185ADA13E7677CBD6818719EC6A54C13FB5B6CB00075AB8749D4EE2970C11ACF1F46F5C226034AFE1G2n7J" TargetMode="External"/><Relationship Id="rId10" Type="http://schemas.openxmlformats.org/officeDocument/2006/relationships/hyperlink" Target="consultantplus://offline/ref=1097E3570BE927D22908F61F77E8D89144AA5F6514C66EAF9F72ED78F3E496729140135B1F47B4ED31ED2E5B82D81525C17B3E2AB3EEcFiAJ" TargetMode="External"/><Relationship Id="rId19" Type="http://schemas.openxmlformats.org/officeDocument/2006/relationships/hyperlink" Target="consultantplus://offline/ref=1097E3570BE927D22908F6097484849C41A4056A16C562F8C12DB625A4ED9C25D60F4A1F594FB3E664B96209848E437F9577222FADEDF812A8FBF2c1iDJ" TargetMode="External"/><Relationship Id="rId31" Type="http://schemas.openxmlformats.org/officeDocument/2006/relationships/hyperlink" Target="consultantplus://offline/ref=1097E3570BE927D22908F6097484849C41A4056A16C562F8C12DB625A4ED9C25D60F4A1F594FB3E665BC630D848E437F9577222FADEDF812A8FBF2c1iDJ" TargetMode="External"/><Relationship Id="rId44" Type="http://schemas.openxmlformats.org/officeDocument/2006/relationships/hyperlink" Target="consultantplus://offline/ref=1097E3570BE927D22908F6097484849C41A4056A16C562F8C12DB625A4ED9C25D60F4A1F594FB3E664B56C0E848E437F9577222FADEDF812A8FBF2c1iDJ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97E3570BE927D22908F61F77E8D89144AA5F6514C66EAF9F72ED78F3E496729140135B1F47B6ED31ED2E5B82D81525C17B3E2AB3EEcFiAJ" TargetMode="External"/><Relationship Id="rId14" Type="http://schemas.openxmlformats.org/officeDocument/2006/relationships/hyperlink" Target="consultantplus://offline/ref=1097E3570BE927D22908F6097484849C41A4056A16C562F8C12DB625A4ED9C25D60F4A1F594FB3E667BC6F06848E437F9577222FADEDF812A8FBF2c1iDJ" TargetMode="External"/><Relationship Id="rId22" Type="http://schemas.openxmlformats.org/officeDocument/2006/relationships/hyperlink" Target="consultantplus://offline/ref=1097E3570BE927D22908F6097484849C41A4056A16C562F8C12DB625A4ED9C25D60F4A1F594FB3E667BC6C0F848E437F9577222FADEDF812A8FBF2c1iDJ" TargetMode="External"/><Relationship Id="rId27" Type="http://schemas.openxmlformats.org/officeDocument/2006/relationships/hyperlink" Target="consultantplus://offline/ref=1097E3570BE927D22908F6097484849C41A4056A16C562F8C12DB625A4ED9C25D60F4A1F594FB3E667BC6C0D848E437F9577222FADEDF812A8FBF2c1iDJ" TargetMode="External"/><Relationship Id="rId30" Type="http://schemas.openxmlformats.org/officeDocument/2006/relationships/hyperlink" Target="consultantplus://offline/ref=1097E3570BE927D22908F6097484849C41A4056A16C562F8C12DB625A4ED9C25D60F4A1F594FB3E664B96307848E437F9577222FADEDF812A8FBF2c1iDJ" TargetMode="External"/><Relationship Id="rId35" Type="http://schemas.openxmlformats.org/officeDocument/2006/relationships/hyperlink" Target="consultantplus://offline/ref=1097E3570BE927D22908F6097484849C41A4056A16C562F8C12DB625A4ED9C25D60F4A1F594FB3E667BC6C0B848E437F9577222FADEDF812A8FBF2c1iDJ" TargetMode="External"/><Relationship Id="rId43" Type="http://schemas.openxmlformats.org/officeDocument/2006/relationships/hyperlink" Target="consultantplus://offline/ref=1097E3570BE927D22908F6097484849C41A4056A16C562F8C12DB625A4ED9C25D60F4A1F594FB3E664B5680E848E437F9577222FADEDF812A8FBF2c1iDJ" TargetMode="External"/><Relationship Id="rId48" Type="http://schemas.openxmlformats.org/officeDocument/2006/relationships/hyperlink" Target="consultantplus://offline/ref=0148A779B185ADA13E7677CBD6818719EC6B5DC83AB7B6CB00075AB8749D4EE2850C49A0F3F2715B2A7562FEA771522E8AD0B3DF8D9E0533G5nBJ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9947-91F4-44A6-8BC6-A4AA2AF9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9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Харченко</dc:creator>
  <cp:lastModifiedBy>COMP1</cp:lastModifiedBy>
  <cp:revision>124</cp:revision>
  <cp:lastPrinted>2023-11-29T14:14:00Z</cp:lastPrinted>
  <dcterms:created xsi:type="dcterms:W3CDTF">2020-05-30T07:42:00Z</dcterms:created>
  <dcterms:modified xsi:type="dcterms:W3CDTF">2023-11-29T14:14:00Z</dcterms:modified>
</cp:coreProperties>
</file>