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24" w:rsidRDefault="008C2C24">
      <w:pPr>
        <w:pStyle w:val="ConsPlusTitlePage"/>
      </w:pPr>
      <w:r>
        <w:t xml:space="preserve">Документ предоставлен </w:t>
      </w:r>
      <w:hyperlink r:id="rId5" w:history="1">
        <w:r>
          <w:rPr>
            <w:color w:val="0000FF"/>
          </w:rPr>
          <w:t>КонсультантПлюс</w:t>
        </w:r>
      </w:hyperlink>
      <w:r>
        <w:br/>
      </w:r>
    </w:p>
    <w:p w:rsidR="008C2C24" w:rsidRDefault="008C2C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C2C24">
        <w:tc>
          <w:tcPr>
            <w:tcW w:w="4677" w:type="dxa"/>
            <w:tcBorders>
              <w:top w:val="nil"/>
              <w:left w:val="nil"/>
              <w:bottom w:val="nil"/>
              <w:right w:val="nil"/>
            </w:tcBorders>
          </w:tcPr>
          <w:p w:rsidR="008C2C24" w:rsidRDefault="008C2C24">
            <w:pPr>
              <w:pStyle w:val="ConsPlusNormal"/>
              <w:outlineLvl w:val="0"/>
            </w:pPr>
            <w:r>
              <w:t>8 июля 2013 года</w:t>
            </w:r>
          </w:p>
        </w:tc>
        <w:tc>
          <w:tcPr>
            <w:tcW w:w="4677" w:type="dxa"/>
            <w:tcBorders>
              <w:top w:val="nil"/>
              <w:left w:val="nil"/>
              <w:bottom w:val="nil"/>
              <w:right w:val="nil"/>
            </w:tcBorders>
          </w:tcPr>
          <w:p w:rsidR="008C2C24" w:rsidRDefault="008C2C24">
            <w:pPr>
              <w:pStyle w:val="ConsPlusNormal"/>
              <w:jc w:val="right"/>
              <w:outlineLvl w:val="0"/>
            </w:pPr>
            <w:r>
              <w:t>N 613</w:t>
            </w:r>
          </w:p>
        </w:tc>
      </w:tr>
    </w:tbl>
    <w:p w:rsidR="008C2C24" w:rsidRDefault="008C2C24">
      <w:pPr>
        <w:pStyle w:val="ConsPlusNormal"/>
        <w:pBdr>
          <w:top w:val="single" w:sz="6" w:space="0" w:color="auto"/>
        </w:pBdr>
        <w:spacing w:before="100" w:after="100"/>
        <w:jc w:val="both"/>
        <w:rPr>
          <w:sz w:val="2"/>
          <w:szCs w:val="2"/>
        </w:rPr>
      </w:pPr>
    </w:p>
    <w:p w:rsidR="008C2C24" w:rsidRDefault="008C2C24">
      <w:pPr>
        <w:pStyle w:val="ConsPlusNormal"/>
        <w:jc w:val="both"/>
      </w:pPr>
    </w:p>
    <w:p w:rsidR="008C2C24" w:rsidRDefault="008C2C24">
      <w:pPr>
        <w:pStyle w:val="ConsPlusTitle"/>
        <w:jc w:val="center"/>
      </w:pPr>
      <w:r>
        <w:t>УКАЗ</w:t>
      </w:r>
    </w:p>
    <w:p w:rsidR="008C2C24" w:rsidRDefault="008C2C24">
      <w:pPr>
        <w:pStyle w:val="ConsPlusTitle"/>
        <w:jc w:val="center"/>
      </w:pPr>
    </w:p>
    <w:p w:rsidR="008C2C24" w:rsidRDefault="008C2C24">
      <w:pPr>
        <w:pStyle w:val="ConsPlusTitle"/>
        <w:jc w:val="center"/>
      </w:pPr>
      <w:r>
        <w:t>ПРЕЗИДЕНТА РОССИЙСКОЙ ФЕДЕРАЦИИ</w:t>
      </w:r>
    </w:p>
    <w:p w:rsidR="008C2C24" w:rsidRDefault="008C2C24">
      <w:pPr>
        <w:pStyle w:val="ConsPlusTitle"/>
        <w:jc w:val="center"/>
      </w:pPr>
    </w:p>
    <w:p w:rsidR="008C2C24" w:rsidRDefault="008C2C24">
      <w:pPr>
        <w:pStyle w:val="ConsPlusTitle"/>
        <w:jc w:val="center"/>
      </w:pPr>
      <w:r>
        <w:t>ВОПРОСЫ ПРОТИВОДЕЙСТВИЯ КОРРУПЦИИ</w:t>
      </w:r>
    </w:p>
    <w:p w:rsidR="008C2C24" w:rsidRDefault="008C2C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2C24">
        <w:trPr>
          <w:jc w:val="center"/>
        </w:trPr>
        <w:tc>
          <w:tcPr>
            <w:tcW w:w="9294" w:type="dxa"/>
            <w:tcBorders>
              <w:top w:val="nil"/>
              <w:left w:val="single" w:sz="24" w:space="0" w:color="CED3F1"/>
              <w:bottom w:val="nil"/>
              <w:right w:val="single" w:sz="24" w:space="0" w:color="F4F3F8"/>
            </w:tcBorders>
            <w:shd w:val="clear" w:color="auto" w:fill="F4F3F8"/>
          </w:tcPr>
          <w:p w:rsidR="008C2C24" w:rsidRDefault="008C2C24">
            <w:pPr>
              <w:pStyle w:val="ConsPlusNormal"/>
              <w:jc w:val="center"/>
            </w:pPr>
            <w:r>
              <w:rPr>
                <w:color w:val="392C69"/>
              </w:rPr>
              <w:t>Список изменяющих документов</w:t>
            </w:r>
          </w:p>
          <w:p w:rsidR="008C2C24" w:rsidRDefault="008C2C24">
            <w:pPr>
              <w:pStyle w:val="ConsPlusNormal"/>
              <w:jc w:val="center"/>
            </w:pPr>
            <w:proofErr w:type="gramStart"/>
            <w:r>
              <w:rPr>
                <w:color w:val="392C69"/>
              </w:rPr>
              <w:t xml:space="preserve">(в ред. Указов Президента РФ от 03.12.2013 </w:t>
            </w:r>
            <w:hyperlink r:id="rId6" w:history="1">
              <w:r>
                <w:rPr>
                  <w:color w:val="0000FF"/>
                </w:rPr>
                <w:t>N 878</w:t>
              </w:r>
            </w:hyperlink>
            <w:r>
              <w:rPr>
                <w:color w:val="392C69"/>
              </w:rPr>
              <w:t>,</w:t>
            </w:r>
            <w:proofErr w:type="gramEnd"/>
          </w:p>
          <w:p w:rsidR="008C2C24" w:rsidRDefault="008C2C24">
            <w:pPr>
              <w:pStyle w:val="ConsPlusNormal"/>
              <w:jc w:val="center"/>
            </w:pPr>
            <w:r>
              <w:rPr>
                <w:color w:val="392C69"/>
              </w:rPr>
              <w:t xml:space="preserve">от 23.06.2014 </w:t>
            </w:r>
            <w:hyperlink r:id="rId7" w:history="1">
              <w:r>
                <w:rPr>
                  <w:color w:val="0000FF"/>
                </w:rPr>
                <w:t>N 453</w:t>
              </w:r>
            </w:hyperlink>
            <w:r>
              <w:rPr>
                <w:color w:val="392C69"/>
              </w:rPr>
              <w:t xml:space="preserve">, от 15.07.2015 </w:t>
            </w:r>
            <w:hyperlink r:id="rId8" w:history="1">
              <w:r>
                <w:rPr>
                  <w:color w:val="0000FF"/>
                </w:rPr>
                <w:t>N 364</w:t>
              </w:r>
            </w:hyperlink>
            <w:r>
              <w:rPr>
                <w:color w:val="392C69"/>
              </w:rPr>
              <w:t xml:space="preserve">, от 10.12.2020 </w:t>
            </w:r>
            <w:hyperlink r:id="rId9" w:history="1">
              <w:r>
                <w:rPr>
                  <w:color w:val="0000FF"/>
                </w:rPr>
                <w:t>N 778</w:t>
              </w:r>
            </w:hyperlink>
            <w:r>
              <w:rPr>
                <w:color w:val="392C69"/>
              </w:rPr>
              <w:t>)</w:t>
            </w:r>
          </w:p>
        </w:tc>
      </w:tr>
    </w:tbl>
    <w:p w:rsidR="008C2C24" w:rsidRDefault="008C2C24">
      <w:pPr>
        <w:pStyle w:val="ConsPlusNormal"/>
        <w:ind w:firstLine="540"/>
        <w:jc w:val="both"/>
      </w:pPr>
    </w:p>
    <w:p w:rsidR="008C2C24" w:rsidRDefault="008C2C24">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8C2C24" w:rsidRDefault="008C2C24">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C2C24" w:rsidRDefault="008C2C24">
      <w:pPr>
        <w:pStyle w:val="ConsPlusNormal"/>
        <w:spacing w:before="220"/>
        <w:ind w:firstLine="540"/>
        <w:jc w:val="both"/>
      </w:pPr>
      <w:r>
        <w:t xml:space="preserve">2. </w:t>
      </w:r>
      <w:proofErr w:type="gramStart"/>
      <w:r>
        <w:t xml:space="preserve">Внести в </w:t>
      </w:r>
      <w:hyperlink r:id="rId1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1" w:history="1">
        <w:r>
          <w:rPr>
            <w:color w:val="0000FF"/>
          </w:rPr>
          <w:t>дополнив</w:t>
        </w:r>
      </w:hyperlink>
      <w:r>
        <w:t xml:space="preserve"> его пунктом 4.1 следующего содержания:</w:t>
      </w:r>
    </w:p>
    <w:p w:rsidR="008C2C24" w:rsidRDefault="008C2C24">
      <w:pPr>
        <w:pStyle w:val="ConsPlusNormal"/>
        <w:spacing w:before="220"/>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8C2C24" w:rsidRDefault="008C2C24">
      <w:pPr>
        <w:pStyle w:val="ConsPlusNormal"/>
        <w:spacing w:before="220"/>
        <w:ind w:firstLine="540"/>
        <w:jc w:val="both"/>
      </w:pPr>
      <w:r>
        <w:t xml:space="preserve">3. Внести в </w:t>
      </w:r>
      <w:hyperlink r:id="rId12"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C2C24" w:rsidRDefault="008C2C24">
      <w:pPr>
        <w:pStyle w:val="ConsPlusNormal"/>
        <w:spacing w:before="220"/>
        <w:ind w:firstLine="540"/>
        <w:jc w:val="both"/>
      </w:pPr>
      <w:r>
        <w:t xml:space="preserve">а) в </w:t>
      </w:r>
      <w:hyperlink r:id="rId13" w:history="1">
        <w:r>
          <w:rPr>
            <w:color w:val="0000FF"/>
          </w:rPr>
          <w:t>пункте 1</w:t>
        </w:r>
      </w:hyperlink>
      <w:r>
        <w:t>:</w:t>
      </w:r>
    </w:p>
    <w:p w:rsidR="008C2C24" w:rsidRDefault="008C2C24">
      <w:pPr>
        <w:pStyle w:val="ConsPlusNormal"/>
        <w:spacing w:before="220"/>
        <w:ind w:firstLine="540"/>
        <w:jc w:val="both"/>
      </w:pPr>
      <w:r>
        <w:lastRenderedPageBreak/>
        <w:t xml:space="preserve">в </w:t>
      </w:r>
      <w:hyperlink r:id="rId14" w:history="1">
        <w:r>
          <w:rPr>
            <w:color w:val="0000FF"/>
          </w:rPr>
          <w:t>подпункте "а"</w:t>
        </w:r>
      </w:hyperlink>
      <w:r>
        <w:t>:</w:t>
      </w:r>
    </w:p>
    <w:p w:rsidR="008C2C24" w:rsidRDefault="008C2C24">
      <w:pPr>
        <w:pStyle w:val="ConsPlusNormal"/>
        <w:spacing w:before="220"/>
        <w:ind w:firstLine="540"/>
        <w:jc w:val="both"/>
      </w:pPr>
      <w:r>
        <w:t xml:space="preserve">из </w:t>
      </w:r>
      <w:hyperlink r:id="rId15"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C2C24" w:rsidRDefault="008C2C24">
      <w:pPr>
        <w:pStyle w:val="ConsPlusNormal"/>
        <w:spacing w:before="220"/>
        <w:ind w:firstLine="540"/>
        <w:jc w:val="both"/>
      </w:pPr>
      <w:r>
        <w:t xml:space="preserve">из </w:t>
      </w:r>
      <w:hyperlink r:id="rId16"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C2C24" w:rsidRDefault="008C2C24">
      <w:pPr>
        <w:pStyle w:val="ConsPlusNormal"/>
        <w:spacing w:before="220"/>
        <w:ind w:firstLine="540"/>
        <w:jc w:val="both"/>
      </w:pPr>
      <w:r>
        <w:t xml:space="preserve">в </w:t>
      </w:r>
      <w:hyperlink r:id="rId17" w:history="1">
        <w:r>
          <w:rPr>
            <w:color w:val="0000FF"/>
          </w:rPr>
          <w:t>подпункте "б"</w:t>
        </w:r>
      </w:hyperlink>
      <w:r>
        <w:t>:</w:t>
      </w:r>
    </w:p>
    <w:p w:rsidR="008C2C24" w:rsidRDefault="008C2C24">
      <w:pPr>
        <w:pStyle w:val="ConsPlusNormal"/>
        <w:spacing w:before="220"/>
        <w:ind w:firstLine="540"/>
        <w:jc w:val="both"/>
      </w:pPr>
      <w:r>
        <w:t xml:space="preserve">из </w:t>
      </w:r>
      <w:hyperlink r:id="rId18"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8C2C24" w:rsidRDefault="008C2C24">
      <w:pPr>
        <w:pStyle w:val="ConsPlusNormal"/>
        <w:spacing w:before="220"/>
        <w:ind w:firstLine="540"/>
        <w:jc w:val="both"/>
      </w:pPr>
      <w:r>
        <w:t xml:space="preserve">из </w:t>
      </w:r>
      <w:hyperlink r:id="rId19"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8C2C24" w:rsidRDefault="008C2C24">
      <w:pPr>
        <w:pStyle w:val="ConsPlusNormal"/>
        <w:spacing w:before="220"/>
        <w:ind w:firstLine="540"/>
        <w:jc w:val="both"/>
      </w:pPr>
      <w:r>
        <w:t xml:space="preserve">из </w:t>
      </w:r>
      <w:hyperlink r:id="rId20" w:history="1">
        <w:r>
          <w:rPr>
            <w:color w:val="0000FF"/>
          </w:rPr>
          <w:t>подпунктов "г"</w:t>
        </w:r>
      </w:hyperlink>
      <w:r>
        <w:t xml:space="preserve"> и </w:t>
      </w:r>
      <w:hyperlink r:id="rId21"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8C2C24" w:rsidRDefault="008C2C24">
      <w:pPr>
        <w:pStyle w:val="ConsPlusNormal"/>
        <w:spacing w:before="220"/>
        <w:ind w:firstLine="540"/>
        <w:jc w:val="both"/>
      </w:pPr>
      <w:r>
        <w:t xml:space="preserve">б) </w:t>
      </w:r>
      <w:hyperlink r:id="rId22"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C2C24" w:rsidRDefault="008C2C24">
      <w:pPr>
        <w:pStyle w:val="ConsPlusNormal"/>
        <w:spacing w:before="220"/>
        <w:ind w:firstLine="540"/>
        <w:jc w:val="both"/>
      </w:pPr>
      <w:r>
        <w:t xml:space="preserve">в) в </w:t>
      </w:r>
      <w:hyperlink r:id="rId23" w:history="1">
        <w:r>
          <w:rPr>
            <w:color w:val="0000FF"/>
          </w:rPr>
          <w:t>пункте 20</w:t>
        </w:r>
      </w:hyperlink>
      <w:r>
        <w:t>:</w:t>
      </w:r>
    </w:p>
    <w:p w:rsidR="008C2C24" w:rsidRDefault="008C2C24">
      <w:pPr>
        <w:pStyle w:val="ConsPlusNormal"/>
        <w:spacing w:before="220"/>
        <w:ind w:firstLine="540"/>
        <w:jc w:val="both"/>
      </w:pPr>
      <w:r>
        <w:t xml:space="preserve">из </w:t>
      </w:r>
      <w:hyperlink r:id="rId24" w:history="1">
        <w:r>
          <w:rPr>
            <w:color w:val="0000FF"/>
          </w:rPr>
          <w:t>подпункта "а"</w:t>
        </w:r>
      </w:hyperlink>
      <w:r>
        <w:t xml:space="preserve"> слова "граждан и" исключить;</w:t>
      </w:r>
    </w:p>
    <w:p w:rsidR="008C2C24" w:rsidRDefault="008C2C24">
      <w:pPr>
        <w:pStyle w:val="ConsPlusNormal"/>
        <w:spacing w:before="220"/>
        <w:ind w:firstLine="540"/>
        <w:jc w:val="both"/>
      </w:pPr>
      <w:r>
        <w:t xml:space="preserve">из </w:t>
      </w:r>
      <w:hyperlink r:id="rId25" w:history="1">
        <w:r>
          <w:rPr>
            <w:color w:val="0000FF"/>
          </w:rPr>
          <w:t>абзацев второго</w:t>
        </w:r>
      </w:hyperlink>
      <w:r>
        <w:t xml:space="preserve"> - </w:t>
      </w:r>
      <w:hyperlink r:id="rId26" w:history="1">
        <w:r>
          <w:rPr>
            <w:color w:val="0000FF"/>
          </w:rPr>
          <w:t>четвертого подпункта "б"</w:t>
        </w:r>
      </w:hyperlink>
      <w:r>
        <w:t xml:space="preserve"> слова "граждан и" исключить;</w:t>
      </w:r>
    </w:p>
    <w:p w:rsidR="008C2C24" w:rsidRDefault="008C2C24">
      <w:pPr>
        <w:pStyle w:val="ConsPlusNormal"/>
        <w:spacing w:before="220"/>
        <w:ind w:firstLine="540"/>
        <w:jc w:val="both"/>
      </w:pPr>
      <w:r>
        <w:t xml:space="preserve">г) </w:t>
      </w:r>
      <w:hyperlink r:id="rId27" w:history="1">
        <w:r>
          <w:rPr>
            <w:color w:val="0000FF"/>
          </w:rPr>
          <w:t>пункт 3</w:t>
        </w:r>
      </w:hyperlink>
      <w:r>
        <w:t xml:space="preserve"> приложения признать утратившим силу.</w:t>
      </w:r>
    </w:p>
    <w:p w:rsidR="008C2C24" w:rsidRDefault="008C2C24">
      <w:pPr>
        <w:pStyle w:val="ConsPlusNormal"/>
        <w:spacing w:before="220"/>
        <w:ind w:firstLine="540"/>
        <w:jc w:val="both"/>
      </w:pPr>
      <w:r>
        <w:t xml:space="preserve">4. Внести в </w:t>
      </w:r>
      <w:hyperlink r:id="rId28"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C2C24" w:rsidRDefault="008C2C24">
      <w:pPr>
        <w:pStyle w:val="ConsPlusNormal"/>
        <w:spacing w:before="220"/>
        <w:ind w:firstLine="540"/>
        <w:jc w:val="both"/>
      </w:pPr>
      <w:r>
        <w:t xml:space="preserve">а) в </w:t>
      </w:r>
      <w:hyperlink r:id="rId29" w:history="1">
        <w:r>
          <w:rPr>
            <w:color w:val="0000FF"/>
          </w:rPr>
          <w:t>подпункте "а" пункта 1</w:t>
        </w:r>
      </w:hyperlink>
      <w:r>
        <w:t>:</w:t>
      </w:r>
    </w:p>
    <w:p w:rsidR="008C2C24" w:rsidRDefault="008C2C24">
      <w:pPr>
        <w:pStyle w:val="ConsPlusNormal"/>
        <w:spacing w:before="220"/>
        <w:ind w:firstLine="540"/>
        <w:jc w:val="both"/>
      </w:pPr>
      <w:r>
        <w:t xml:space="preserve">из </w:t>
      </w:r>
      <w:hyperlink r:id="rId30" w:history="1">
        <w:r>
          <w:rPr>
            <w:color w:val="0000FF"/>
          </w:rPr>
          <w:t>абзацев четвертого</w:t>
        </w:r>
      </w:hyperlink>
      <w:r>
        <w:t xml:space="preserve">, </w:t>
      </w:r>
      <w:hyperlink r:id="rId31" w:history="1">
        <w:r>
          <w:rPr>
            <w:color w:val="0000FF"/>
          </w:rPr>
          <w:t>седьмого</w:t>
        </w:r>
      </w:hyperlink>
      <w:r>
        <w:t xml:space="preserve"> и </w:t>
      </w:r>
      <w:hyperlink r:id="rId32" w:history="1">
        <w:r>
          <w:rPr>
            <w:color w:val="0000FF"/>
          </w:rPr>
          <w:t>восьмого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C2C24" w:rsidRDefault="008C2C24">
      <w:pPr>
        <w:pStyle w:val="ConsPlusNormal"/>
        <w:spacing w:before="220"/>
        <w:ind w:firstLine="540"/>
        <w:jc w:val="both"/>
      </w:pPr>
      <w:r>
        <w:t xml:space="preserve">из </w:t>
      </w:r>
      <w:hyperlink r:id="rId33"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8C2C24" w:rsidRDefault="008C2C24">
      <w:pPr>
        <w:pStyle w:val="ConsPlusNormal"/>
        <w:spacing w:before="220"/>
        <w:ind w:firstLine="540"/>
        <w:jc w:val="both"/>
      </w:pPr>
      <w:r>
        <w:t xml:space="preserve">б) в </w:t>
      </w:r>
      <w:hyperlink r:id="rId34" w:history="1">
        <w:r>
          <w:rPr>
            <w:color w:val="0000FF"/>
          </w:rPr>
          <w:t>подпункте "а" пункта 2</w:t>
        </w:r>
      </w:hyperlink>
      <w:r>
        <w:t>:</w:t>
      </w:r>
    </w:p>
    <w:p w:rsidR="008C2C24" w:rsidRDefault="008C2C24">
      <w:pPr>
        <w:pStyle w:val="ConsPlusNormal"/>
        <w:spacing w:before="220"/>
        <w:ind w:firstLine="540"/>
        <w:jc w:val="both"/>
      </w:pPr>
      <w:r>
        <w:t xml:space="preserve">из </w:t>
      </w:r>
      <w:hyperlink r:id="rId35" w:history="1">
        <w:r>
          <w:rPr>
            <w:color w:val="0000FF"/>
          </w:rPr>
          <w:t>абзацев второго</w:t>
        </w:r>
      </w:hyperlink>
      <w:r>
        <w:t xml:space="preserve"> - </w:t>
      </w:r>
      <w:hyperlink r:id="rId36"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8C2C24" w:rsidRDefault="008C2C24">
      <w:pPr>
        <w:pStyle w:val="ConsPlusNormal"/>
        <w:spacing w:before="220"/>
        <w:ind w:firstLine="540"/>
        <w:jc w:val="both"/>
      </w:pPr>
      <w:r>
        <w:t xml:space="preserve">из </w:t>
      </w:r>
      <w:hyperlink r:id="rId37"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8C2C24" w:rsidRDefault="008C2C24">
      <w:pPr>
        <w:pStyle w:val="ConsPlusNormal"/>
        <w:spacing w:before="220"/>
        <w:ind w:firstLine="540"/>
        <w:jc w:val="both"/>
      </w:pPr>
      <w:r>
        <w:t xml:space="preserve">в) </w:t>
      </w:r>
      <w:hyperlink r:id="rId38" w:history="1">
        <w:r>
          <w:rPr>
            <w:color w:val="0000FF"/>
          </w:rPr>
          <w:t>дополнить</w:t>
        </w:r>
      </w:hyperlink>
      <w:r>
        <w:t xml:space="preserve"> пунктом 3.1 следующего содержания:</w:t>
      </w:r>
    </w:p>
    <w:p w:rsidR="008C2C24" w:rsidRDefault="008C2C24">
      <w:pPr>
        <w:pStyle w:val="ConsPlusNormal"/>
        <w:spacing w:before="220"/>
        <w:ind w:firstLine="540"/>
        <w:jc w:val="both"/>
      </w:pPr>
      <w:r>
        <w:lastRenderedPageBreak/>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8C2C24" w:rsidRDefault="008C2C24">
      <w:pPr>
        <w:pStyle w:val="ConsPlusNormal"/>
        <w:spacing w:before="220"/>
        <w:ind w:firstLine="540"/>
        <w:jc w:val="both"/>
      </w:pPr>
      <w:r>
        <w:t>5. Признать утратившими силу:</w:t>
      </w:r>
    </w:p>
    <w:p w:rsidR="008C2C24" w:rsidRDefault="008C2C24">
      <w:pPr>
        <w:pStyle w:val="ConsPlusNormal"/>
        <w:spacing w:before="220"/>
        <w:ind w:firstLine="540"/>
        <w:jc w:val="both"/>
      </w:pPr>
      <w:hyperlink r:id="rId39"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8C2C24" w:rsidRDefault="008C2C24">
      <w:pPr>
        <w:pStyle w:val="ConsPlusNormal"/>
        <w:spacing w:before="220"/>
        <w:ind w:firstLine="540"/>
        <w:jc w:val="both"/>
      </w:pPr>
      <w:hyperlink r:id="rId40"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C2C24" w:rsidRDefault="008C2C24">
      <w:pPr>
        <w:pStyle w:val="ConsPlusNormal"/>
        <w:spacing w:before="220"/>
        <w:ind w:firstLine="540"/>
        <w:jc w:val="both"/>
      </w:pPr>
      <w:r>
        <w:t>6. Министерству труда и социальной защиты Российской Федерации:</w:t>
      </w:r>
    </w:p>
    <w:p w:rsidR="008C2C24" w:rsidRDefault="008C2C24">
      <w:pPr>
        <w:pStyle w:val="ConsPlusNormal"/>
        <w:spacing w:before="220"/>
        <w:ind w:firstLine="540"/>
        <w:jc w:val="both"/>
      </w:pPr>
      <w:bookmarkStart w:id="0" w:name="P44"/>
      <w:bookmarkEnd w:id="0"/>
      <w:proofErr w:type="gramStart"/>
      <w:r>
        <w:t xml:space="preserve">а) в 3-месячный срок утвердить </w:t>
      </w:r>
      <w:hyperlink r:id="rId41"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2"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8C2C24" w:rsidRDefault="008C2C24">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8C2C24" w:rsidRDefault="008C2C24">
      <w:pPr>
        <w:pStyle w:val="ConsPlusNormal"/>
        <w:spacing w:before="220"/>
        <w:ind w:firstLine="540"/>
        <w:jc w:val="both"/>
      </w:pPr>
      <w:r>
        <w:t>7. Руководителям органов и организаций:</w:t>
      </w:r>
    </w:p>
    <w:p w:rsidR="008C2C24" w:rsidRDefault="008C2C24">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8C2C24" w:rsidRDefault="008C2C24">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8C2C24" w:rsidRDefault="008C2C24">
      <w:pPr>
        <w:pStyle w:val="ConsPlusNormal"/>
        <w:spacing w:before="220"/>
        <w:ind w:firstLine="540"/>
        <w:jc w:val="both"/>
      </w:pPr>
      <w:r>
        <w:t>в) принять иные меры по реализации настоящего Указа.</w:t>
      </w:r>
    </w:p>
    <w:p w:rsidR="008C2C24" w:rsidRDefault="008C2C24">
      <w:pPr>
        <w:pStyle w:val="ConsPlusNormal"/>
        <w:spacing w:before="220"/>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C2C24" w:rsidRDefault="008C2C24">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C2C24" w:rsidRDefault="008C2C24">
      <w:pPr>
        <w:pStyle w:val="ConsPlusNormal"/>
        <w:spacing w:before="220"/>
        <w:ind w:firstLine="540"/>
        <w:jc w:val="both"/>
      </w:pPr>
      <w:r>
        <w:t>10. Настоящий Указ вступает в силу со дня его официального опубликования.</w:t>
      </w:r>
    </w:p>
    <w:p w:rsidR="008C2C24" w:rsidRDefault="008C2C24">
      <w:pPr>
        <w:pStyle w:val="ConsPlusNormal"/>
        <w:ind w:firstLine="540"/>
        <w:jc w:val="both"/>
      </w:pPr>
    </w:p>
    <w:p w:rsidR="008C2C24" w:rsidRDefault="008C2C24">
      <w:pPr>
        <w:pStyle w:val="ConsPlusNormal"/>
        <w:jc w:val="right"/>
      </w:pPr>
      <w:r>
        <w:t>Президент</w:t>
      </w:r>
    </w:p>
    <w:p w:rsidR="008C2C24" w:rsidRDefault="008C2C24">
      <w:pPr>
        <w:pStyle w:val="ConsPlusNormal"/>
        <w:jc w:val="right"/>
      </w:pPr>
      <w:r>
        <w:t>Российской Федерации</w:t>
      </w:r>
    </w:p>
    <w:p w:rsidR="008C2C24" w:rsidRDefault="008C2C24">
      <w:pPr>
        <w:pStyle w:val="ConsPlusNormal"/>
        <w:jc w:val="right"/>
      </w:pPr>
      <w:r>
        <w:t>В.ПУТИН</w:t>
      </w:r>
    </w:p>
    <w:p w:rsidR="008C2C24" w:rsidRDefault="008C2C24">
      <w:pPr>
        <w:pStyle w:val="ConsPlusNormal"/>
      </w:pPr>
      <w:r>
        <w:t>Москва, Кремль</w:t>
      </w:r>
    </w:p>
    <w:p w:rsidR="008C2C24" w:rsidRDefault="008C2C24">
      <w:pPr>
        <w:pStyle w:val="ConsPlusNormal"/>
        <w:spacing w:before="220"/>
      </w:pPr>
      <w:r>
        <w:t>8 июля 2013 года</w:t>
      </w:r>
    </w:p>
    <w:p w:rsidR="008C2C24" w:rsidRDefault="008C2C24">
      <w:pPr>
        <w:pStyle w:val="ConsPlusNormal"/>
        <w:spacing w:before="220"/>
      </w:pPr>
      <w:r>
        <w:t>N 613</w:t>
      </w:r>
    </w:p>
    <w:p w:rsidR="008C2C24" w:rsidRDefault="008C2C24">
      <w:pPr>
        <w:pStyle w:val="ConsPlusNormal"/>
      </w:pPr>
    </w:p>
    <w:p w:rsidR="008C2C24" w:rsidRDefault="008C2C24">
      <w:pPr>
        <w:pStyle w:val="ConsPlusNormal"/>
      </w:pPr>
    </w:p>
    <w:p w:rsidR="008C2C24" w:rsidRDefault="008C2C24">
      <w:pPr>
        <w:pStyle w:val="ConsPlusNormal"/>
        <w:ind w:firstLine="540"/>
        <w:jc w:val="both"/>
      </w:pPr>
    </w:p>
    <w:p w:rsidR="008C2C24" w:rsidRDefault="008C2C24">
      <w:pPr>
        <w:pStyle w:val="ConsPlusNormal"/>
        <w:ind w:firstLine="540"/>
        <w:jc w:val="both"/>
      </w:pPr>
    </w:p>
    <w:p w:rsidR="008C2C24" w:rsidRDefault="008C2C24">
      <w:pPr>
        <w:pStyle w:val="ConsPlusNormal"/>
        <w:ind w:firstLine="540"/>
        <w:jc w:val="both"/>
      </w:pPr>
    </w:p>
    <w:p w:rsidR="008C2C24" w:rsidRDefault="008C2C24">
      <w:pPr>
        <w:pStyle w:val="ConsPlusNormal"/>
        <w:jc w:val="right"/>
        <w:outlineLvl w:val="0"/>
      </w:pPr>
      <w:r>
        <w:t>Утвержден</w:t>
      </w:r>
    </w:p>
    <w:p w:rsidR="008C2C24" w:rsidRDefault="008C2C24">
      <w:pPr>
        <w:pStyle w:val="ConsPlusNormal"/>
        <w:jc w:val="right"/>
      </w:pPr>
      <w:r>
        <w:t>Указом Президента</w:t>
      </w:r>
    </w:p>
    <w:p w:rsidR="008C2C24" w:rsidRDefault="008C2C24">
      <w:pPr>
        <w:pStyle w:val="ConsPlusNormal"/>
        <w:jc w:val="right"/>
      </w:pPr>
      <w:r>
        <w:t>Российской Федерации</w:t>
      </w:r>
    </w:p>
    <w:p w:rsidR="008C2C24" w:rsidRDefault="008C2C24">
      <w:pPr>
        <w:pStyle w:val="ConsPlusNormal"/>
        <w:jc w:val="right"/>
      </w:pPr>
      <w:r>
        <w:t>от 8 июля 2013 г. N 613</w:t>
      </w:r>
    </w:p>
    <w:p w:rsidR="008C2C24" w:rsidRDefault="008C2C24">
      <w:pPr>
        <w:pStyle w:val="ConsPlusNormal"/>
        <w:ind w:firstLine="540"/>
        <w:jc w:val="both"/>
      </w:pPr>
    </w:p>
    <w:p w:rsidR="008C2C24" w:rsidRDefault="008C2C24">
      <w:pPr>
        <w:pStyle w:val="ConsPlusTitle"/>
        <w:jc w:val="center"/>
      </w:pPr>
      <w:bookmarkStart w:id="1" w:name="P70"/>
      <w:bookmarkEnd w:id="1"/>
      <w:r>
        <w:t>ПОРЯДОК</w:t>
      </w:r>
    </w:p>
    <w:p w:rsidR="008C2C24" w:rsidRDefault="008C2C24">
      <w:pPr>
        <w:pStyle w:val="ConsPlusTitle"/>
        <w:jc w:val="center"/>
      </w:pPr>
      <w:r>
        <w:t>РАЗМЕЩЕНИЯ СВЕДЕНИЙ О ДОХОДАХ, РАСХОДАХ,</w:t>
      </w:r>
    </w:p>
    <w:p w:rsidR="008C2C24" w:rsidRDefault="008C2C24">
      <w:pPr>
        <w:pStyle w:val="ConsPlusTitle"/>
        <w:jc w:val="center"/>
      </w:pPr>
      <w:r>
        <w:t>ОБ ИМУЩЕСТВЕ И ОБЯЗАТЕЛЬСТВАХ ИМУЩЕСТВЕННОГО ХАРАКТЕРА</w:t>
      </w:r>
    </w:p>
    <w:p w:rsidR="008C2C24" w:rsidRDefault="008C2C24">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8C2C24" w:rsidRDefault="008C2C24">
      <w:pPr>
        <w:pStyle w:val="ConsPlusTitle"/>
        <w:jc w:val="center"/>
      </w:pPr>
      <w:proofErr w:type="gramStart"/>
      <w:r>
        <w:t>САЙТАХ</w:t>
      </w:r>
      <w:proofErr w:type="gramEnd"/>
      <w:r>
        <w:t xml:space="preserve"> ФЕДЕРАЛЬНЫХ ГОСУДАРСТВЕННЫХ ОРГАНОВ, ОРГАНОВ</w:t>
      </w:r>
    </w:p>
    <w:p w:rsidR="008C2C24" w:rsidRDefault="008C2C24">
      <w:pPr>
        <w:pStyle w:val="ConsPlusTitle"/>
        <w:jc w:val="center"/>
      </w:pPr>
      <w:r>
        <w:t>ГОСУДАРСТВЕННОЙ ВЛАСТИ СУБЪЕКТОВ РОССИЙСКОЙ ФЕДЕРАЦИИ</w:t>
      </w:r>
    </w:p>
    <w:p w:rsidR="008C2C24" w:rsidRDefault="008C2C24">
      <w:pPr>
        <w:pStyle w:val="ConsPlusTitle"/>
        <w:jc w:val="center"/>
      </w:pPr>
      <w:r>
        <w:t xml:space="preserve">И ОРГАНИЗАЦИЙ И ПРЕДОСТАВЛЕНИЯ ЭТИХ СВЕДЕНИЙ </w:t>
      </w:r>
      <w:proofErr w:type="gramStart"/>
      <w:r>
        <w:t>ОБЩЕРОССИЙСКИМ</w:t>
      </w:r>
      <w:proofErr w:type="gramEnd"/>
    </w:p>
    <w:p w:rsidR="008C2C24" w:rsidRDefault="008C2C24">
      <w:pPr>
        <w:pStyle w:val="ConsPlusTitle"/>
        <w:jc w:val="center"/>
      </w:pPr>
      <w:r>
        <w:t>СРЕДСТВАМ МАССОВОЙ ИНФОРМАЦИИ ДЛЯ ОПУБЛИКОВАНИЯ</w:t>
      </w:r>
    </w:p>
    <w:p w:rsidR="008C2C24" w:rsidRDefault="008C2C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C2C24">
        <w:trPr>
          <w:jc w:val="center"/>
        </w:trPr>
        <w:tc>
          <w:tcPr>
            <w:tcW w:w="9294" w:type="dxa"/>
            <w:tcBorders>
              <w:top w:val="nil"/>
              <w:left w:val="single" w:sz="24" w:space="0" w:color="CED3F1"/>
              <w:bottom w:val="nil"/>
              <w:right w:val="single" w:sz="24" w:space="0" w:color="F4F3F8"/>
            </w:tcBorders>
            <w:shd w:val="clear" w:color="auto" w:fill="F4F3F8"/>
          </w:tcPr>
          <w:p w:rsidR="008C2C24" w:rsidRDefault="008C2C24">
            <w:pPr>
              <w:pStyle w:val="ConsPlusNormal"/>
              <w:jc w:val="center"/>
            </w:pPr>
            <w:r>
              <w:rPr>
                <w:color w:val="392C69"/>
              </w:rPr>
              <w:t>Список изменяющих документов</w:t>
            </w:r>
          </w:p>
          <w:p w:rsidR="008C2C24" w:rsidRDefault="008C2C24">
            <w:pPr>
              <w:pStyle w:val="ConsPlusNormal"/>
              <w:jc w:val="center"/>
            </w:pPr>
            <w:proofErr w:type="gramStart"/>
            <w:r>
              <w:rPr>
                <w:color w:val="392C69"/>
              </w:rPr>
              <w:t xml:space="preserve">(в ред. Указов Президента РФ от 03.12.2013 </w:t>
            </w:r>
            <w:hyperlink r:id="rId43" w:history="1">
              <w:r>
                <w:rPr>
                  <w:color w:val="0000FF"/>
                </w:rPr>
                <w:t>N 878</w:t>
              </w:r>
            </w:hyperlink>
            <w:r>
              <w:rPr>
                <w:color w:val="392C69"/>
              </w:rPr>
              <w:t>,</w:t>
            </w:r>
            <w:proofErr w:type="gramEnd"/>
          </w:p>
          <w:p w:rsidR="008C2C24" w:rsidRDefault="008C2C24">
            <w:pPr>
              <w:pStyle w:val="ConsPlusNormal"/>
              <w:jc w:val="center"/>
            </w:pPr>
            <w:r>
              <w:rPr>
                <w:color w:val="392C69"/>
              </w:rPr>
              <w:t xml:space="preserve">от 23.06.2014 </w:t>
            </w:r>
            <w:hyperlink r:id="rId44" w:history="1">
              <w:r>
                <w:rPr>
                  <w:color w:val="0000FF"/>
                </w:rPr>
                <w:t>N 453</w:t>
              </w:r>
            </w:hyperlink>
            <w:r>
              <w:rPr>
                <w:color w:val="392C69"/>
              </w:rPr>
              <w:t xml:space="preserve">, от 15.07.2015 </w:t>
            </w:r>
            <w:hyperlink r:id="rId45" w:history="1">
              <w:r>
                <w:rPr>
                  <w:color w:val="0000FF"/>
                </w:rPr>
                <w:t>N 364</w:t>
              </w:r>
            </w:hyperlink>
            <w:r>
              <w:rPr>
                <w:color w:val="392C69"/>
              </w:rPr>
              <w:t xml:space="preserve">, от 10.12.2020 </w:t>
            </w:r>
            <w:hyperlink r:id="rId46" w:history="1">
              <w:r>
                <w:rPr>
                  <w:color w:val="0000FF"/>
                </w:rPr>
                <w:t>N 778</w:t>
              </w:r>
            </w:hyperlink>
            <w:r>
              <w:rPr>
                <w:color w:val="392C69"/>
              </w:rPr>
              <w:t>)</w:t>
            </w:r>
          </w:p>
        </w:tc>
      </w:tr>
    </w:tbl>
    <w:p w:rsidR="008C2C24" w:rsidRDefault="008C2C24">
      <w:pPr>
        <w:pStyle w:val="ConsPlusNormal"/>
        <w:jc w:val="center"/>
      </w:pPr>
    </w:p>
    <w:p w:rsidR="008C2C24" w:rsidRDefault="008C2C24">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8C2C24" w:rsidRDefault="008C2C24">
      <w:pPr>
        <w:pStyle w:val="ConsPlusNormal"/>
        <w:jc w:val="both"/>
      </w:pPr>
      <w:r>
        <w:t xml:space="preserve">(в ред. </w:t>
      </w:r>
      <w:hyperlink r:id="rId47" w:history="1">
        <w:r>
          <w:rPr>
            <w:color w:val="0000FF"/>
          </w:rPr>
          <w:t>Указа</w:t>
        </w:r>
      </w:hyperlink>
      <w:r>
        <w:t xml:space="preserve"> Президента РФ от 03.12.2013 N 878)</w:t>
      </w:r>
    </w:p>
    <w:p w:rsidR="008C2C24" w:rsidRDefault="008C2C24">
      <w:pPr>
        <w:pStyle w:val="ConsPlusNormal"/>
        <w:spacing w:before="220"/>
        <w:ind w:firstLine="540"/>
        <w:jc w:val="both"/>
      </w:pPr>
      <w:bookmarkStart w:id="2" w:name="P84"/>
      <w:bookmarkEnd w:id="2"/>
      <w:r>
        <w:lastRenderedPageBreak/>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C2C24" w:rsidRDefault="008C2C24">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C2C24" w:rsidRDefault="008C2C24">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C2C24" w:rsidRDefault="008C2C24">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8C2C24" w:rsidRDefault="008C2C24">
      <w:pPr>
        <w:pStyle w:val="ConsPlusNormal"/>
        <w:spacing w:before="220"/>
        <w:ind w:firstLine="540"/>
        <w:jc w:val="both"/>
      </w:pPr>
      <w:proofErr w:type="gramStart"/>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t xml:space="preserve"> отчетному периоду.</w:t>
      </w:r>
    </w:p>
    <w:p w:rsidR="008C2C24" w:rsidRDefault="008C2C24">
      <w:pPr>
        <w:pStyle w:val="ConsPlusNormal"/>
        <w:jc w:val="both"/>
      </w:pPr>
      <w:r>
        <w:t xml:space="preserve">(пп. "г" в ред. </w:t>
      </w:r>
      <w:hyperlink r:id="rId48" w:history="1">
        <w:r>
          <w:rPr>
            <w:color w:val="0000FF"/>
          </w:rPr>
          <w:t>Указа</w:t>
        </w:r>
      </w:hyperlink>
      <w:r>
        <w:t xml:space="preserve"> Президента РФ от 10.12.2020 N 778)</w:t>
      </w:r>
    </w:p>
    <w:p w:rsidR="008C2C24" w:rsidRDefault="008C2C24">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C2C24" w:rsidRDefault="008C2C24">
      <w:pPr>
        <w:pStyle w:val="ConsPlusNormal"/>
        <w:spacing w:before="220"/>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C2C24" w:rsidRDefault="008C2C24">
      <w:pPr>
        <w:pStyle w:val="ConsPlusNormal"/>
        <w:spacing w:before="220"/>
        <w:ind w:firstLine="540"/>
        <w:jc w:val="both"/>
      </w:pPr>
      <w:r>
        <w:t>б) персональные данные супруги (супруга), детей и иных членов семьи служащего (работника);</w:t>
      </w:r>
    </w:p>
    <w:p w:rsidR="008C2C24" w:rsidRDefault="008C2C24">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C2C24" w:rsidRDefault="008C2C24">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C2C24" w:rsidRDefault="008C2C24">
      <w:pPr>
        <w:pStyle w:val="ConsPlusNormal"/>
        <w:spacing w:before="220"/>
        <w:ind w:firstLine="540"/>
        <w:jc w:val="both"/>
      </w:pPr>
      <w:r>
        <w:t xml:space="preserve">д) информацию, отнесенную к </w:t>
      </w:r>
      <w:hyperlink r:id="rId49" w:history="1">
        <w:r>
          <w:rPr>
            <w:color w:val="0000FF"/>
          </w:rPr>
          <w:t>государственной тайне</w:t>
        </w:r>
      </w:hyperlink>
      <w:r>
        <w:t xml:space="preserve"> или являющуюся </w:t>
      </w:r>
      <w:hyperlink r:id="rId50" w:history="1">
        <w:r>
          <w:rPr>
            <w:color w:val="0000FF"/>
          </w:rPr>
          <w:t>конфиденциальной</w:t>
        </w:r>
      </w:hyperlink>
      <w:r>
        <w:t>.</w:t>
      </w:r>
    </w:p>
    <w:p w:rsidR="008C2C24" w:rsidRDefault="008C2C24">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C2C24" w:rsidRDefault="008C2C24">
      <w:pPr>
        <w:pStyle w:val="ConsPlusNormal"/>
        <w:spacing w:before="220"/>
        <w:ind w:firstLine="540"/>
        <w:jc w:val="both"/>
      </w:pPr>
      <w:r>
        <w:t xml:space="preserve">5. Размещение на официальных сайтах сведений о доходах, расходах, об имуществе и </w:t>
      </w:r>
      <w:r>
        <w:lastRenderedPageBreak/>
        <w:t xml:space="preserve">обязательствах имущественного характера, указанных в </w:t>
      </w:r>
      <w:hyperlink w:anchor="P84" w:history="1">
        <w:r>
          <w:rPr>
            <w:color w:val="0000FF"/>
          </w:rPr>
          <w:t>пункте 2</w:t>
        </w:r>
      </w:hyperlink>
      <w:r>
        <w:t xml:space="preserve"> настоящего порядка:</w:t>
      </w:r>
    </w:p>
    <w:p w:rsidR="008C2C24" w:rsidRDefault="008C2C24">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8C2C24" w:rsidRDefault="008C2C24">
      <w:pPr>
        <w:pStyle w:val="ConsPlusNormal"/>
        <w:jc w:val="both"/>
      </w:pPr>
      <w:r>
        <w:t xml:space="preserve">(в ред. </w:t>
      </w:r>
      <w:hyperlink r:id="rId51" w:history="1">
        <w:r>
          <w:rPr>
            <w:color w:val="0000FF"/>
          </w:rPr>
          <w:t>Указа</w:t>
        </w:r>
      </w:hyperlink>
      <w:r>
        <w:t xml:space="preserve"> Президента РФ от 03.12.2013 N 878)</w:t>
      </w:r>
    </w:p>
    <w:p w:rsidR="008C2C24" w:rsidRDefault="008C2C24">
      <w:pPr>
        <w:pStyle w:val="ConsPlusNormal"/>
        <w:spacing w:before="220"/>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8C2C24" w:rsidRDefault="008C2C24">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C2C24" w:rsidRDefault="008C2C24">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C2C24" w:rsidRDefault="008C2C24">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C2C24" w:rsidRDefault="008C2C24">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8C2C24" w:rsidRDefault="008C2C24">
      <w:pPr>
        <w:pStyle w:val="ConsPlusNormal"/>
        <w:spacing w:before="220"/>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2"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8C2C24" w:rsidRDefault="008C2C24">
      <w:pPr>
        <w:pStyle w:val="ConsPlusNormal"/>
        <w:jc w:val="both"/>
      </w:pPr>
      <w:r>
        <w:t xml:space="preserve">(п. 5.1 </w:t>
      </w:r>
      <w:proofErr w:type="gramStart"/>
      <w:r>
        <w:t>введен</w:t>
      </w:r>
      <w:proofErr w:type="gramEnd"/>
      <w:r>
        <w:t xml:space="preserve"> </w:t>
      </w:r>
      <w:hyperlink r:id="rId53" w:history="1">
        <w:r>
          <w:rPr>
            <w:color w:val="0000FF"/>
          </w:rPr>
          <w:t>Указом</w:t>
        </w:r>
      </w:hyperlink>
      <w:r>
        <w:t xml:space="preserve"> Президента РФ от 23.06.2014 N 453; в ред. </w:t>
      </w:r>
      <w:hyperlink r:id="rId54" w:history="1">
        <w:r>
          <w:rPr>
            <w:color w:val="0000FF"/>
          </w:rPr>
          <w:t>Указа</w:t>
        </w:r>
      </w:hyperlink>
      <w:r>
        <w:t xml:space="preserve"> Президента РФ от 15.07.2015 N 364)</w:t>
      </w:r>
    </w:p>
    <w:p w:rsidR="008C2C24" w:rsidRDefault="008C2C24">
      <w:pPr>
        <w:pStyle w:val="ConsPlusNormal"/>
        <w:spacing w:before="220"/>
        <w:ind w:firstLine="540"/>
        <w:jc w:val="both"/>
      </w:pPr>
      <w:r>
        <w:t xml:space="preserve">6. </w:t>
      </w:r>
      <w:proofErr w:type="gramStart"/>
      <w:r>
        <w:t xml:space="preserve">Управление Президента Российской Федерации по вопросам противодействия коррупции, </w:t>
      </w:r>
      <w:r>
        <w:lastRenderedPageBreak/>
        <w:t>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8C2C24" w:rsidRDefault="008C2C24">
      <w:pPr>
        <w:pStyle w:val="ConsPlusNormal"/>
        <w:jc w:val="both"/>
      </w:pPr>
      <w:r>
        <w:t xml:space="preserve">(в ред. </w:t>
      </w:r>
      <w:hyperlink r:id="rId55" w:history="1">
        <w:r>
          <w:rPr>
            <w:color w:val="0000FF"/>
          </w:rPr>
          <w:t>Указа</w:t>
        </w:r>
      </w:hyperlink>
      <w:r>
        <w:t xml:space="preserve"> Президента РФ от 03.12.2013 N 878)</w:t>
      </w:r>
    </w:p>
    <w:p w:rsidR="008C2C24" w:rsidRDefault="008C2C24">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C2C24" w:rsidRDefault="008C2C24">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8C2C24" w:rsidRDefault="008C2C24">
      <w:pPr>
        <w:pStyle w:val="ConsPlusNormal"/>
        <w:spacing w:before="220"/>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8C2C24" w:rsidRDefault="008C2C24">
      <w:pPr>
        <w:pStyle w:val="ConsPlusNormal"/>
        <w:jc w:val="both"/>
      </w:pPr>
      <w:r>
        <w:t xml:space="preserve">(в ред. </w:t>
      </w:r>
      <w:hyperlink r:id="rId56" w:history="1">
        <w:r>
          <w:rPr>
            <w:color w:val="0000FF"/>
          </w:rPr>
          <w:t>Указа</w:t>
        </w:r>
      </w:hyperlink>
      <w:r>
        <w:t xml:space="preserve"> Президента РФ от 03.12.2013 N 878)</w:t>
      </w:r>
    </w:p>
    <w:p w:rsidR="008C2C24" w:rsidRDefault="008C2C24">
      <w:pPr>
        <w:pStyle w:val="ConsPlusNormal"/>
        <w:ind w:firstLine="540"/>
        <w:jc w:val="both"/>
      </w:pPr>
    </w:p>
    <w:p w:rsidR="008C2C24" w:rsidRDefault="008C2C24">
      <w:pPr>
        <w:pStyle w:val="ConsPlusNormal"/>
        <w:ind w:firstLine="540"/>
        <w:jc w:val="both"/>
      </w:pPr>
    </w:p>
    <w:p w:rsidR="008C2C24" w:rsidRDefault="008C2C24">
      <w:pPr>
        <w:pStyle w:val="ConsPlusNormal"/>
        <w:pBdr>
          <w:top w:val="single" w:sz="6" w:space="0" w:color="auto"/>
        </w:pBdr>
        <w:spacing w:before="100" w:after="100"/>
        <w:jc w:val="both"/>
        <w:rPr>
          <w:sz w:val="2"/>
          <w:szCs w:val="2"/>
        </w:rPr>
      </w:pPr>
    </w:p>
    <w:p w:rsidR="00E14240" w:rsidRDefault="00E14240">
      <w:bookmarkStart w:id="3" w:name="_GoBack"/>
      <w:bookmarkEnd w:id="3"/>
    </w:p>
    <w:sectPr w:rsidR="00E14240" w:rsidSect="00AE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C24"/>
    <w:rsid w:val="008C2C24"/>
    <w:rsid w:val="00E14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2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2C2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2C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C2C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C2C2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BDD82CEB3A7C894782756D628F19591A3DF9773A5153A594BB1428D4A9A3AF6F59B8F1D33A15479384C3235CB2AC89C05504C4CDB921CC216AI" TargetMode="External"/><Relationship Id="rId18" Type="http://schemas.openxmlformats.org/officeDocument/2006/relationships/hyperlink" Target="consultantplus://offline/ref=2EBDD82CEB3A7C894782756D628F19591A3DF9773A5153A594BB1428D4A9A3AF6F59B8F1D33A15469184C3235CB2AC89C05504C4CDB921CC216AI" TargetMode="External"/><Relationship Id="rId26" Type="http://schemas.openxmlformats.org/officeDocument/2006/relationships/hyperlink" Target="consultantplus://offline/ref=2EBDD82CEB3A7C894782756D628F19591A3DF9773A5153A594BB1428D4A9A3AF6F59B8F1D33A15419784C3235CB2AC89C05504C4CDB921CC216AI" TargetMode="External"/><Relationship Id="rId39" Type="http://schemas.openxmlformats.org/officeDocument/2006/relationships/hyperlink" Target="consultantplus://offline/ref=2EBDD82CEB3A7C894782756D628F19591A3DFA773C5B53A594BB1428D4A9A3AF7D59E0FDD03A0B47909195721A2E66I" TargetMode="External"/><Relationship Id="rId21" Type="http://schemas.openxmlformats.org/officeDocument/2006/relationships/hyperlink" Target="consultantplus://offline/ref=2EBDD82CEB3A7C894782756D628F19591A3DF9773A5153A594BB1428D4A9A3AF6F59B8F1D33A15469D84C3235CB2AC89C05504C4CDB921CC216AI" TargetMode="External"/><Relationship Id="rId34" Type="http://schemas.openxmlformats.org/officeDocument/2006/relationships/hyperlink" Target="consultantplus://offline/ref=2EBDD82CEB3A7C894782756D628F19591A3DFA773A5153A594BB1428D4A9A3AF6F59B8F1D33A15469D84C3235CB2AC89C05504C4CDB921CC216AI" TargetMode="External"/><Relationship Id="rId42" Type="http://schemas.openxmlformats.org/officeDocument/2006/relationships/hyperlink" Target="consultantplus://offline/ref=2EBDD82CEB3A7C894782756D628F19591839FB74315B53A594BB1428D4A9A3AF6F59B8F1D33A14449784C3235CB2AC89C05504C4CDB921CC216AI" TargetMode="External"/><Relationship Id="rId47" Type="http://schemas.openxmlformats.org/officeDocument/2006/relationships/hyperlink" Target="consultantplus://offline/ref=2EBDD82CEB3A7C894782756D628F1959183EF970395153A594BB1428D4A9A3AF6F59B8F1D33A14459184C3235CB2AC89C05504C4CDB921CC216AI" TargetMode="External"/><Relationship Id="rId50" Type="http://schemas.openxmlformats.org/officeDocument/2006/relationships/hyperlink" Target="consultantplus://offline/ref=2EBDD82CEB3A7C894782756D628F19591A31FC733A5C53A594BB1428D4A9A3AF6F59B8F1D33A15469584C3235CB2AC89C05504C4CDB921CC216AI" TargetMode="External"/><Relationship Id="rId55" Type="http://schemas.openxmlformats.org/officeDocument/2006/relationships/hyperlink" Target="consultantplus://offline/ref=2EBDD82CEB3A7C894782756D628F1959183EF970395153A594BB1428D4A9A3AF6F59B8F1D33A14459384C3235CB2AC89C05504C4CDB921CC216AI" TargetMode="External"/><Relationship Id="rId7" Type="http://schemas.openxmlformats.org/officeDocument/2006/relationships/hyperlink" Target="consultantplus://offline/ref=2EBDD82CEB3A7C894782756D628F19591A3FFA713E5853A594BB1428D4A9A3AF6F59B8F1D33A15439184C3235CB2AC89C05504C4CDB921CC216AI" TargetMode="External"/><Relationship Id="rId12" Type="http://schemas.openxmlformats.org/officeDocument/2006/relationships/hyperlink" Target="consultantplus://offline/ref=2EBDD82CEB3A7C894782756D628F19591A3DF9773A5153A594BB1428D4A9A3AF7D59E0FDD03A0B47909195721A2E66I" TargetMode="External"/><Relationship Id="rId17" Type="http://schemas.openxmlformats.org/officeDocument/2006/relationships/hyperlink" Target="consultantplus://offline/ref=2EBDD82CEB3A7C894782756D628F19591A3DF9773A5153A594BB1428D4A9A3AF6F59B8F1D33A15469084C3235CB2AC89C05504C4CDB921CC216AI" TargetMode="External"/><Relationship Id="rId25" Type="http://schemas.openxmlformats.org/officeDocument/2006/relationships/hyperlink" Target="consultantplus://offline/ref=2EBDD82CEB3A7C894782756D628F19591A3DF9773A5153A594BB1428D4A9A3AF6F59B8F1D33A15419584C3235CB2AC89C05504C4CDB921CC216AI" TargetMode="External"/><Relationship Id="rId33" Type="http://schemas.openxmlformats.org/officeDocument/2006/relationships/hyperlink" Target="consultantplus://offline/ref=2EBDD82CEB3A7C894782756D628F19591A3DFA773A5153A594BB1428D4A9A3AF6F59B8F1D33A15469284C3235CB2AC89C05504C4CDB921CC216AI" TargetMode="External"/><Relationship Id="rId38" Type="http://schemas.openxmlformats.org/officeDocument/2006/relationships/hyperlink" Target="consultantplus://offline/ref=2EBDD82CEB3A7C894782756D628F19591A3DFA773A5153A594BB1428D4A9A3AF6F59B8F1D33A15459284C3235CB2AC89C05504C4CDB921CC216AI" TargetMode="External"/><Relationship Id="rId46" Type="http://schemas.openxmlformats.org/officeDocument/2006/relationships/hyperlink" Target="consultantplus://offline/ref=2EBDD82CEB3A7C894782756D628F1959183EFE713C5C53A594BB1428D4A9A3AF6F59B8F1D33A154F9584C3235CB2AC89C05504C4CDB921CC216AI" TargetMode="External"/><Relationship Id="rId2" Type="http://schemas.microsoft.com/office/2007/relationships/stylesWithEffects" Target="stylesWithEffects.xml"/><Relationship Id="rId16" Type="http://schemas.openxmlformats.org/officeDocument/2006/relationships/hyperlink" Target="consultantplus://offline/ref=2EBDD82CEB3A7C894782756D628F19591A3DF9773A5153A594BB1428D4A9A3AF6F59B8F1D33A15469784C3235CB2AC89C05504C4CDB921CC216AI" TargetMode="External"/><Relationship Id="rId20" Type="http://schemas.openxmlformats.org/officeDocument/2006/relationships/hyperlink" Target="consultantplus://offline/ref=2EBDD82CEB3A7C894782756D628F19591A3DF9773A5153A594BB1428D4A9A3AF6F59B8F1D33A15469C84C3235CB2AC89C05504C4CDB921CC216AI" TargetMode="External"/><Relationship Id="rId29" Type="http://schemas.openxmlformats.org/officeDocument/2006/relationships/hyperlink" Target="consultantplus://offline/ref=2EBDD82CEB3A7C894782756D628F19591A3DFA773A5153A594BB1428D4A9A3AF6F59B8F1D33A15479C84C3235CB2AC89C05504C4CDB921CC216AI" TargetMode="External"/><Relationship Id="rId41" Type="http://schemas.openxmlformats.org/officeDocument/2006/relationships/hyperlink" Target="consultantplus://offline/ref=2EBDD82CEB3A7C894782756D628F19591839FB74315B53A594BB1428D4A9A3AF6F59B8F1D33A15469784C3235CB2AC89C05504C4CDB921CC216AI" TargetMode="External"/><Relationship Id="rId54" Type="http://schemas.openxmlformats.org/officeDocument/2006/relationships/hyperlink" Target="consultantplus://offline/ref=2EBDD82CEB3A7C894782756D628F1959193EF6763E5153A594BB1428D4A9A3AF6F59B8F1D33A15439084C3235CB2AC89C05504C4CDB921CC216AI" TargetMode="External"/><Relationship Id="rId1" Type="http://schemas.openxmlformats.org/officeDocument/2006/relationships/styles" Target="styles.xml"/><Relationship Id="rId6" Type="http://schemas.openxmlformats.org/officeDocument/2006/relationships/hyperlink" Target="consultantplus://offline/ref=2EBDD82CEB3A7C894782756D628F1959183EF970395153A594BB1428D4A9A3AF6F59B8F1D33A14459084C3235CB2AC89C05504C4CDB921CC216AI" TargetMode="External"/><Relationship Id="rId11" Type="http://schemas.openxmlformats.org/officeDocument/2006/relationships/hyperlink" Target="consultantplus://offline/ref=2EBDD82CEB3A7C8947826B63668F19591A3DFA773C5153A594BB1428D4A9A3AF6F59B8F1D33A15459784C3235CB2AC89C05504C4CDB921CC216AI" TargetMode="External"/><Relationship Id="rId24" Type="http://schemas.openxmlformats.org/officeDocument/2006/relationships/hyperlink" Target="consultantplus://offline/ref=2EBDD82CEB3A7C894782756D628F19591A3DF9773A5153A594BB1428D4A9A3AF6F59B8F1D33A15429D84C3235CB2AC89C05504C4CDB921CC216AI" TargetMode="External"/><Relationship Id="rId32" Type="http://schemas.openxmlformats.org/officeDocument/2006/relationships/hyperlink" Target="consultantplus://offline/ref=2EBDD82CEB3A7C894782756D628F19591A3DFA773A5153A594BB1428D4A9A3AF6F59B8F1D33A15469184C3235CB2AC89C05504C4CDB921CC216AI" TargetMode="External"/><Relationship Id="rId37" Type="http://schemas.openxmlformats.org/officeDocument/2006/relationships/hyperlink" Target="consultantplus://offline/ref=2EBDD82CEB3A7C894782756D628F19591A3DFA773A5153A594BB1428D4A9A3AF6F59B8F1D33A15459084C3235CB2AC89C05504C4CDB921CC216AI" TargetMode="External"/><Relationship Id="rId40" Type="http://schemas.openxmlformats.org/officeDocument/2006/relationships/hyperlink" Target="consultantplus://offline/ref=2EBDD82CEB3A7C894782756D628F19591A3AF7753F5153A594BB1428D4A9A3AF6F59B8F1D33A14479584C3235CB2AC89C05504C4CDB921CC216AI" TargetMode="External"/><Relationship Id="rId45" Type="http://schemas.openxmlformats.org/officeDocument/2006/relationships/hyperlink" Target="consultantplus://offline/ref=2EBDD82CEB3A7C894782756D628F1959193EF6763E5153A594BB1428D4A9A3AF6F59B8F1D33A15439584C3235CB2AC89C05504C4CDB921CC216AI" TargetMode="External"/><Relationship Id="rId53" Type="http://schemas.openxmlformats.org/officeDocument/2006/relationships/hyperlink" Target="consultantplus://offline/ref=2EBDD82CEB3A7C894782756D628F19591A3FFA713E5853A594BB1428D4A9A3AF6F59B8F1D33A15439184C3235CB2AC89C05504C4CDB921CC216AI"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2EBDD82CEB3A7C894782756D628F19591A3DF9773A5153A594BB1428D4A9A3AF6F59B8F1D33A15469684C3235CB2AC89C05504C4CDB921CC216AI" TargetMode="External"/><Relationship Id="rId23" Type="http://schemas.openxmlformats.org/officeDocument/2006/relationships/hyperlink" Target="consultantplus://offline/ref=2EBDD82CEB3A7C894782756D628F19591A3DF9773A5153A594BB1428D4A9A3AF6F59B8F1D33A15429C84C3235CB2AC89C05504C4CDB921CC216AI" TargetMode="External"/><Relationship Id="rId28" Type="http://schemas.openxmlformats.org/officeDocument/2006/relationships/hyperlink" Target="consultantplus://offline/ref=2EBDD82CEB3A7C894782756D628F19591A3DFA773A5153A594BB1428D4A9A3AF7D59E0FDD03A0B47909195721A2E66I" TargetMode="External"/><Relationship Id="rId36" Type="http://schemas.openxmlformats.org/officeDocument/2006/relationships/hyperlink" Target="consultantplus://offline/ref=2EBDD82CEB3A7C894782756D628F19591A3DFA773A5153A594BB1428D4A9A3AF6F59B8F1D33A15459784C3235CB2AC89C05504C4CDB921CC216AI" TargetMode="External"/><Relationship Id="rId49" Type="http://schemas.openxmlformats.org/officeDocument/2006/relationships/hyperlink" Target="consultantplus://offline/ref=2EBDD82CEB3A7C894782756D628F1959123AF77C39530EAF9CE2182AD3A6FCB86810B4F0D33A15449FDBC6364DEAA28ADE4B00DED1BB232C6FI" TargetMode="External"/><Relationship Id="rId57" Type="http://schemas.openxmlformats.org/officeDocument/2006/relationships/fontTable" Target="fontTable.xml"/><Relationship Id="rId10" Type="http://schemas.openxmlformats.org/officeDocument/2006/relationships/hyperlink" Target="consultantplus://offline/ref=2EBDD82CEB3A7C8947826B63668F19591A3DFA773C5153A594BB1428D4A9A3AF6F59B8F1D33A15469584C3235CB2AC89C05504C4CDB921CC216AI" TargetMode="External"/><Relationship Id="rId19" Type="http://schemas.openxmlformats.org/officeDocument/2006/relationships/hyperlink" Target="consultantplus://offline/ref=2EBDD82CEB3A7C894782756D628F19591A3DF9773A5153A594BB1428D4A9A3AF6F59B8F1D33A15469284C3235CB2AC89C05504C4CDB921CC216AI" TargetMode="External"/><Relationship Id="rId31" Type="http://schemas.openxmlformats.org/officeDocument/2006/relationships/hyperlink" Target="consultantplus://offline/ref=2EBDD82CEB3A7C894782756D628F19591A3DFA773A5153A594BB1428D4A9A3AF6F59B8F1D33A15469084C3235CB2AC89C05504C4CDB921CC216AI" TargetMode="External"/><Relationship Id="rId44" Type="http://schemas.openxmlformats.org/officeDocument/2006/relationships/hyperlink" Target="consultantplus://offline/ref=2EBDD82CEB3A7C894782756D628F19591A3FFA713E5853A594BB1428D4A9A3AF6F59B8F1D33A15439184C3235CB2AC89C05504C4CDB921CC216AI" TargetMode="External"/><Relationship Id="rId52" Type="http://schemas.openxmlformats.org/officeDocument/2006/relationships/hyperlink" Target="consultantplus://offline/ref=2EBDD82CEB3A7C894782756D628F19591839FB74315B53A594BB1428D4A9A3AF6F59B8F1D33A15469784C3235CB2AC89C05504C4CDB921CC216AI" TargetMode="External"/><Relationship Id="rId4" Type="http://schemas.openxmlformats.org/officeDocument/2006/relationships/webSettings" Target="webSettings.xml"/><Relationship Id="rId9" Type="http://schemas.openxmlformats.org/officeDocument/2006/relationships/hyperlink" Target="consultantplus://offline/ref=2EBDD82CEB3A7C894782756D628F1959183EFE713C5C53A594BB1428D4A9A3AF6F59B8F1D33A154F9584C3235CB2AC89C05504C4CDB921CC216AI" TargetMode="External"/><Relationship Id="rId14" Type="http://schemas.openxmlformats.org/officeDocument/2006/relationships/hyperlink" Target="consultantplus://offline/ref=2EBDD82CEB3A7C894782756D628F19591A3DF9773A5153A594BB1428D4A9A3AF6F59B8F1D33A15479C84C3235CB2AC89C05504C4CDB921CC216AI" TargetMode="External"/><Relationship Id="rId22" Type="http://schemas.openxmlformats.org/officeDocument/2006/relationships/hyperlink" Target="consultantplus://offline/ref=2EBDD82CEB3A7C894782756D628F19591A3DF9773A5153A594BB1428D4A9A3AF6F59B8F1D33A15449084C3235CB2AC89C05504C4CDB921CC216AI" TargetMode="External"/><Relationship Id="rId27" Type="http://schemas.openxmlformats.org/officeDocument/2006/relationships/hyperlink" Target="consultantplus://offline/ref=2EBDD82CEB3A7C894782756D628F19591A3DF9773A5153A594BB1428D4A9A3AF6F59B8F1D33A14419C84C3235CB2AC89C05504C4CDB921CC216AI" TargetMode="External"/><Relationship Id="rId30" Type="http://schemas.openxmlformats.org/officeDocument/2006/relationships/hyperlink" Target="consultantplus://offline/ref=2EBDD82CEB3A7C894782756D628F19591A3DFA773A5153A594BB1428D4A9A3AF6F59B8F1D33A15469584C3235CB2AC89C05504C4CDB921CC216AI" TargetMode="External"/><Relationship Id="rId35" Type="http://schemas.openxmlformats.org/officeDocument/2006/relationships/hyperlink" Target="consultantplus://offline/ref=2EBDD82CEB3A7C894782756D628F19591A3DFA773A5153A594BB1428D4A9A3AF6F59B8F1D33A15459484C3235CB2AC89C05504C4CDB921CC216AI" TargetMode="External"/><Relationship Id="rId43" Type="http://schemas.openxmlformats.org/officeDocument/2006/relationships/hyperlink" Target="consultantplus://offline/ref=2EBDD82CEB3A7C894782756D628F1959183EF970395153A594BB1428D4A9A3AF6F59B8F1D33A14459084C3235CB2AC89C05504C4CDB921CC216AI" TargetMode="External"/><Relationship Id="rId48" Type="http://schemas.openxmlformats.org/officeDocument/2006/relationships/hyperlink" Target="consultantplus://offline/ref=2EBDD82CEB3A7C894782756D628F1959183EFE713C5C53A594BB1428D4A9A3AF6F59B8F1D33A154F9584C3235CB2AC89C05504C4CDB921CC216AI" TargetMode="External"/><Relationship Id="rId56" Type="http://schemas.openxmlformats.org/officeDocument/2006/relationships/hyperlink" Target="consultantplus://offline/ref=2EBDD82CEB3A7C894782756D628F1959183EF970395153A594BB1428D4A9A3AF6F59B8F1D33A14459C84C3235CB2AC89C05504C4CDB921CC216AI" TargetMode="External"/><Relationship Id="rId8" Type="http://schemas.openxmlformats.org/officeDocument/2006/relationships/hyperlink" Target="consultantplus://offline/ref=2EBDD82CEB3A7C894782756D628F1959193EF6763E5153A594BB1428D4A9A3AF6F59B8F1D33A15439584C3235CB2AC89C05504C4CDB921CC216AI" TargetMode="External"/><Relationship Id="rId51" Type="http://schemas.openxmlformats.org/officeDocument/2006/relationships/hyperlink" Target="consultantplus://offline/ref=2EBDD82CEB3A7C894782756D628F1959183EF970395153A594BB1428D4A9A3AF6F59B8F1D33A14459284C3235CB2AC89C05504C4CDB921CC216A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4238</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cp:revision>
  <dcterms:created xsi:type="dcterms:W3CDTF">2021-04-30T08:58:00Z</dcterms:created>
  <dcterms:modified xsi:type="dcterms:W3CDTF">2021-04-30T09:00:00Z</dcterms:modified>
</cp:coreProperties>
</file>