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D7" w:rsidRDefault="007F46D7">
      <w:pPr>
        <w:widowControl w:val="0"/>
        <w:autoSpaceDE w:val="0"/>
        <w:autoSpaceDN w:val="0"/>
        <w:adjustRightInd w:val="0"/>
        <w:spacing w:after="0" w:line="240" w:lineRule="auto"/>
        <w:jc w:val="both"/>
        <w:outlineLvl w:val="0"/>
        <w:rPr>
          <w:szCs w:val="24"/>
        </w:rPr>
      </w:pPr>
    </w:p>
    <w:p w:rsidR="007F46D7" w:rsidRDefault="007F46D7">
      <w:pPr>
        <w:widowControl w:val="0"/>
        <w:autoSpaceDE w:val="0"/>
        <w:autoSpaceDN w:val="0"/>
        <w:adjustRightInd w:val="0"/>
        <w:spacing w:after="0" w:line="240" w:lineRule="auto"/>
        <w:outlineLvl w:val="0"/>
        <w:rPr>
          <w:szCs w:val="24"/>
        </w:rPr>
      </w:pPr>
      <w:bookmarkStart w:id="0" w:name="Par1"/>
      <w:bookmarkEnd w:id="0"/>
      <w:r>
        <w:rPr>
          <w:szCs w:val="24"/>
        </w:rPr>
        <w:t>Зарегистрировано в Минюсте России 9 апреля 2013 г. N 28050</w:t>
      </w:r>
    </w:p>
    <w:p w:rsidR="007F46D7" w:rsidRDefault="007F46D7">
      <w:pPr>
        <w:widowControl w:val="0"/>
        <w:pBdr>
          <w:bottom w:val="single" w:sz="6" w:space="0" w:color="auto"/>
        </w:pBdr>
        <w:autoSpaceDE w:val="0"/>
        <w:autoSpaceDN w:val="0"/>
        <w:adjustRightInd w:val="0"/>
        <w:spacing w:after="0" w:line="240" w:lineRule="auto"/>
        <w:rPr>
          <w:sz w:val="5"/>
          <w:szCs w:val="5"/>
        </w:rPr>
      </w:pPr>
    </w:p>
    <w:p w:rsidR="007F46D7" w:rsidRDefault="007F46D7">
      <w:pPr>
        <w:widowControl w:val="0"/>
        <w:autoSpaceDE w:val="0"/>
        <w:autoSpaceDN w:val="0"/>
        <w:adjustRightInd w:val="0"/>
        <w:spacing w:after="0" w:line="240" w:lineRule="auto"/>
        <w:rPr>
          <w:szCs w:val="24"/>
        </w:rPr>
      </w:pPr>
    </w:p>
    <w:p w:rsidR="007F46D7" w:rsidRDefault="007F46D7">
      <w:pPr>
        <w:widowControl w:val="0"/>
        <w:autoSpaceDE w:val="0"/>
        <w:autoSpaceDN w:val="0"/>
        <w:adjustRightInd w:val="0"/>
        <w:spacing w:after="0" w:line="240" w:lineRule="auto"/>
        <w:jc w:val="center"/>
        <w:rPr>
          <w:b/>
          <w:bCs/>
          <w:szCs w:val="24"/>
        </w:rPr>
      </w:pPr>
      <w:r>
        <w:rPr>
          <w:b/>
          <w:bCs/>
          <w:szCs w:val="24"/>
        </w:rPr>
        <w:t>МИНИСТЕРСТВО ТРУДА И СОЦИАЛЬНОЙ ЗАЩИТЫ РОССИЙСКОЙ ФЕДЕРАЦИИ</w:t>
      </w:r>
    </w:p>
    <w:p w:rsidR="007F46D7" w:rsidRDefault="007F46D7">
      <w:pPr>
        <w:widowControl w:val="0"/>
        <w:autoSpaceDE w:val="0"/>
        <w:autoSpaceDN w:val="0"/>
        <w:adjustRightInd w:val="0"/>
        <w:spacing w:after="0" w:line="240" w:lineRule="auto"/>
        <w:jc w:val="center"/>
        <w:rPr>
          <w:b/>
          <w:bCs/>
          <w:szCs w:val="24"/>
        </w:rPr>
      </w:pPr>
    </w:p>
    <w:p w:rsidR="007F46D7" w:rsidRDefault="007F46D7">
      <w:pPr>
        <w:widowControl w:val="0"/>
        <w:autoSpaceDE w:val="0"/>
        <w:autoSpaceDN w:val="0"/>
        <w:adjustRightInd w:val="0"/>
        <w:spacing w:after="0" w:line="240" w:lineRule="auto"/>
        <w:jc w:val="center"/>
        <w:rPr>
          <w:b/>
          <w:bCs/>
          <w:szCs w:val="24"/>
        </w:rPr>
      </w:pPr>
      <w:r>
        <w:rPr>
          <w:b/>
          <w:bCs/>
          <w:szCs w:val="24"/>
        </w:rPr>
        <w:t>ПРИКАЗ</w:t>
      </w:r>
    </w:p>
    <w:p w:rsidR="007F46D7" w:rsidRDefault="007F46D7">
      <w:pPr>
        <w:widowControl w:val="0"/>
        <w:autoSpaceDE w:val="0"/>
        <w:autoSpaceDN w:val="0"/>
        <w:adjustRightInd w:val="0"/>
        <w:spacing w:after="0" w:line="240" w:lineRule="auto"/>
        <w:jc w:val="center"/>
        <w:rPr>
          <w:b/>
          <w:bCs/>
          <w:szCs w:val="24"/>
        </w:rPr>
      </w:pPr>
      <w:r>
        <w:rPr>
          <w:b/>
          <w:bCs/>
          <w:szCs w:val="24"/>
        </w:rPr>
        <w:t>от 22 октября 2012 г. N 329н</w:t>
      </w:r>
    </w:p>
    <w:p w:rsidR="007F46D7" w:rsidRDefault="007F46D7">
      <w:pPr>
        <w:widowControl w:val="0"/>
        <w:autoSpaceDE w:val="0"/>
        <w:autoSpaceDN w:val="0"/>
        <w:adjustRightInd w:val="0"/>
        <w:spacing w:after="0" w:line="240" w:lineRule="auto"/>
        <w:jc w:val="center"/>
        <w:rPr>
          <w:b/>
          <w:bCs/>
          <w:szCs w:val="24"/>
        </w:rPr>
      </w:pPr>
    </w:p>
    <w:p w:rsidR="007F46D7" w:rsidRDefault="007F46D7">
      <w:pPr>
        <w:widowControl w:val="0"/>
        <w:autoSpaceDE w:val="0"/>
        <w:autoSpaceDN w:val="0"/>
        <w:adjustRightInd w:val="0"/>
        <w:spacing w:after="0" w:line="240" w:lineRule="auto"/>
        <w:jc w:val="center"/>
        <w:rPr>
          <w:b/>
          <w:bCs/>
          <w:szCs w:val="24"/>
        </w:rPr>
      </w:pPr>
      <w:r>
        <w:rPr>
          <w:b/>
          <w:bCs/>
          <w:szCs w:val="24"/>
        </w:rPr>
        <w:t>ОБ УТВЕРЖДЕНИИ АДМИНИСТРАТИВНОГО РЕГЛАМЕНТА</w:t>
      </w:r>
    </w:p>
    <w:p w:rsidR="007F46D7" w:rsidRDefault="007F46D7">
      <w:pPr>
        <w:widowControl w:val="0"/>
        <w:autoSpaceDE w:val="0"/>
        <w:autoSpaceDN w:val="0"/>
        <w:adjustRightInd w:val="0"/>
        <w:spacing w:after="0" w:line="240" w:lineRule="auto"/>
        <w:jc w:val="center"/>
        <w:rPr>
          <w:b/>
          <w:bCs/>
          <w:szCs w:val="24"/>
        </w:rPr>
      </w:pPr>
      <w:r>
        <w:rPr>
          <w:b/>
          <w:bCs/>
          <w:szCs w:val="24"/>
        </w:rPr>
        <w:t>ПРЕДОСТАВЛЕНИЯ ПЕНСИОННЫМ ФОНДОМ РОССИЙСКОЙ ФЕДЕРАЦИИ</w:t>
      </w:r>
    </w:p>
    <w:p w:rsidR="007F46D7" w:rsidRDefault="007F46D7">
      <w:pPr>
        <w:widowControl w:val="0"/>
        <w:autoSpaceDE w:val="0"/>
        <w:autoSpaceDN w:val="0"/>
        <w:adjustRightInd w:val="0"/>
        <w:spacing w:after="0" w:line="240" w:lineRule="auto"/>
        <w:jc w:val="center"/>
        <w:rPr>
          <w:b/>
          <w:bCs/>
          <w:szCs w:val="24"/>
        </w:rPr>
      </w:pPr>
      <w:r>
        <w:rPr>
          <w:b/>
          <w:bCs/>
          <w:szCs w:val="24"/>
        </w:rPr>
        <w:t>ГОСУДАРСТВЕННОЙ УСЛУГИ ПО ПРИЕМУ ОТ ПЛАТЕЛЬЩИКОВ СТРАХОВЫХ</w:t>
      </w:r>
    </w:p>
    <w:p w:rsidR="007F46D7" w:rsidRDefault="007F46D7">
      <w:pPr>
        <w:widowControl w:val="0"/>
        <w:autoSpaceDE w:val="0"/>
        <w:autoSpaceDN w:val="0"/>
        <w:adjustRightInd w:val="0"/>
        <w:spacing w:after="0" w:line="240" w:lineRule="auto"/>
        <w:jc w:val="center"/>
        <w:rPr>
          <w:b/>
          <w:bCs/>
          <w:szCs w:val="24"/>
        </w:rPr>
      </w:pPr>
      <w:r>
        <w:rPr>
          <w:b/>
          <w:bCs/>
          <w:szCs w:val="24"/>
        </w:rPr>
        <w:t xml:space="preserve">ВЗНОСОВ РАСЧЕТОВ ПО </w:t>
      </w:r>
      <w:proofErr w:type="gramStart"/>
      <w:r>
        <w:rPr>
          <w:b/>
          <w:bCs/>
          <w:szCs w:val="24"/>
        </w:rPr>
        <w:t>НАЧИСЛЕННЫМ</w:t>
      </w:r>
      <w:proofErr w:type="gramEnd"/>
      <w:r>
        <w:rPr>
          <w:b/>
          <w:bCs/>
          <w:szCs w:val="24"/>
        </w:rPr>
        <w:t xml:space="preserve"> И УПЛАЧЕННЫМ СТРАХОВЫМ</w:t>
      </w:r>
    </w:p>
    <w:p w:rsidR="007F46D7" w:rsidRDefault="007F46D7">
      <w:pPr>
        <w:widowControl w:val="0"/>
        <w:autoSpaceDE w:val="0"/>
        <w:autoSpaceDN w:val="0"/>
        <w:adjustRightInd w:val="0"/>
        <w:spacing w:after="0" w:line="240" w:lineRule="auto"/>
        <w:jc w:val="center"/>
        <w:rPr>
          <w:b/>
          <w:bCs/>
          <w:szCs w:val="24"/>
        </w:rPr>
      </w:pPr>
      <w:r>
        <w:rPr>
          <w:b/>
          <w:bCs/>
          <w:szCs w:val="24"/>
        </w:rPr>
        <w:t>ВЗНОСАМ НА ОБЯЗАТЕЛЬНОЕ ПЕНСИОННОЕ СТРАХОВАНИЕ</w:t>
      </w:r>
    </w:p>
    <w:p w:rsidR="007F46D7" w:rsidRDefault="007F46D7">
      <w:pPr>
        <w:widowControl w:val="0"/>
        <w:autoSpaceDE w:val="0"/>
        <w:autoSpaceDN w:val="0"/>
        <w:adjustRightInd w:val="0"/>
        <w:spacing w:after="0" w:line="240" w:lineRule="auto"/>
        <w:jc w:val="center"/>
        <w:rPr>
          <w:b/>
          <w:bCs/>
          <w:szCs w:val="24"/>
        </w:rPr>
      </w:pPr>
      <w:r>
        <w:rPr>
          <w:b/>
          <w:bCs/>
          <w:szCs w:val="24"/>
        </w:rPr>
        <w:t>И ОБЯЗАТЕЛЬНОЕ МЕДИЦИНСКОЕ СТРАХОВАНИЕ</w:t>
      </w:r>
    </w:p>
    <w:p w:rsidR="007F46D7" w:rsidRDefault="007F46D7">
      <w:pPr>
        <w:widowControl w:val="0"/>
        <w:autoSpaceDE w:val="0"/>
        <w:autoSpaceDN w:val="0"/>
        <w:adjustRightInd w:val="0"/>
        <w:spacing w:after="0" w:line="240" w:lineRule="auto"/>
        <w:jc w:val="center"/>
        <w:rPr>
          <w:szCs w:val="24"/>
        </w:rPr>
      </w:pPr>
    </w:p>
    <w:p w:rsidR="007F46D7" w:rsidRDefault="007F46D7">
      <w:pPr>
        <w:widowControl w:val="0"/>
        <w:autoSpaceDE w:val="0"/>
        <w:autoSpaceDN w:val="0"/>
        <w:adjustRightInd w:val="0"/>
        <w:spacing w:after="0" w:line="240" w:lineRule="auto"/>
        <w:ind w:firstLine="540"/>
        <w:jc w:val="both"/>
        <w:rPr>
          <w:szCs w:val="24"/>
        </w:rPr>
      </w:pPr>
      <w:proofErr w:type="gramStart"/>
      <w:r>
        <w:rPr>
          <w:szCs w:val="24"/>
        </w:rPr>
        <w:t xml:space="preserve">В соответствии с Федеральным </w:t>
      </w:r>
      <w:hyperlink r:id="rId4" w:history="1">
        <w:r>
          <w:rPr>
            <w:color w:val="0000FF"/>
            <w:szCs w:val="24"/>
          </w:rPr>
          <w:t>законом</w:t>
        </w:r>
      </w:hyperlink>
      <w:r>
        <w:rPr>
          <w:szCs w:val="24"/>
        </w:rPr>
        <w:t xml:space="preserve">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N 48, ст. 5726; 2010, N 19, ст. 2293; N 31, ст. 4196;</w:t>
      </w:r>
      <w:proofErr w:type="gramEnd"/>
      <w:r>
        <w:rPr>
          <w:szCs w:val="24"/>
        </w:rPr>
        <w:t xml:space="preserve"> </w:t>
      </w:r>
      <w:proofErr w:type="gramStart"/>
      <w:r>
        <w:rPr>
          <w:szCs w:val="24"/>
        </w:rPr>
        <w:t>N 40, ст. 4969; N 42, ст. 5294; N 49, ст. 6409; N 50, ст. 6597; N 52, ст. 6998; 2011, N 1, ст. 40, 44; N 23, ст. 3257; N 27, ст. 3880; N 29, ст. 4291; N 30, ст. 4582; N 45, ст. 6335; N 49, ст. 7017, 7043, 7057;</w:t>
      </w:r>
      <w:proofErr w:type="gramEnd"/>
      <w:r>
        <w:rPr>
          <w:szCs w:val="24"/>
        </w:rPr>
        <w:t xml:space="preserve"> </w:t>
      </w:r>
      <w:proofErr w:type="gramStart"/>
      <w:r>
        <w:rPr>
          <w:szCs w:val="24"/>
        </w:rPr>
        <w:t xml:space="preserve">2012, N 10, ст. 1164), Федеральным </w:t>
      </w:r>
      <w:hyperlink r:id="rId5" w:history="1">
        <w:r>
          <w:rPr>
            <w:color w:val="0000FF"/>
            <w:szCs w:val="24"/>
          </w:rPr>
          <w:t>законом</w:t>
        </w:r>
      </w:hyperlink>
      <w:r>
        <w:rPr>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w:t>
      </w:r>
      <w:proofErr w:type="gramEnd"/>
      <w:r>
        <w:rPr>
          <w:szCs w:val="24"/>
        </w:rPr>
        <w:t xml:space="preserve"> </w:t>
      </w:r>
      <w:proofErr w:type="gramStart"/>
      <w:r>
        <w:rPr>
          <w:szCs w:val="24"/>
        </w:rPr>
        <w:t xml:space="preserve">2012, N 31, ст. 4322), </w:t>
      </w:r>
      <w:hyperlink r:id="rId6" w:history="1">
        <w:r>
          <w:rPr>
            <w:color w:val="0000FF"/>
            <w:szCs w:val="24"/>
          </w:rPr>
          <w:t>постановлением</w:t>
        </w:r>
      </w:hyperlink>
      <w:r>
        <w:rPr>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приказываю:</w:t>
      </w:r>
      <w:proofErr w:type="gramEnd"/>
    </w:p>
    <w:p w:rsidR="007F46D7" w:rsidRDefault="007F46D7">
      <w:pPr>
        <w:widowControl w:val="0"/>
        <w:autoSpaceDE w:val="0"/>
        <w:autoSpaceDN w:val="0"/>
        <w:adjustRightInd w:val="0"/>
        <w:spacing w:after="0" w:line="240" w:lineRule="auto"/>
        <w:ind w:firstLine="540"/>
        <w:jc w:val="both"/>
        <w:rPr>
          <w:szCs w:val="24"/>
        </w:rPr>
      </w:pPr>
      <w:r>
        <w:rPr>
          <w:szCs w:val="24"/>
        </w:rPr>
        <w:t xml:space="preserve">Утвердить прилагаемый </w:t>
      </w:r>
      <w:hyperlink w:anchor="Par32" w:history="1">
        <w:r>
          <w:rPr>
            <w:color w:val="0000FF"/>
            <w:szCs w:val="24"/>
          </w:rPr>
          <w:t>Административный регламент</w:t>
        </w:r>
      </w:hyperlink>
      <w:r>
        <w:rPr>
          <w:szCs w:val="24"/>
        </w:rPr>
        <w:t xml:space="preserve"> предоставления Пенсионным фондом Российской Федерации государственной услуги по приему от плательщиков страховых взносов расчетов по начисленным и уплаченным страховым взносам на обязательнее пенсионное страхование и обязательное медицинское страхование.</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right"/>
        <w:rPr>
          <w:szCs w:val="24"/>
        </w:rPr>
      </w:pPr>
      <w:r>
        <w:rPr>
          <w:szCs w:val="24"/>
        </w:rPr>
        <w:t>Министр</w:t>
      </w:r>
    </w:p>
    <w:p w:rsidR="007F46D7" w:rsidRDefault="007F46D7">
      <w:pPr>
        <w:widowControl w:val="0"/>
        <w:autoSpaceDE w:val="0"/>
        <w:autoSpaceDN w:val="0"/>
        <w:adjustRightInd w:val="0"/>
        <w:spacing w:after="0" w:line="240" w:lineRule="auto"/>
        <w:jc w:val="right"/>
        <w:rPr>
          <w:szCs w:val="24"/>
        </w:rPr>
      </w:pPr>
      <w:r>
        <w:rPr>
          <w:szCs w:val="24"/>
        </w:rPr>
        <w:t>М.А.ТОПИЛИН</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right"/>
        <w:outlineLvl w:val="0"/>
        <w:rPr>
          <w:szCs w:val="24"/>
        </w:rPr>
      </w:pPr>
      <w:bookmarkStart w:id="1" w:name="Par26"/>
      <w:bookmarkEnd w:id="1"/>
      <w:r>
        <w:rPr>
          <w:szCs w:val="24"/>
        </w:rPr>
        <w:t>Утвержден</w:t>
      </w:r>
    </w:p>
    <w:p w:rsidR="007F46D7" w:rsidRDefault="007F46D7">
      <w:pPr>
        <w:widowControl w:val="0"/>
        <w:autoSpaceDE w:val="0"/>
        <w:autoSpaceDN w:val="0"/>
        <w:adjustRightInd w:val="0"/>
        <w:spacing w:after="0" w:line="240" w:lineRule="auto"/>
        <w:jc w:val="right"/>
        <w:rPr>
          <w:szCs w:val="24"/>
        </w:rPr>
      </w:pPr>
      <w:r>
        <w:rPr>
          <w:szCs w:val="24"/>
        </w:rPr>
        <w:t>приказом Министерства труда</w:t>
      </w:r>
    </w:p>
    <w:p w:rsidR="007F46D7" w:rsidRDefault="007F46D7">
      <w:pPr>
        <w:widowControl w:val="0"/>
        <w:autoSpaceDE w:val="0"/>
        <w:autoSpaceDN w:val="0"/>
        <w:adjustRightInd w:val="0"/>
        <w:spacing w:after="0" w:line="240" w:lineRule="auto"/>
        <w:jc w:val="right"/>
        <w:rPr>
          <w:szCs w:val="24"/>
        </w:rPr>
      </w:pPr>
      <w:r>
        <w:rPr>
          <w:szCs w:val="24"/>
        </w:rPr>
        <w:t>и социальной защиты</w:t>
      </w:r>
    </w:p>
    <w:p w:rsidR="007F46D7" w:rsidRDefault="007F46D7">
      <w:pPr>
        <w:widowControl w:val="0"/>
        <w:autoSpaceDE w:val="0"/>
        <w:autoSpaceDN w:val="0"/>
        <w:adjustRightInd w:val="0"/>
        <w:spacing w:after="0" w:line="240" w:lineRule="auto"/>
        <w:jc w:val="right"/>
        <w:rPr>
          <w:szCs w:val="24"/>
        </w:rPr>
      </w:pPr>
      <w:r>
        <w:rPr>
          <w:szCs w:val="24"/>
        </w:rPr>
        <w:t>Российской Федерации</w:t>
      </w:r>
    </w:p>
    <w:p w:rsidR="007F46D7" w:rsidRDefault="007F46D7">
      <w:pPr>
        <w:widowControl w:val="0"/>
        <w:autoSpaceDE w:val="0"/>
        <w:autoSpaceDN w:val="0"/>
        <w:adjustRightInd w:val="0"/>
        <w:spacing w:after="0" w:line="240" w:lineRule="auto"/>
        <w:jc w:val="right"/>
        <w:rPr>
          <w:szCs w:val="24"/>
        </w:rPr>
      </w:pPr>
      <w:r>
        <w:rPr>
          <w:szCs w:val="24"/>
        </w:rPr>
        <w:t>от 22 октября 2012 г. N 329н</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rPr>
          <w:b/>
          <w:bCs/>
          <w:szCs w:val="24"/>
        </w:rPr>
      </w:pPr>
      <w:bookmarkStart w:id="2" w:name="Par32"/>
      <w:bookmarkEnd w:id="2"/>
      <w:r>
        <w:rPr>
          <w:b/>
          <w:bCs/>
          <w:szCs w:val="24"/>
        </w:rPr>
        <w:t>АДМИНИСТРАТИВНЫЙ РЕГЛАМЕНТ</w:t>
      </w:r>
    </w:p>
    <w:p w:rsidR="007F46D7" w:rsidRDefault="007F46D7">
      <w:pPr>
        <w:widowControl w:val="0"/>
        <w:autoSpaceDE w:val="0"/>
        <w:autoSpaceDN w:val="0"/>
        <w:adjustRightInd w:val="0"/>
        <w:spacing w:after="0" w:line="240" w:lineRule="auto"/>
        <w:jc w:val="center"/>
        <w:rPr>
          <w:b/>
          <w:bCs/>
          <w:szCs w:val="24"/>
        </w:rPr>
      </w:pPr>
      <w:r>
        <w:rPr>
          <w:b/>
          <w:bCs/>
          <w:szCs w:val="24"/>
        </w:rPr>
        <w:t>ПРЕДОСТАВЛЕНИЯ ПЕНСИОННЫМ ФОНДОМ РОССИЙСКОЙ ФЕДЕРАЦИИ</w:t>
      </w:r>
    </w:p>
    <w:p w:rsidR="007F46D7" w:rsidRDefault="007F46D7">
      <w:pPr>
        <w:widowControl w:val="0"/>
        <w:autoSpaceDE w:val="0"/>
        <w:autoSpaceDN w:val="0"/>
        <w:adjustRightInd w:val="0"/>
        <w:spacing w:after="0" w:line="240" w:lineRule="auto"/>
        <w:jc w:val="center"/>
        <w:rPr>
          <w:b/>
          <w:bCs/>
          <w:szCs w:val="24"/>
        </w:rPr>
      </w:pPr>
      <w:r>
        <w:rPr>
          <w:b/>
          <w:bCs/>
          <w:szCs w:val="24"/>
        </w:rPr>
        <w:t>ГОСУДАРСТВЕННОЙ УСЛУГИ ПО ПРИЕМУ ОТ ПЛАТЕЛЬЩИКОВ СТРАХОВЫХ</w:t>
      </w:r>
    </w:p>
    <w:p w:rsidR="007F46D7" w:rsidRDefault="007F46D7">
      <w:pPr>
        <w:widowControl w:val="0"/>
        <w:autoSpaceDE w:val="0"/>
        <w:autoSpaceDN w:val="0"/>
        <w:adjustRightInd w:val="0"/>
        <w:spacing w:after="0" w:line="240" w:lineRule="auto"/>
        <w:jc w:val="center"/>
        <w:rPr>
          <w:b/>
          <w:bCs/>
          <w:szCs w:val="24"/>
        </w:rPr>
      </w:pPr>
      <w:r>
        <w:rPr>
          <w:b/>
          <w:bCs/>
          <w:szCs w:val="24"/>
        </w:rPr>
        <w:t xml:space="preserve">ВЗНОСОВ РАСЧЕТОВ ПО </w:t>
      </w:r>
      <w:proofErr w:type="gramStart"/>
      <w:r>
        <w:rPr>
          <w:b/>
          <w:bCs/>
          <w:szCs w:val="24"/>
        </w:rPr>
        <w:t>НАЧИСЛЕННЫМ</w:t>
      </w:r>
      <w:proofErr w:type="gramEnd"/>
      <w:r>
        <w:rPr>
          <w:b/>
          <w:bCs/>
          <w:szCs w:val="24"/>
        </w:rPr>
        <w:t xml:space="preserve"> И УПЛАЧЕННЫМ СТРАХОВЫМ</w:t>
      </w:r>
    </w:p>
    <w:p w:rsidR="007F46D7" w:rsidRDefault="007F46D7">
      <w:pPr>
        <w:widowControl w:val="0"/>
        <w:autoSpaceDE w:val="0"/>
        <w:autoSpaceDN w:val="0"/>
        <w:adjustRightInd w:val="0"/>
        <w:spacing w:after="0" w:line="240" w:lineRule="auto"/>
        <w:jc w:val="center"/>
        <w:rPr>
          <w:b/>
          <w:bCs/>
          <w:szCs w:val="24"/>
        </w:rPr>
      </w:pPr>
      <w:r>
        <w:rPr>
          <w:b/>
          <w:bCs/>
          <w:szCs w:val="24"/>
        </w:rPr>
        <w:t>ВЗНОСАМ НА ОБЯЗАТЕЛЬНОЕ ПЕНСИОННОЕ СТРАХОВАНИЕ</w:t>
      </w:r>
    </w:p>
    <w:p w:rsidR="007F46D7" w:rsidRDefault="007F46D7">
      <w:pPr>
        <w:widowControl w:val="0"/>
        <w:autoSpaceDE w:val="0"/>
        <w:autoSpaceDN w:val="0"/>
        <w:adjustRightInd w:val="0"/>
        <w:spacing w:after="0" w:line="240" w:lineRule="auto"/>
        <w:jc w:val="center"/>
        <w:rPr>
          <w:b/>
          <w:bCs/>
          <w:szCs w:val="24"/>
        </w:rPr>
      </w:pPr>
      <w:r>
        <w:rPr>
          <w:b/>
          <w:bCs/>
          <w:szCs w:val="24"/>
        </w:rPr>
        <w:t>И ОБЯЗАТЕЛЬНОЕ МЕДИЦИНСКОЕ СТРАХОВАНИЕ</w:t>
      </w:r>
    </w:p>
    <w:p w:rsidR="007F46D7" w:rsidRDefault="007F46D7">
      <w:pPr>
        <w:widowControl w:val="0"/>
        <w:autoSpaceDE w:val="0"/>
        <w:autoSpaceDN w:val="0"/>
        <w:adjustRightInd w:val="0"/>
        <w:spacing w:after="0" w:line="240" w:lineRule="auto"/>
        <w:jc w:val="center"/>
        <w:rPr>
          <w:szCs w:val="24"/>
        </w:rPr>
      </w:pPr>
    </w:p>
    <w:p w:rsidR="007F46D7" w:rsidRDefault="007F46D7">
      <w:pPr>
        <w:widowControl w:val="0"/>
        <w:autoSpaceDE w:val="0"/>
        <w:autoSpaceDN w:val="0"/>
        <w:adjustRightInd w:val="0"/>
        <w:spacing w:after="0" w:line="240" w:lineRule="auto"/>
        <w:jc w:val="center"/>
        <w:outlineLvl w:val="1"/>
        <w:rPr>
          <w:szCs w:val="24"/>
        </w:rPr>
      </w:pPr>
      <w:bookmarkStart w:id="3" w:name="Par39"/>
      <w:bookmarkEnd w:id="3"/>
      <w:r>
        <w:rPr>
          <w:szCs w:val="24"/>
        </w:rPr>
        <w:t>I. Общие положения</w:t>
      </w:r>
    </w:p>
    <w:p w:rsidR="007F46D7" w:rsidRDefault="007F46D7">
      <w:pPr>
        <w:widowControl w:val="0"/>
        <w:autoSpaceDE w:val="0"/>
        <w:autoSpaceDN w:val="0"/>
        <w:adjustRightInd w:val="0"/>
        <w:spacing w:after="0" w:line="240" w:lineRule="auto"/>
        <w:jc w:val="center"/>
        <w:rPr>
          <w:szCs w:val="24"/>
        </w:rPr>
      </w:pPr>
    </w:p>
    <w:p w:rsidR="007F46D7" w:rsidRDefault="007F46D7">
      <w:pPr>
        <w:widowControl w:val="0"/>
        <w:autoSpaceDE w:val="0"/>
        <w:autoSpaceDN w:val="0"/>
        <w:adjustRightInd w:val="0"/>
        <w:spacing w:after="0" w:line="240" w:lineRule="auto"/>
        <w:jc w:val="center"/>
        <w:outlineLvl w:val="2"/>
        <w:rPr>
          <w:szCs w:val="24"/>
        </w:rPr>
      </w:pPr>
      <w:bookmarkStart w:id="4" w:name="Par41"/>
      <w:bookmarkEnd w:id="4"/>
      <w:r>
        <w:rPr>
          <w:szCs w:val="24"/>
        </w:rPr>
        <w:lastRenderedPageBreak/>
        <w:t>Предмет регулирования Административного регламента</w:t>
      </w:r>
    </w:p>
    <w:p w:rsidR="007F46D7" w:rsidRDefault="007F46D7">
      <w:pPr>
        <w:widowControl w:val="0"/>
        <w:autoSpaceDE w:val="0"/>
        <w:autoSpaceDN w:val="0"/>
        <w:adjustRightInd w:val="0"/>
        <w:spacing w:after="0" w:line="240" w:lineRule="auto"/>
        <w:jc w:val="center"/>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1. Настоящий Административный регламент определяет сроки, стандарты и последовательность действий (административных процедур) Пенсионного фонда Российской Федерации (далее - ПФР) и его территориальных органов по предоставлению государственной услуги по приему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 (далее - государственная услуга).</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5" w:name="Par45"/>
      <w:bookmarkEnd w:id="5"/>
      <w:r>
        <w:rPr>
          <w:szCs w:val="24"/>
        </w:rPr>
        <w:t>Круг заявителей</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2. Заявителями на получение государственной услуги являются плательщики, определяемые в соответствии с федеральными законами о конкретных видах обязательного социального страхования (далее - заявители), к которым относятся:</w:t>
      </w:r>
    </w:p>
    <w:p w:rsidR="007F46D7" w:rsidRDefault="007F46D7">
      <w:pPr>
        <w:widowControl w:val="0"/>
        <w:autoSpaceDE w:val="0"/>
        <w:autoSpaceDN w:val="0"/>
        <w:adjustRightInd w:val="0"/>
        <w:spacing w:after="0" w:line="240" w:lineRule="auto"/>
        <w:ind w:firstLine="540"/>
        <w:jc w:val="both"/>
        <w:rPr>
          <w:szCs w:val="24"/>
        </w:rPr>
      </w:pPr>
      <w:r>
        <w:rPr>
          <w:szCs w:val="24"/>
        </w:rPr>
        <w:t>а) лица, производящие выплаты и иные вознаграждения физическим лицам:</w:t>
      </w:r>
    </w:p>
    <w:p w:rsidR="007F46D7" w:rsidRDefault="007F46D7">
      <w:pPr>
        <w:widowControl w:val="0"/>
        <w:autoSpaceDE w:val="0"/>
        <w:autoSpaceDN w:val="0"/>
        <w:adjustRightInd w:val="0"/>
        <w:spacing w:after="0" w:line="240" w:lineRule="auto"/>
        <w:ind w:firstLine="540"/>
        <w:jc w:val="both"/>
        <w:rPr>
          <w:szCs w:val="24"/>
        </w:rPr>
      </w:pPr>
      <w:r>
        <w:rPr>
          <w:szCs w:val="24"/>
        </w:rPr>
        <w:t>организации;</w:t>
      </w:r>
    </w:p>
    <w:p w:rsidR="007F46D7" w:rsidRDefault="007F46D7">
      <w:pPr>
        <w:widowControl w:val="0"/>
        <w:autoSpaceDE w:val="0"/>
        <w:autoSpaceDN w:val="0"/>
        <w:adjustRightInd w:val="0"/>
        <w:spacing w:after="0" w:line="240" w:lineRule="auto"/>
        <w:ind w:firstLine="540"/>
        <w:jc w:val="both"/>
        <w:rPr>
          <w:szCs w:val="24"/>
        </w:rPr>
      </w:pPr>
      <w:r>
        <w:rPr>
          <w:szCs w:val="24"/>
        </w:rPr>
        <w:t>индивидуальные предприниматели;</w:t>
      </w:r>
    </w:p>
    <w:p w:rsidR="007F46D7" w:rsidRDefault="007F46D7">
      <w:pPr>
        <w:widowControl w:val="0"/>
        <w:autoSpaceDE w:val="0"/>
        <w:autoSpaceDN w:val="0"/>
        <w:adjustRightInd w:val="0"/>
        <w:spacing w:after="0" w:line="240" w:lineRule="auto"/>
        <w:ind w:firstLine="540"/>
        <w:jc w:val="both"/>
        <w:rPr>
          <w:szCs w:val="24"/>
        </w:rPr>
      </w:pPr>
      <w:r>
        <w:rPr>
          <w:szCs w:val="24"/>
        </w:rPr>
        <w:t>физические лица, не признаваемые индивидуальными предпринимателями;</w:t>
      </w:r>
    </w:p>
    <w:p w:rsidR="007F46D7" w:rsidRDefault="007F46D7">
      <w:pPr>
        <w:widowControl w:val="0"/>
        <w:autoSpaceDE w:val="0"/>
        <w:autoSpaceDN w:val="0"/>
        <w:adjustRightInd w:val="0"/>
        <w:spacing w:after="0" w:line="240" w:lineRule="auto"/>
        <w:ind w:firstLine="540"/>
        <w:jc w:val="both"/>
        <w:rPr>
          <w:szCs w:val="24"/>
        </w:rPr>
      </w:pPr>
      <w:proofErr w:type="gramStart"/>
      <w:r>
        <w:rPr>
          <w:szCs w:val="24"/>
        </w:rPr>
        <w:t>б)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если в федеральном законе о конкретном виде обязательного социального страхования не предусмотрено иное.</w:t>
      </w:r>
      <w:proofErr w:type="gramEnd"/>
    </w:p>
    <w:p w:rsidR="007F46D7" w:rsidRDefault="007F46D7">
      <w:pPr>
        <w:widowControl w:val="0"/>
        <w:autoSpaceDE w:val="0"/>
        <w:autoSpaceDN w:val="0"/>
        <w:adjustRightInd w:val="0"/>
        <w:spacing w:after="0" w:line="240" w:lineRule="auto"/>
        <w:ind w:firstLine="540"/>
        <w:jc w:val="both"/>
        <w:rPr>
          <w:szCs w:val="24"/>
        </w:rPr>
      </w:pPr>
      <w:r>
        <w:rPr>
          <w:szCs w:val="24"/>
        </w:rPr>
        <w:t>Указанные лица могут участвовать в отношениях по получению государственной услуги через законного или уполномоченного представителя (далее - представитель заявителя).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6" w:name="Par55"/>
      <w:bookmarkEnd w:id="6"/>
      <w:r>
        <w:rPr>
          <w:szCs w:val="24"/>
        </w:rPr>
        <w:t>Требования к порядку информирования о предоставлении</w:t>
      </w:r>
    </w:p>
    <w:p w:rsidR="007F46D7" w:rsidRDefault="007F46D7">
      <w:pPr>
        <w:widowControl w:val="0"/>
        <w:autoSpaceDE w:val="0"/>
        <w:autoSpaceDN w:val="0"/>
        <w:adjustRightInd w:val="0"/>
        <w:spacing w:after="0" w:line="240" w:lineRule="auto"/>
        <w:jc w:val="center"/>
        <w:rPr>
          <w:szCs w:val="24"/>
        </w:rPr>
      </w:pPr>
      <w:r>
        <w:rPr>
          <w:szCs w:val="24"/>
        </w:rPr>
        <w:t>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 xml:space="preserve">3. </w:t>
      </w:r>
      <w:proofErr w:type="gramStart"/>
      <w:r>
        <w:rPr>
          <w:szCs w:val="24"/>
        </w:rPr>
        <w:t>Информация о порядке предоставления государственной услуги размещается в открытой и доступной форме на официальном сайте ПФР в сети Интернет (далее - официальный сайт ПФР), в федеральной государственной системе "Единый портал государственных и муниципальных услуг (функций) (</w:t>
      </w:r>
      <w:proofErr w:type="spellStart"/>
      <w:r>
        <w:rPr>
          <w:szCs w:val="24"/>
        </w:rPr>
        <w:t>www.gosuslugi.ru</w:t>
      </w:r>
      <w:proofErr w:type="spellEnd"/>
      <w:r>
        <w:rPr>
          <w:szCs w:val="24"/>
        </w:rPr>
        <w:t>)" (далее - единый портал государственных и муниципальных услуг (функций), официальных сайтах территориальных органов ПФР в сети Интернет (далее - официальный сайт территориального органа ПФР), а</w:t>
      </w:r>
      <w:proofErr w:type="gramEnd"/>
      <w:r>
        <w:rPr>
          <w:szCs w:val="24"/>
        </w:rPr>
        <w:t xml:space="preserve"> также предоставляется по телефону, посредством письменных разъяснений, путем электронного информирования, путем публикации информации в средствах массовой информации, издания и размещения информационных материалов (брошюр, буклетов), на личном приеме.</w:t>
      </w:r>
    </w:p>
    <w:p w:rsidR="007F46D7" w:rsidRDefault="007F46D7">
      <w:pPr>
        <w:widowControl w:val="0"/>
        <w:autoSpaceDE w:val="0"/>
        <w:autoSpaceDN w:val="0"/>
        <w:adjustRightInd w:val="0"/>
        <w:spacing w:after="0" w:line="240" w:lineRule="auto"/>
        <w:ind w:firstLine="540"/>
        <w:jc w:val="both"/>
        <w:rPr>
          <w:szCs w:val="24"/>
        </w:rPr>
      </w:pPr>
      <w:r>
        <w:rPr>
          <w:szCs w:val="24"/>
        </w:rPr>
        <w:t>4. Место нахождения ПФР: г. Москва, ул. Шаболовка, дом 4.</w:t>
      </w:r>
    </w:p>
    <w:p w:rsidR="007F46D7" w:rsidRDefault="007F46D7">
      <w:pPr>
        <w:widowControl w:val="0"/>
        <w:autoSpaceDE w:val="0"/>
        <w:autoSpaceDN w:val="0"/>
        <w:adjustRightInd w:val="0"/>
        <w:spacing w:after="0" w:line="240" w:lineRule="auto"/>
        <w:ind w:firstLine="540"/>
        <w:jc w:val="both"/>
        <w:rPr>
          <w:szCs w:val="24"/>
        </w:rPr>
      </w:pPr>
      <w:r>
        <w:rPr>
          <w:szCs w:val="24"/>
        </w:rPr>
        <w:t>5. Почтовый адрес для направления документов: ул. Шаболовка, дом 4, ГСП-1, Москва, 119991, Пенсионный фонд Российской Федерации.</w:t>
      </w:r>
    </w:p>
    <w:p w:rsidR="007F46D7" w:rsidRDefault="007F46D7">
      <w:pPr>
        <w:widowControl w:val="0"/>
        <w:autoSpaceDE w:val="0"/>
        <w:autoSpaceDN w:val="0"/>
        <w:adjustRightInd w:val="0"/>
        <w:spacing w:after="0" w:line="240" w:lineRule="auto"/>
        <w:ind w:firstLine="540"/>
        <w:jc w:val="both"/>
        <w:rPr>
          <w:szCs w:val="24"/>
        </w:rPr>
      </w:pPr>
      <w:r>
        <w:rPr>
          <w:szCs w:val="24"/>
        </w:rPr>
        <w:t>6. Карта-схема местоположения ПФР содержится на официальном сайте ПФР.</w:t>
      </w:r>
    </w:p>
    <w:p w:rsidR="007F46D7" w:rsidRDefault="007F46D7">
      <w:pPr>
        <w:widowControl w:val="0"/>
        <w:autoSpaceDE w:val="0"/>
        <w:autoSpaceDN w:val="0"/>
        <w:adjustRightInd w:val="0"/>
        <w:spacing w:after="0" w:line="240" w:lineRule="auto"/>
        <w:ind w:firstLine="540"/>
        <w:jc w:val="both"/>
        <w:rPr>
          <w:szCs w:val="24"/>
        </w:rPr>
      </w:pPr>
      <w:r>
        <w:rPr>
          <w:szCs w:val="24"/>
        </w:rPr>
        <w:t xml:space="preserve">7. Адрес официального сайта ПФР в сети Интернет: </w:t>
      </w:r>
      <w:proofErr w:type="spellStart"/>
      <w:r>
        <w:rPr>
          <w:szCs w:val="24"/>
        </w:rPr>
        <w:t>www.pfrf.ru</w:t>
      </w:r>
      <w:proofErr w:type="spellEnd"/>
      <w:r>
        <w:rPr>
          <w:szCs w:val="24"/>
        </w:rPr>
        <w:t>.</w:t>
      </w:r>
    </w:p>
    <w:p w:rsidR="007F46D7" w:rsidRDefault="007F46D7">
      <w:pPr>
        <w:widowControl w:val="0"/>
        <w:autoSpaceDE w:val="0"/>
        <w:autoSpaceDN w:val="0"/>
        <w:adjustRightInd w:val="0"/>
        <w:spacing w:after="0" w:line="240" w:lineRule="auto"/>
        <w:ind w:firstLine="540"/>
        <w:jc w:val="both"/>
        <w:rPr>
          <w:szCs w:val="24"/>
        </w:rPr>
      </w:pPr>
      <w:r>
        <w:rPr>
          <w:szCs w:val="24"/>
        </w:rPr>
        <w:t>8. Телефон ПФР для справок: (495) 987-89-07, (495) 987-89-14.</w:t>
      </w:r>
    </w:p>
    <w:p w:rsidR="007F46D7" w:rsidRDefault="007F46D7">
      <w:pPr>
        <w:widowControl w:val="0"/>
        <w:autoSpaceDE w:val="0"/>
        <w:autoSpaceDN w:val="0"/>
        <w:adjustRightInd w:val="0"/>
        <w:spacing w:after="0" w:line="240" w:lineRule="auto"/>
        <w:ind w:firstLine="540"/>
        <w:jc w:val="both"/>
        <w:rPr>
          <w:szCs w:val="24"/>
        </w:rPr>
      </w:pPr>
      <w:r>
        <w:rPr>
          <w:szCs w:val="24"/>
        </w:rPr>
        <w:t xml:space="preserve">9. Прием граждан по вопросу предоставления государственной услуги осуществляется в соответствии с </w:t>
      </w:r>
      <w:hyperlink r:id="rId7" w:history="1">
        <w:r>
          <w:rPr>
            <w:color w:val="0000FF"/>
            <w:szCs w:val="24"/>
          </w:rPr>
          <w:t>правилами</w:t>
        </w:r>
      </w:hyperlink>
      <w:r>
        <w:rPr>
          <w:szCs w:val="24"/>
        </w:rPr>
        <w:t xml:space="preserve"> внутреннего трудового распорядка ПФР и территориальных органов ПФР.</w:t>
      </w:r>
    </w:p>
    <w:p w:rsidR="007F46D7" w:rsidRDefault="007F46D7">
      <w:pPr>
        <w:widowControl w:val="0"/>
        <w:autoSpaceDE w:val="0"/>
        <w:autoSpaceDN w:val="0"/>
        <w:adjustRightInd w:val="0"/>
        <w:spacing w:after="0" w:line="240" w:lineRule="auto"/>
        <w:ind w:firstLine="540"/>
        <w:jc w:val="both"/>
        <w:rPr>
          <w:szCs w:val="24"/>
        </w:rPr>
      </w:pPr>
      <w:r>
        <w:rPr>
          <w:szCs w:val="24"/>
        </w:rPr>
        <w:t xml:space="preserve">10. Адреса местонахождения, контактные телефоны, адреса официальных сайтов территориальных органов ПФР представлены в </w:t>
      </w:r>
      <w:hyperlink w:anchor="Par495" w:history="1">
        <w:r>
          <w:rPr>
            <w:color w:val="0000FF"/>
            <w:szCs w:val="24"/>
          </w:rPr>
          <w:t>приложении N 1</w:t>
        </w:r>
      </w:hyperlink>
      <w:r>
        <w:rPr>
          <w:szCs w:val="24"/>
        </w:rPr>
        <w:t xml:space="preserve"> к настоящему Административному регламенту.</w:t>
      </w:r>
    </w:p>
    <w:p w:rsidR="007F46D7" w:rsidRDefault="007F46D7">
      <w:pPr>
        <w:widowControl w:val="0"/>
        <w:autoSpaceDE w:val="0"/>
        <w:autoSpaceDN w:val="0"/>
        <w:adjustRightInd w:val="0"/>
        <w:spacing w:after="0" w:line="240" w:lineRule="auto"/>
        <w:ind w:firstLine="540"/>
        <w:jc w:val="both"/>
        <w:rPr>
          <w:szCs w:val="24"/>
        </w:rPr>
      </w:pPr>
      <w:r>
        <w:rPr>
          <w:szCs w:val="24"/>
        </w:rPr>
        <w:t>Сведения о местах нахождения и телефонах территориальных органов ПФР размещаются на официальном сайте ПФР, официальных сайтах и информационных стендах территориальных органов ПФР.</w:t>
      </w:r>
    </w:p>
    <w:p w:rsidR="007F46D7" w:rsidRDefault="007F46D7">
      <w:pPr>
        <w:widowControl w:val="0"/>
        <w:autoSpaceDE w:val="0"/>
        <w:autoSpaceDN w:val="0"/>
        <w:adjustRightInd w:val="0"/>
        <w:spacing w:after="0" w:line="240" w:lineRule="auto"/>
        <w:ind w:firstLine="540"/>
        <w:jc w:val="both"/>
        <w:rPr>
          <w:szCs w:val="24"/>
        </w:rPr>
      </w:pPr>
      <w:r>
        <w:rPr>
          <w:szCs w:val="24"/>
        </w:rPr>
        <w:t>Сведения о графиках работы территориальных органов ПФР размещаются:</w:t>
      </w:r>
    </w:p>
    <w:p w:rsidR="007F46D7" w:rsidRDefault="007F46D7">
      <w:pPr>
        <w:widowControl w:val="0"/>
        <w:autoSpaceDE w:val="0"/>
        <w:autoSpaceDN w:val="0"/>
        <w:adjustRightInd w:val="0"/>
        <w:spacing w:after="0" w:line="240" w:lineRule="auto"/>
        <w:ind w:firstLine="540"/>
        <w:jc w:val="both"/>
        <w:rPr>
          <w:szCs w:val="24"/>
        </w:rPr>
      </w:pPr>
      <w:r>
        <w:rPr>
          <w:szCs w:val="24"/>
        </w:rPr>
        <w:t xml:space="preserve">а) на официальном сайте соответствующего территориального органа ПФР, указанном в </w:t>
      </w:r>
      <w:hyperlink w:anchor="Par495" w:history="1">
        <w:r>
          <w:rPr>
            <w:color w:val="0000FF"/>
            <w:szCs w:val="24"/>
          </w:rPr>
          <w:t>приложении N 1</w:t>
        </w:r>
      </w:hyperlink>
      <w:r>
        <w:rPr>
          <w:szCs w:val="24"/>
        </w:rPr>
        <w:t xml:space="preserve"> к настоящему Административному регламенту;</w:t>
      </w:r>
    </w:p>
    <w:p w:rsidR="007F46D7" w:rsidRDefault="007F46D7">
      <w:pPr>
        <w:widowControl w:val="0"/>
        <w:autoSpaceDE w:val="0"/>
        <w:autoSpaceDN w:val="0"/>
        <w:adjustRightInd w:val="0"/>
        <w:spacing w:after="0" w:line="240" w:lineRule="auto"/>
        <w:ind w:firstLine="540"/>
        <w:jc w:val="both"/>
        <w:rPr>
          <w:szCs w:val="24"/>
        </w:rPr>
      </w:pPr>
      <w:r>
        <w:rPr>
          <w:szCs w:val="24"/>
        </w:rPr>
        <w:t>б) на информационных стендах территориальных органов ПФР;</w:t>
      </w:r>
    </w:p>
    <w:p w:rsidR="007F46D7" w:rsidRDefault="007F46D7">
      <w:pPr>
        <w:widowControl w:val="0"/>
        <w:autoSpaceDE w:val="0"/>
        <w:autoSpaceDN w:val="0"/>
        <w:adjustRightInd w:val="0"/>
        <w:spacing w:after="0" w:line="240" w:lineRule="auto"/>
        <w:ind w:firstLine="540"/>
        <w:jc w:val="both"/>
        <w:rPr>
          <w:szCs w:val="24"/>
        </w:rPr>
      </w:pPr>
      <w:r>
        <w:rPr>
          <w:szCs w:val="24"/>
        </w:rPr>
        <w:t>в) на едином портале государственных и муниципальных услуг (функций).</w:t>
      </w:r>
    </w:p>
    <w:p w:rsidR="007F46D7" w:rsidRDefault="007F46D7">
      <w:pPr>
        <w:widowControl w:val="0"/>
        <w:autoSpaceDE w:val="0"/>
        <w:autoSpaceDN w:val="0"/>
        <w:adjustRightInd w:val="0"/>
        <w:spacing w:after="0" w:line="240" w:lineRule="auto"/>
        <w:ind w:firstLine="540"/>
        <w:jc w:val="both"/>
        <w:rPr>
          <w:szCs w:val="24"/>
        </w:rPr>
      </w:pPr>
      <w:r>
        <w:rPr>
          <w:szCs w:val="24"/>
        </w:rPr>
        <w:lastRenderedPageBreak/>
        <w:t>11. Информирование о порядке предоставления государственной услуги осуществляется должностными лицами ПФР и территориальных органов ПФР:</w:t>
      </w:r>
    </w:p>
    <w:p w:rsidR="007F46D7" w:rsidRDefault="007F46D7">
      <w:pPr>
        <w:widowControl w:val="0"/>
        <w:autoSpaceDE w:val="0"/>
        <w:autoSpaceDN w:val="0"/>
        <w:adjustRightInd w:val="0"/>
        <w:spacing w:after="0" w:line="240" w:lineRule="auto"/>
        <w:ind w:firstLine="540"/>
        <w:jc w:val="both"/>
        <w:rPr>
          <w:szCs w:val="24"/>
        </w:rPr>
      </w:pPr>
      <w:r>
        <w:rPr>
          <w:szCs w:val="24"/>
        </w:rPr>
        <w:t>а) по телефону;</w:t>
      </w:r>
    </w:p>
    <w:p w:rsidR="007F46D7" w:rsidRDefault="007F46D7">
      <w:pPr>
        <w:widowControl w:val="0"/>
        <w:autoSpaceDE w:val="0"/>
        <w:autoSpaceDN w:val="0"/>
        <w:adjustRightInd w:val="0"/>
        <w:spacing w:after="0" w:line="240" w:lineRule="auto"/>
        <w:ind w:firstLine="540"/>
        <w:jc w:val="both"/>
        <w:rPr>
          <w:szCs w:val="24"/>
        </w:rPr>
      </w:pPr>
      <w:r>
        <w:rPr>
          <w:szCs w:val="24"/>
        </w:rPr>
        <w:t>б) путем направления письменного ответа на запрос заявителя по почте;</w:t>
      </w:r>
    </w:p>
    <w:p w:rsidR="007F46D7" w:rsidRDefault="007F46D7">
      <w:pPr>
        <w:widowControl w:val="0"/>
        <w:autoSpaceDE w:val="0"/>
        <w:autoSpaceDN w:val="0"/>
        <w:adjustRightInd w:val="0"/>
        <w:spacing w:after="0" w:line="240" w:lineRule="auto"/>
        <w:ind w:firstLine="540"/>
        <w:jc w:val="both"/>
        <w:rPr>
          <w:szCs w:val="24"/>
        </w:rPr>
      </w:pPr>
      <w:r>
        <w:rPr>
          <w:szCs w:val="24"/>
        </w:rPr>
        <w:t xml:space="preserve">в) путем направления в электронном виде по </w:t>
      </w:r>
      <w:proofErr w:type="spellStart"/>
      <w:r>
        <w:rPr>
          <w:szCs w:val="24"/>
        </w:rPr>
        <w:t>телекомуникационным</w:t>
      </w:r>
      <w:proofErr w:type="spellEnd"/>
      <w:r>
        <w:rPr>
          <w:szCs w:val="24"/>
        </w:rPr>
        <w:t xml:space="preserve"> каналам связи ответа на запрос заявителя;</w:t>
      </w:r>
    </w:p>
    <w:p w:rsidR="007F46D7" w:rsidRDefault="007F46D7">
      <w:pPr>
        <w:widowControl w:val="0"/>
        <w:autoSpaceDE w:val="0"/>
        <w:autoSpaceDN w:val="0"/>
        <w:adjustRightInd w:val="0"/>
        <w:spacing w:after="0" w:line="240" w:lineRule="auto"/>
        <w:ind w:firstLine="540"/>
        <w:jc w:val="both"/>
        <w:rPr>
          <w:szCs w:val="24"/>
        </w:rPr>
      </w:pPr>
      <w:r>
        <w:rPr>
          <w:szCs w:val="24"/>
        </w:rPr>
        <w:t>г) при личном приеме заявителей в ПФР, территориальных органах ПФР;</w:t>
      </w:r>
    </w:p>
    <w:p w:rsidR="007F46D7" w:rsidRDefault="007F46D7">
      <w:pPr>
        <w:widowControl w:val="0"/>
        <w:autoSpaceDE w:val="0"/>
        <w:autoSpaceDN w:val="0"/>
        <w:adjustRightInd w:val="0"/>
        <w:spacing w:after="0" w:line="240" w:lineRule="auto"/>
        <w:ind w:firstLine="540"/>
        <w:jc w:val="both"/>
        <w:rPr>
          <w:szCs w:val="24"/>
        </w:rPr>
      </w:pPr>
      <w:proofErr w:type="spellStart"/>
      <w:r>
        <w:rPr>
          <w:szCs w:val="24"/>
        </w:rPr>
        <w:t>д</w:t>
      </w:r>
      <w:proofErr w:type="spellEnd"/>
      <w:r>
        <w:rPr>
          <w:szCs w:val="24"/>
        </w:rPr>
        <w:t>) в виде информационных материалов (брошюр, буклетов);</w:t>
      </w:r>
    </w:p>
    <w:p w:rsidR="007F46D7" w:rsidRDefault="007F46D7">
      <w:pPr>
        <w:widowControl w:val="0"/>
        <w:autoSpaceDE w:val="0"/>
        <w:autoSpaceDN w:val="0"/>
        <w:adjustRightInd w:val="0"/>
        <w:spacing w:after="0" w:line="240" w:lineRule="auto"/>
        <w:ind w:firstLine="540"/>
        <w:jc w:val="both"/>
        <w:rPr>
          <w:szCs w:val="24"/>
        </w:rPr>
      </w:pPr>
      <w:r>
        <w:rPr>
          <w:szCs w:val="24"/>
        </w:rPr>
        <w:t>е) путем размещения на официальном сайте ПФР и официальных сайтах территориальных органов ПФР.</w:t>
      </w:r>
    </w:p>
    <w:p w:rsidR="007F46D7" w:rsidRDefault="007F46D7">
      <w:pPr>
        <w:widowControl w:val="0"/>
        <w:autoSpaceDE w:val="0"/>
        <w:autoSpaceDN w:val="0"/>
        <w:adjustRightInd w:val="0"/>
        <w:spacing w:after="0" w:line="240" w:lineRule="auto"/>
        <w:ind w:firstLine="540"/>
        <w:jc w:val="both"/>
        <w:rPr>
          <w:szCs w:val="24"/>
        </w:rPr>
      </w:pPr>
      <w:r>
        <w:rPr>
          <w:szCs w:val="24"/>
        </w:rPr>
        <w:t>12. На информационных стендах в доступных для ознакомления местах и на официальных сайтах ПФР и территориальных органов ПФР размещаются следующие документы и информация:</w:t>
      </w:r>
    </w:p>
    <w:p w:rsidR="007F46D7" w:rsidRDefault="007F46D7">
      <w:pPr>
        <w:widowControl w:val="0"/>
        <w:autoSpaceDE w:val="0"/>
        <w:autoSpaceDN w:val="0"/>
        <w:adjustRightInd w:val="0"/>
        <w:spacing w:after="0" w:line="240" w:lineRule="auto"/>
        <w:ind w:firstLine="540"/>
        <w:jc w:val="both"/>
        <w:rPr>
          <w:szCs w:val="24"/>
        </w:rPr>
      </w:pPr>
      <w:r>
        <w:rPr>
          <w:szCs w:val="24"/>
        </w:rPr>
        <w:t>а) Административный регламент или извлечения из него;</w:t>
      </w:r>
    </w:p>
    <w:p w:rsidR="007F46D7" w:rsidRDefault="007F46D7">
      <w:pPr>
        <w:widowControl w:val="0"/>
        <w:autoSpaceDE w:val="0"/>
        <w:autoSpaceDN w:val="0"/>
        <w:adjustRightInd w:val="0"/>
        <w:spacing w:after="0" w:line="240" w:lineRule="auto"/>
        <w:ind w:firstLine="540"/>
        <w:jc w:val="both"/>
        <w:rPr>
          <w:szCs w:val="24"/>
        </w:rPr>
      </w:pPr>
      <w:r>
        <w:rPr>
          <w:szCs w:val="24"/>
        </w:rPr>
        <w:t>б) график приема заявителей;</w:t>
      </w:r>
    </w:p>
    <w:p w:rsidR="007F46D7" w:rsidRDefault="007F46D7">
      <w:pPr>
        <w:widowControl w:val="0"/>
        <w:autoSpaceDE w:val="0"/>
        <w:autoSpaceDN w:val="0"/>
        <w:adjustRightInd w:val="0"/>
        <w:spacing w:after="0" w:line="240" w:lineRule="auto"/>
        <w:ind w:firstLine="540"/>
        <w:jc w:val="both"/>
        <w:rPr>
          <w:szCs w:val="24"/>
        </w:rPr>
      </w:pPr>
      <w:r>
        <w:rPr>
          <w:szCs w:val="24"/>
        </w:rPr>
        <w:t>в) порядок информирования заявителей о ходе предоставления государственной услуги;</w:t>
      </w:r>
    </w:p>
    <w:p w:rsidR="007F46D7" w:rsidRDefault="007F46D7">
      <w:pPr>
        <w:widowControl w:val="0"/>
        <w:autoSpaceDE w:val="0"/>
        <w:autoSpaceDN w:val="0"/>
        <w:adjustRightInd w:val="0"/>
        <w:spacing w:after="0" w:line="240" w:lineRule="auto"/>
        <w:ind w:firstLine="540"/>
        <w:jc w:val="both"/>
        <w:rPr>
          <w:szCs w:val="24"/>
        </w:rPr>
      </w:pPr>
      <w:r>
        <w:rPr>
          <w:szCs w:val="24"/>
        </w:rPr>
        <w:t>г) порядок получения результата предоставления государственной услуги в ПФР, территориальных органах ПФР;</w:t>
      </w:r>
    </w:p>
    <w:p w:rsidR="007F46D7" w:rsidRDefault="007F46D7">
      <w:pPr>
        <w:widowControl w:val="0"/>
        <w:autoSpaceDE w:val="0"/>
        <w:autoSpaceDN w:val="0"/>
        <w:adjustRightInd w:val="0"/>
        <w:spacing w:after="0" w:line="240" w:lineRule="auto"/>
        <w:ind w:firstLine="540"/>
        <w:jc w:val="both"/>
        <w:rPr>
          <w:szCs w:val="24"/>
        </w:rPr>
      </w:pPr>
      <w:proofErr w:type="spellStart"/>
      <w:r>
        <w:rPr>
          <w:szCs w:val="24"/>
        </w:rPr>
        <w:t>д</w:t>
      </w:r>
      <w:proofErr w:type="spellEnd"/>
      <w:r>
        <w:rPr>
          <w:szCs w:val="24"/>
        </w:rPr>
        <w:t>) порядок обжалования решений, действий или бездействия должностных лиц, предоставляющих государственную услугу;</w:t>
      </w:r>
    </w:p>
    <w:p w:rsidR="007F46D7" w:rsidRDefault="007F46D7">
      <w:pPr>
        <w:widowControl w:val="0"/>
        <w:autoSpaceDE w:val="0"/>
        <w:autoSpaceDN w:val="0"/>
        <w:adjustRightInd w:val="0"/>
        <w:spacing w:after="0" w:line="240" w:lineRule="auto"/>
        <w:ind w:firstLine="540"/>
        <w:jc w:val="both"/>
        <w:rPr>
          <w:szCs w:val="24"/>
        </w:rPr>
      </w:pPr>
      <w:r>
        <w:rPr>
          <w:szCs w:val="24"/>
        </w:rPr>
        <w:t>е) сведения о должностных лицах, ответственных за предоставление государственной услуги (ФИО, должность, контактный телефон).</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1"/>
        <w:rPr>
          <w:szCs w:val="24"/>
        </w:rPr>
      </w:pPr>
      <w:bookmarkStart w:id="7" w:name="Par86"/>
      <w:bookmarkEnd w:id="7"/>
      <w:r>
        <w:rPr>
          <w:szCs w:val="24"/>
        </w:rPr>
        <w:t>II. Стандарт предоставления государственной услуги</w:t>
      </w:r>
    </w:p>
    <w:p w:rsidR="007F46D7" w:rsidRDefault="007F46D7">
      <w:pPr>
        <w:widowControl w:val="0"/>
        <w:autoSpaceDE w:val="0"/>
        <w:autoSpaceDN w:val="0"/>
        <w:adjustRightInd w:val="0"/>
        <w:spacing w:after="0" w:line="240" w:lineRule="auto"/>
        <w:jc w:val="center"/>
        <w:rPr>
          <w:szCs w:val="24"/>
        </w:rPr>
      </w:pPr>
    </w:p>
    <w:p w:rsidR="007F46D7" w:rsidRDefault="007F46D7">
      <w:pPr>
        <w:widowControl w:val="0"/>
        <w:autoSpaceDE w:val="0"/>
        <w:autoSpaceDN w:val="0"/>
        <w:adjustRightInd w:val="0"/>
        <w:spacing w:after="0" w:line="240" w:lineRule="auto"/>
        <w:jc w:val="center"/>
        <w:outlineLvl w:val="2"/>
        <w:rPr>
          <w:szCs w:val="24"/>
        </w:rPr>
      </w:pPr>
      <w:bookmarkStart w:id="8" w:name="Par88"/>
      <w:bookmarkEnd w:id="8"/>
      <w:r>
        <w:rPr>
          <w:szCs w:val="24"/>
        </w:rPr>
        <w:t>Наименование 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13. Наименование государственной услуги - государственная услуга по приему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9" w:name="Par92"/>
      <w:bookmarkEnd w:id="9"/>
      <w:r>
        <w:rPr>
          <w:szCs w:val="24"/>
        </w:rPr>
        <w:t>Наименование органа государственного внебюджетного фонда,</w:t>
      </w:r>
    </w:p>
    <w:p w:rsidR="007F46D7" w:rsidRDefault="007F46D7">
      <w:pPr>
        <w:widowControl w:val="0"/>
        <w:autoSpaceDE w:val="0"/>
        <w:autoSpaceDN w:val="0"/>
        <w:adjustRightInd w:val="0"/>
        <w:spacing w:after="0" w:line="240" w:lineRule="auto"/>
        <w:jc w:val="center"/>
        <w:rPr>
          <w:szCs w:val="24"/>
        </w:rPr>
      </w:pPr>
      <w:proofErr w:type="gramStart"/>
      <w:r>
        <w:rPr>
          <w:szCs w:val="24"/>
        </w:rPr>
        <w:t>предоставляющего</w:t>
      </w:r>
      <w:proofErr w:type="gramEnd"/>
      <w:r>
        <w:rPr>
          <w:szCs w:val="24"/>
        </w:rPr>
        <w:t xml:space="preserve"> государственную услугу</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14. Предоставление государственной услуги осуществляет ПФР через территориальные органы - отделения ПФР по субъектам Российской Федерации, главные управления ПФР и управления ПФР по районам, районам в городах, в городах без районного деления (далее - территориальные органы ПФР).</w:t>
      </w:r>
    </w:p>
    <w:p w:rsidR="007F46D7" w:rsidRDefault="007F46D7">
      <w:pPr>
        <w:widowControl w:val="0"/>
        <w:autoSpaceDE w:val="0"/>
        <w:autoSpaceDN w:val="0"/>
        <w:adjustRightInd w:val="0"/>
        <w:spacing w:after="0" w:line="240" w:lineRule="auto"/>
        <w:ind w:firstLine="540"/>
        <w:jc w:val="both"/>
        <w:rPr>
          <w:szCs w:val="24"/>
        </w:rPr>
      </w:pPr>
      <w:r>
        <w:rPr>
          <w:szCs w:val="24"/>
        </w:rPr>
        <w:t>15. ПФР и территориальные органы ПФР не вправе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и организации.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10" w:name="Par98"/>
      <w:bookmarkEnd w:id="10"/>
      <w:r>
        <w:rPr>
          <w:szCs w:val="24"/>
        </w:rPr>
        <w:t>Описание результата предоставления 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16. Результатом предоставления государственной услуги является прием и регистрация расчетов по начисленным и уплаченным страховым взносам на обязательное пенсионное страхование и обязательное медицинское страхование (далее - Расчет).</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11" w:name="Par102"/>
      <w:bookmarkEnd w:id="11"/>
      <w:r>
        <w:rPr>
          <w:szCs w:val="24"/>
        </w:rPr>
        <w:t>Срок предоставления 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17. Прием и регистрация поступившего в ПФР, в территориальный орган ПФР Расчета, в том числе направленного заявителем с использованием средств почтовой связи, а также представленного в форме электронного документа, осуществляется не позднее одного рабочего дня, следующего за днем его поступления.</w:t>
      </w:r>
    </w:p>
    <w:p w:rsidR="007F46D7" w:rsidRDefault="007F46D7">
      <w:pPr>
        <w:widowControl w:val="0"/>
        <w:autoSpaceDE w:val="0"/>
        <w:autoSpaceDN w:val="0"/>
        <w:adjustRightInd w:val="0"/>
        <w:spacing w:after="0" w:line="240" w:lineRule="auto"/>
        <w:ind w:firstLine="540"/>
        <w:jc w:val="both"/>
        <w:rPr>
          <w:szCs w:val="24"/>
        </w:rPr>
      </w:pPr>
      <w:r>
        <w:rPr>
          <w:szCs w:val="24"/>
        </w:rPr>
        <w:t>Прием и регистрация Расчета, поступившего в ПФР, в территориальный орган ПФР в выходной или нерабочий праздничный день, осуществляется в первый, следующий за ним, рабочий день.</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12" w:name="Par107"/>
      <w:bookmarkEnd w:id="12"/>
      <w:r>
        <w:rPr>
          <w:szCs w:val="24"/>
        </w:rPr>
        <w:t>Перечень нормативных правовых актов, регулирующих</w:t>
      </w:r>
    </w:p>
    <w:p w:rsidR="007F46D7" w:rsidRDefault="007F46D7">
      <w:pPr>
        <w:widowControl w:val="0"/>
        <w:autoSpaceDE w:val="0"/>
        <w:autoSpaceDN w:val="0"/>
        <w:adjustRightInd w:val="0"/>
        <w:spacing w:after="0" w:line="240" w:lineRule="auto"/>
        <w:jc w:val="center"/>
        <w:rPr>
          <w:szCs w:val="24"/>
        </w:rPr>
      </w:pPr>
      <w:r>
        <w:rPr>
          <w:szCs w:val="24"/>
        </w:rPr>
        <w:lastRenderedPageBreak/>
        <w:t>отношения, возникающие в связи с предоставлением</w:t>
      </w:r>
    </w:p>
    <w:p w:rsidR="007F46D7" w:rsidRDefault="007F46D7">
      <w:pPr>
        <w:widowControl w:val="0"/>
        <w:autoSpaceDE w:val="0"/>
        <w:autoSpaceDN w:val="0"/>
        <w:adjustRightInd w:val="0"/>
        <w:spacing w:after="0" w:line="240" w:lineRule="auto"/>
        <w:jc w:val="center"/>
        <w:rPr>
          <w:szCs w:val="24"/>
        </w:rPr>
      </w:pPr>
      <w:r>
        <w:rPr>
          <w:szCs w:val="24"/>
        </w:rPr>
        <w:t>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18. Предоставление государственной услуги осуществляется в соответствии со следующими нормативными правовыми актами:</w:t>
      </w:r>
    </w:p>
    <w:p w:rsidR="007F46D7" w:rsidRDefault="007F46D7">
      <w:pPr>
        <w:widowControl w:val="0"/>
        <w:autoSpaceDE w:val="0"/>
        <w:autoSpaceDN w:val="0"/>
        <w:adjustRightInd w:val="0"/>
        <w:spacing w:after="0" w:line="240" w:lineRule="auto"/>
        <w:ind w:firstLine="540"/>
        <w:jc w:val="both"/>
        <w:rPr>
          <w:szCs w:val="24"/>
        </w:rPr>
      </w:pPr>
      <w:proofErr w:type="gramStart"/>
      <w:r>
        <w:rPr>
          <w:szCs w:val="24"/>
        </w:rPr>
        <w:t xml:space="preserve">Федеральным </w:t>
      </w:r>
      <w:hyperlink r:id="rId8" w:history="1">
        <w:r>
          <w:rPr>
            <w:color w:val="0000FF"/>
            <w:szCs w:val="24"/>
          </w:rPr>
          <w:t>законом</w:t>
        </w:r>
      </w:hyperlink>
      <w:r>
        <w:rPr>
          <w:szCs w:val="24"/>
        </w:rPr>
        <w:t xml:space="preserve"> от 27 ноября 2001 г. N 155-ФЗ "О дополнительном социальном обеспечении членов летных экипажей воздушных судов гражданской авиации" (Собрание законодательства Российской Федерации, 2001, N 49, ст. 4561; 2002, N 11, ст. 1017; 2009, N 23, ст. 2769; N 30, ст. 3739; 2010, N 52, ст. 6975; 2011, N 49, ст. 7057);</w:t>
      </w:r>
      <w:proofErr w:type="gramEnd"/>
    </w:p>
    <w:p w:rsidR="007F46D7" w:rsidRDefault="007F46D7">
      <w:pPr>
        <w:widowControl w:val="0"/>
        <w:autoSpaceDE w:val="0"/>
        <w:autoSpaceDN w:val="0"/>
        <w:adjustRightInd w:val="0"/>
        <w:spacing w:after="0" w:line="240" w:lineRule="auto"/>
        <w:ind w:firstLine="540"/>
        <w:jc w:val="both"/>
        <w:rPr>
          <w:szCs w:val="24"/>
        </w:rPr>
      </w:pPr>
      <w:proofErr w:type="gramStart"/>
      <w:r>
        <w:rPr>
          <w:szCs w:val="24"/>
        </w:rPr>
        <w:t xml:space="preserve">Федеральным </w:t>
      </w:r>
      <w:hyperlink r:id="rId9" w:history="1">
        <w:r>
          <w:rPr>
            <w:color w:val="0000FF"/>
            <w:szCs w:val="24"/>
          </w:rPr>
          <w:t>законом</w:t>
        </w:r>
      </w:hyperlink>
      <w:r>
        <w:rPr>
          <w:szCs w:val="24"/>
        </w:rPr>
        <w:t xml:space="preserve">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w:t>
      </w:r>
      <w:proofErr w:type="gramEnd"/>
      <w:r>
        <w:rPr>
          <w:szCs w:val="24"/>
        </w:rPr>
        <w:t xml:space="preserve"> </w:t>
      </w:r>
      <w:proofErr w:type="gramStart"/>
      <w:r>
        <w:rPr>
          <w:szCs w:val="24"/>
        </w:rPr>
        <w:t>2005, N 1, ст. 9; N 29, ст. 3096; N 45, ст. 4585; 2006, N 6, ст. 636; N 31, ст. 3436; N 32, ст. 3585; 2007, N 7, ст. 933; N 30, ст. 3754; 2008, N 18, ст. 1942; N 29, ст. 3417; N 30, ст. 3602, 3616; 2009, N 1, ст. 12;</w:t>
      </w:r>
      <w:proofErr w:type="gramEnd"/>
      <w:r>
        <w:rPr>
          <w:szCs w:val="24"/>
        </w:rPr>
        <w:t xml:space="preserve"> </w:t>
      </w:r>
      <w:proofErr w:type="gramStart"/>
      <w:r>
        <w:rPr>
          <w:szCs w:val="24"/>
        </w:rPr>
        <w:t>N 29, ст. 3622; N 30, ст. 3739; N 52, ст. 6454; 2010, N 31, ст. 4196; N 40, ст. 4969; N 42, ст. 5294; N 50, ст. 6597; 2011, N 1, ст. 40, 44; N 23, ст. 3258; N 27, ст. 3880; N 29, ст. 4291; N 45, ст. 6335;</w:t>
      </w:r>
      <w:proofErr w:type="gramEnd"/>
      <w:r>
        <w:rPr>
          <w:szCs w:val="24"/>
        </w:rPr>
        <w:t xml:space="preserve"> </w:t>
      </w:r>
      <w:proofErr w:type="gramStart"/>
      <w:r>
        <w:rPr>
          <w:szCs w:val="24"/>
        </w:rPr>
        <w:t>N 49, ст. 7037, 7043, 7057; 2012, N 31, ст. 4322);</w:t>
      </w:r>
      <w:proofErr w:type="gramEnd"/>
    </w:p>
    <w:p w:rsidR="007F46D7" w:rsidRDefault="007F46D7">
      <w:pPr>
        <w:widowControl w:val="0"/>
        <w:autoSpaceDE w:val="0"/>
        <w:autoSpaceDN w:val="0"/>
        <w:adjustRightInd w:val="0"/>
        <w:spacing w:after="0" w:line="240" w:lineRule="auto"/>
        <w:ind w:firstLine="540"/>
        <w:jc w:val="both"/>
        <w:rPr>
          <w:szCs w:val="24"/>
        </w:rPr>
      </w:pPr>
      <w:r>
        <w:rPr>
          <w:szCs w:val="24"/>
        </w:rPr>
        <w:t xml:space="preserve">Федеральным </w:t>
      </w:r>
      <w:hyperlink r:id="rId10" w:history="1">
        <w:r>
          <w:rPr>
            <w:color w:val="0000FF"/>
            <w:szCs w:val="24"/>
          </w:rPr>
          <w:t>законом</w:t>
        </w:r>
      </w:hyperlink>
      <w:r>
        <w:rPr>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w:t>
      </w:r>
    </w:p>
    <w:p w:rsidR="007F46D7" w:rsidRDefault="007F46D7">
      <w:pPr>
        <w:widowControl w:val="0"/>
        <w:autoSpaceDE w:val="0"/>
        <w:autoSpaceDN w:val="0"/>
        <w:adjustRightInd w:val="0"/>
        <w:spacing w:after="0" w:line="240" w:lineRule="auto"/>
        <w:ind w:firstLine="540"/>
        <w:jc w:val="both"/>
        <w:rPr>
          <w:szCs w:val="24"/>
        </w:rPr>
      </w:pPr>
      <w:proofErr w:type="gramStart"/>
      <w:r>
        <w:rPr>
          <w:szCs w:val="24"/>
        </w:rPr>
        <w:t xml:space="preserve">Федеральным </w:t>
      </w:r>
      <w:hyperlink r:id="rId11" w:history="1">
        <w:r>
          <w:rPr>
            <w:color w:val="0000FF"/>
            <w:szCs w:val="24"/>
          </w:rPr>
          <w:t>законом</w:t>
        </w:r>
      </w:hyperlink>
      <w:r>
        <w:rPr>
          <w:szCs w:val="24"/>
        </w:rPr>
        <w:t xml:space="preserve"> от 27 июля 2006 г. N 152-ФЗ "О персональных данных" (Собрание законодательства Российской Федерации, 2006, N 31, ст. 3451; 2009, N 48, ст. 5716; N 52, ст. 6439; 2010, Федерации, 2006, N 31, ст. 3451; 2009, N 48, ст. 5716; N 52, ст. 6439; 2010, N 27, ст. 3407;</w:t>
      </w:r>
      <w:proofErr w:type="gramEnd"/>
      <w:r>
        <w:rPr>
          <w:szCs w:val="24"/>
        </w:rPr>
        <w:t xml:space="preserve"> </w:t>
      </w:r>
      <w:proofErr w:type="gramStart"/>
      <w:r>
        <w:rPr>
          <w:szCs w:val="24"/>
        </w:rPr>
        <w:t>N 31, ст. 4173, 4196; N 49, ст. 6409; N 52, ст. 6974; 2011, N 23, ст. 3263; N 31, ст. 4701);</w:t>
      </w:r>
      <w:proofErr w:type="gramEnd"/>
    </w:p>
    <w:p w:rsidR="007F46D7" w:rsidRDefault="007F46D7">
      <w:pPr>
        <w:widowControl w:val="0"/>
        <w:autoSpaceDE w:val="0"/>
        <w:autoSpaceDN w:val="0"/>
        <w:adjustRightInd w:val="0"/>
        <w:spacing w:after="0" w:line="240" w:lineRule="auto"/>
        <w:ind w:firstLine="540"/>
        <w:jc w:val="both"/>
        <w:rPr>
          <w:szCs w:val="24"/>
        </w:rPr>
      </w:pPr>
      <w:proofErr w:type="gramStart"/>
      <w:r>
        <w:rPr>
          <w:szCs w:val="24"/>
        </w:rPr>
        <w:t xml:space="preserve">Федеральным </w:t>
      </w:r>
      <w:hyperlink r:id="rId12" w:history="1">
        <w:r>
          <w:rPr>
            <w:color w:val="0000FF"/>
            <w:szCs w:val="24"/>
          </w:rPr>
          <w:t>законом</w:t>
        </w:r>
      </w:hyperlink>
      <w:r>
        <w:rPr>
          <w:szCs w:val="24"/>
        </w:rPr>
        <w:t xml:space="preserve">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N 48, ст. 5726; 2010, N 19, ст. 2293; N 31, ст. 4196; N 40, ст. 4969;</w:t>
      </w:r>
      <w:proofErr w:type="gramEnd"/>
      <w:r>
        <w:rPr>
          <w:szCs w:val="24"/>
        </w:rPr>
        <w:t xml:space="preserve"> </w:t>
      </w:r>
      <w:proofErr w:type="gramStart"/>
      <w:r>
        <w:rPr>
          <w:szCs w:val="24"/>
        </w:rPr>
        <w:t>N 42, ст. 5294; N 49, ст. 6409; N 50, ст. 6597; N 52, ст. 6998; 2011, N 1, ст. 40, 44; N 23, ст. 3257; N 27, ст. 3880; N 29, ст. 4291; N 30, ст. 4582; N 45, ст. 6335; N 49, ст. 7017, 7043, 7057; 2012, N 10, ст. 1164);</w:t>
      </w:r>
      <w:proofErr w:type="gramEnd"/>
    </w:p>
    <w:p w:rsidR="007F46D7" w:rsidRDefault="007F46D7">
      <w:pPr>
        <w:widowControl w:val="0"/>
        <w:autoSpaceDE w:val="0"/>
        <w:autoSpaceDN w:val="0"/>
        <w:adjustRightInd w:val="0"/>
        <w:spacing w:after="0" w:line="240" w:lineRule="auto"/>
        <w:ind w:firstLine="540"/>
        <w:jc w:val="both"/>
        <w:rPr>
          <w:szCs w:val="24"/>
        </w:rPr>
      </w:pPr>
      <w:proofErr w:type="gramStart"/>
      <w:r>
        <w:rPr>
          <w:szCs w:val="24"/>
        </w:rPr>
        <w:t xml:space="preserve">Федеральным </w:t>
      </w:r>
      <w:hyperlink r:id="rId13" w:history="1">
        <w:r>
          <w:rPr>
            <w:color w:val="0000FF"/>
            <w:szCs w:val="24"/>
          </w:rPr>
          <w:t>законом</w:t>
        </w:r>
      </w:hyperlink>
      <w:r>
        <w:rPr>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w:t>
      </w:r>
      <w:proofErr w:type="gramEnd"/>
    </w:p>
    <w:p w:rsidR="007F46D7" w:rsidRDefault="007F46D7">
      <w:pPr>
        <w:widowControl w:val="0"/>
        <w:autoSpaceDE w:val="0"/>
        <w:autoSpaceDN w:val="0"/>
        <w:adjustRightInd w:val="0"/>
        <w:spacing w:after="0" w:line="240" w:lineRule="auto"/>
        <w:ind w:firstLine="540"/>
        <w:jc w:val="both"/>
        <w:rPr>
          <w:szCs w:val="24"/>
        </w:rPr>
      </w:pPr>
      <w:hyperlink r:id="rId14" w:history="1">
        <w:r>
          <w:rPr>
            <w:color w:val="0000FF"/>
            <w:szCs w:val="24"/>
          </w:rPr>
          <w:t>постановлением</w:t>
        </w:r>
      </w:hyperlink>
      <w:r>
        <w:rPr>
          <w:szCs w:val="24"/>
        </w:rPr>
        <w:t xml:space="preserve"> Верховного Совета Российской Федерации от 27 декабря 1991 г. N 2122-1 "Вопросы Пенсионного фонда Российской Федерации (России)" (Ведомости Совета народных депутатов и Верховного Совета РСФСР, 1992, N 5, ст. 180; Ведомости Совета народных депутатов и Верховного Совета Российской Федерации, 1992, N 24, ст. 1287; 1993, N 8, ст. 293; </w:t>
      </w:r>
      <w:proofErr w:type="gramStart"/>
      <w:r>
        <w:rPr>
          <w:szCs w:val="24"/>
        </w:rPr>
        <w:t>Собрание законодательства Российской Федерации, 1997, N 19, ст. 2188; 2000, N 2, ст. 159; N 32, ст. 3341);</w:t>
      </w:r>
      <w:proofErr w:type="gramEnd"/>
    </w:p>
    <w:p w:rsidR="007F46D7" w:rsidRDefault="007F46D7">
      <w:pPr>
        <w:widowControl w:val="0"/>
        <w:autoSpaceDE w:val="0"/>
        <w:autoSpaceDN w:val="0"/>
        <w:adjustRightInd w:val="0"/>
        <w:spacing w:after="0" w:line="240" w:lineRule="auto"/>
        <w:ind w:firstLine="540"/>
        <w:jc w:val="both"/>
        <w:rPr>
          <w:szCs w:val="24"/>
        </w:rPr>
      </w:pPr>
      <w:hyperlink r:id="rId15" w:history="1">
        <w:r>
          <w:rPr>
            <w:color w:val="0000FF"/>
            <w:szCs w:val="24"/>
          </w:rPr>
          <w:t>постановлением</w:t>
        </w:r>
      </w:hyperlink>
      <w:r>
        <w:rPr>
          <w:szCs w:val="24"/>
        </w:rPr>
        <w:t xml:space="preserve"> Правительства Российской Федерации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w:t>
      </w:r>
    </w:p>
    <w:p w:rsidR="007F46D7" w:rsidRDefault="007F46D7">
      <w:pPr>
        <w:widowControl w:val="0"/>
        <w:autoSpaceDE w:val="0"/>
        <w:autoSpaceDN w:val="0"/>
        <w:adjustRightInd w:val="0"/>
        <w:spacing w:after="0" w:line="240" w:lineRule="auto"/>
        <w:ind w:firstLine="540"/>
        <w:jc w:val="both"/>
        <w:rPr>
          <w:szCs w:val="24"/>
        </w:rPr>
      </w:pPr>
      <w:hyperlink r:id="rId16" w:history="1">
        <w:r>
          <w:rPr>
            <w:color w:val="0000FF"/>
            <w:szCs w:val="24"/>
          </w:rPr>
          <w:t>постановлением</w:t>
        </w:r>
      </w:hyperlink>
      <w:r>
        <w:rPr>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7F46D7" w:rsidRDefault="007F46D7">
      <w:pPr>
        <w:widowControl w:val="0"/>
        <w:autoSpaceDE w:val="0"/>
        <w:autoSpaceDN w:val="0"/>
        <w:adjustRightInd w:val="0"/>
        <w:spacing w:after="0" w:line="240" w:lineRule="auto"/>
        <w:ind w:firstLine="540"/>
        <w:jc w:val="both"/>
        <w:rPr>
          <w:szCs w:val="24"/>
        </w:rPr>
      </w:pPr>
      <w:hyperlink r:id="rId17" w:history="1">
        <w:r>
          <w:rPr>
            <w:color w:val="0000FF"/>
            <w:szCs w:val="24"/>
          </w:rPr>
          <w:t>постановлением</w:t>
        </w:r>
      </w:hyperlink>
      <w:r>
        <w:rPr>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13" w:name="Par123"/>
      <w:bookmarkEnd w:id="13"/>
      <w:r>
        <w:rPr>
          <w:szCs w:val="24"/>
        </w:rPr>
        <w:t>Исчерпывающий перечень документов,</w:t>
      </w:r>
    </w:p>
    <w:p w:rsidR="007F46D7" w:rsidRDefault="007F46D7">
      <w:pPr>
        <w:widowControl w:val="0"/>
        <w:autoSpaceDE w:val="0"/>
        <w:autoSpaceDN w:val="0"/>
        <w:adjustRightInd w:val="0"/>
        <w:spacing w:after="0" w:line="240" w:lineRule="auto"/>
        <w:jc w:val="center"/>
        <w:rPr>
          <w:szCs w:val="24"/>
        </w:rPr>
      </w:pPr>
      <w:proofErr w:type="gramStart"/>
      <w:r>
        <w:rPr>
          <w:szCs w:val="24"/>
        </w:rPr>
        <w:t>необходимых</w:t>
      </w:r>
      <w:proofErr w:type="gramEnd"/>
      <w:r>
        <w:rPr>
          <w:szCs w:val="24"/>
        </w:rPr>
        <w:t xml:space="preserve"> в соответствии с нормативными правовыми актами</w:t>
      </w:r>
    </w:p>
    <w:p w:rsidR="007F46D7" w:rsidRDefault="007F46D7">
      <w:pPr>
        <w:widowControl w:val="0"/>
        <w:autoSpaceDE w:val="0"/>
        <w:autoSpaceDN w:val="0"/>
        <w:adjustRightInd w:val="0"/>
        <w:spacing w:after="0" w:line="240" w:lineRule="auto"/>
        <w:jc w:val="center"/>
        <w:rPr>
          <w:szCs w:val="24"/>
        </w:rPr>
      </w:pPr>
      <w:r>
        <w:rPr>
          <w:szCs w:val="24"/>
        </w:rPr>
        <w:lastRenderedPageBreak/>
        <w:t>для предоставления 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 xml:space="preserve">19. </w:t>
      </w:r>
      <w:proofErr w:type="gramStart"/>
      <w:r>
        <w:rPr>
          <w:szCs w:val="24"/>
        </w:rPr>
        <w:t>Документами, необходимыми для предоставления государственной услуги, являются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и расчет по начисленным и уплаченным страховым взносам на обязательное пенсионное страхование в Пенсионный фонд Российской</w:t>
      </w:r>
      <w:proofErr w:type="gramEnd"/>
      <w:r>
        <w:rPr>
          <w:szCs w:val="24"/>
        </w:rPr>
        <w:t xml:space="preserve"> Федерации, страховым взносам на обязательное медицинское страхование в Федеральный фонд обязательного медицинского страхования главами крестьянских (фермерских) хозяйств (далее - Расчет). &lt;*&gt;</w:t>
      </w:r>
    </w:p>
    <w:p w:rsidR="007F46D7" w:rsidRDefault="007F46D7">
      <w:pPr>
        <w:widowControl w:val="0"/>
        <w:autoSpaceDE w:val="0"/>
        <w:autoSpaceDN w:val="0"/>
        <w:adjustRightInd w:val="0"/>
        <w:spacing w:after="0" w:line="240" w:lineRule="auto"/>
        <w:ind w:firstLine="540"/>
        <w:jc w:val="both"/>
        <w:rPr>
          <w:szCs w:val="24"/>
        </w:rPr>
      </w:pPr>
      <w:r>
        <w:rPr>
          <w:szCs w:val="24"/>
        </w:rPr>
        <w:t>--------------------------------</w:t>
      </w:r>
    </w:p>
    <w:p w:rsidR="007F46D7" w:rsidRDefault="007F46D7">
      <w:pPr>
        <w:widowControl w:val="0"/>
        <w:autoSpaceDE w:val="0"/>
        <w:autoSpaceDN w:val="0"/>
        <w:adjustRightInd w:val="0"/>
        <w:spacing w:after="0" w:line="240" w:lineRule="auto"/>
        <w:ind w:firstLine="540"/>
        <w:jc w:val="both"/>
        <w:rPr>
          <w:szCs w:val="24"/>
        </w:rPr>
      </w:pPr>
      <w:proofErr w:type="gramStart"/>
      <w:r>
        <w:rPr>
          <w:szCs w:val="24"/>
        </w:rPr>
        <w:t xml:space="preserve">&lt;*&gt; Согласно </w:t>
      </w:r>
      <w:hyperlink r:id="rId18" w:history="1">
        <w:r>
          <w:rPr>
            <w:color w:val="0000FF"/>
            <w:szCs w:val="24"/>
          </w:rPr>
          <w:t>части 9 статьи 15</w:t>
        </w:r>
      </w:hyperlink>
      <w:r>
        <w:rPr>
          <w:szCs w:val="24"/>
        </w:rPr>
        <w:t xml:space="preserve">, </w:t>
      </w:r>
      <w:hyperlink r:id="rId19" w:history="1">
        <w:r>
          <w:rPr>
            <w:color w:val="0000FF"/>
            <w:szCs w:val="24"/>
          </w:rPr>
          <w:t>части 5 статьи 16</w:t>
        </w:r>
      </w:hyperlink>
      <w:r>
        <w:rPr>
          <w:szCs w:val="24"/>
        </w:rP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w:t>
      </w:r>
      <w:proofErr w:type="gramEnd"/>
      <w:r>
        <w:rPr>
          <w:szCs w:val="24"/>
        </w:rPr>
        <w:t xml:space="preserve"> </w:t>
      </w:r>
      <w:proofErr w:type="gramStart"/>
      <w:r>
        <w:rPr>
          <w:szCs w:val="24"/>
        </w:rPr>
        <w:t>фонд обязательного медицинского страхования и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главами крестьянских (фермерских) хозяйств, представляемых плательщиками страховых взносов,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Расчет может быть представлен:</w:t>
      </w:r>
    </w:p>
    <w:p w:rsidR="007F46D7" w:rsidRDefault="007F46D7">
      <w:pPr>
        <w:widowControl w:val="0"/>
        <w:autoSpaceDE w:val="0"/>
        <w:autoSpaceDN w:val="0"/>
        <w:adjustRightInd w:val="0"/>
        <w:spacing w:after="0" w:line="240" w:lineRule="auto"/>
        <w:ind w:firstLine="540"/>
        <w:jc w:val="both"/>
        <w:rPr>
          <w:szCs w:val="24"/>
        </w:rPr>
      </w:pPr>
      <w:r>
        <w:rPr>
          <w:szCs w:val="24"/>
        </w:rPr>
        <w:t>на бумажных носителях информации (лично или по почте);</w:t>
      </w:r>
    </w:p>
    <w:p w:rsidR="007F46D7" w:rsidRDefault="007F46D7">
      <w:pPr>
        <w:widowControl w:val="0"/>
        <w:autoSpaceDE w:val="0"/>
        <w:autoSpaceDN w:val="0"/>
        <w:adjustRightInd w:val="0"/>
        <w:spacing w:after="0" w:line="240" w:lineRule="auto"/>
        <w:ind w:firstLine="540"/>
        <w:jc w:val="both"/>
        <w:rPr>
          <w:szCs w:val="24"/>
        </w:rPr>
      </w:pPr>
      <w:r>
        <w:rPr>
          <w:szCs w:val="24"/>
        </w:rPr>
        <w:t>в электронном виде (на магнитных носителях) с применением усиленной квалифицированной электронной подписи;</w:t>
      </w:r>
    </w:p>
    <w:p w:rsidR="007F46D7" w:rsidRDefault="007F46D7">
      <w:pPr>
        <w:widowControl w:val="0"/>
        <w:autoSpaceDE w:val="0"/>
        <w:autoSpaceDN w:val="0"/>
        <w:adjustRightInd w:val="0"/>
        <w:spacing w:after="0" w:line="240" w:lineRule="auto"/>
        <w:ind w:firstLine="540"/>
        <w:jc w:val="both"/>
        <w:rPr>
          <w:szCs w:val="24"/>
        </w:rPr>
      </w:pPr>
      <w:r>
        <w:rPr>
          <w:szCs w:val="24"/>
        </w:rPr>
        <w:t>по электронным каналам связи с применением усиленной квалифицированной электронной подписи (далее - электронная подпись);</w:t>
      </w:r>
    </w:p>
    <w:p w:rsidR="007F46D7" w:rsidRDefault="007F46D7">
      <w:pPr>
        <w:widowControl w:val="0"/>
        <w:autoSpaceDE w:val="0"/>
        <w:autoSpaceDN w:val="0"/>
        <w:adjustRightInd w:val="0"/>
        <w:spacing w:after="0" w:line="240" w:lineRule="auto"/>
        <w:ind w:firstLine="540"/>
        <w:jc w:val="both"/>
        <w:rPr>
          <w:szCs w:val="24"/>
        </w:rPr>
      </w:pPr>
      <w:r>
        <w:rPr>
          <w:szCs w:val="24"/>
        </w:rPr>
        <w:t>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при наличии гарантий его достоверности и защиты от несанкционированного доступа.</w:t>
      </w:r>
    </w:p>
    <w:p w:rsidR="007F46D7" w:rsidRDefault="007F46D7">
      <w:pPr>
        <w:widowControl w:val="0"/>
        <w:autoSpaceDE w:val="0"/>
        <w:autoSpaceDN w:val="0"/>
        <w:adjustRightInd w:val="0"/>
        <w:spacing w:after="0" w:line="240" w:lineRule="auto"/>
        <w:ind w:firstLine="540"/>
        <w:jc w:val="both"/>
        <w:rPr>
          <w:szCs w:val="24"/>
        </w:rPr>
      </w:pPr>
      <w:r>
        <w:rPr>
          <w:szCs w:val="24"/>
        </w:rPr>
        <w:t>20. При представлении Расчета лично заявитель (законный представитель) представляет документ, удостоверяющий полномочия заявителя на представление Расчета, а также паспорт или иной документ, удостоверяющий личность.</w:t>
      </w:r>
    </w:p>
    <w:p w:rsidR="007F46D7" w:rsidRDefault="007F46D7">
      <w:pPr>
        <w:widowControl w:val="0"/>
        <w:autoSpaceDE w:val="0"/>
        <w:autoSpaceDN w:val="0"/>
        <w:adjustRightInd w:val="0"/>
        <w:spacing w:after="0" w:line="240" w:lineRule="auto"/>
        <w:ind w:firstLine="540"/>
        <w:jc w:val="both"/>
        <w:rPr>
          <w:szCs w:val="24"/>
        </w:rPr>
      </w:pPr>
      <w:r>
        <w:rPr>
          <w:szCs w:val="24"/>
        </w:rPr>
        <w:t>21. При представлении Расчета через представителя заявителя необходимым документом является доверенность, подтверждающая полномочия представителя, а также паспорт или иной документ, удостоверяющий личность.</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14" w:name="Par139"/>
      <w:bookmarkEnd w:id="14"/>
      <w:r>
        <w:rPr>
          <w:szCs w:val="24"/>
        </w:rPr>
        <w:t>Исчерпывающий перечень документов, необходимых</w:t>
      </w:r>
    </w:p>
    <w:p w:rsidR="007F46D7" w:rsidRDefault="007F46D7">
      <w:pPr>
        <w:widowControl w:val="0"/>
        <w:autoSpaceDE w:val="0"/>
        <w:autoSpaceDN w:val="0"/>
        <w:adjustRightInd w:val="0"/>
        <w:spacing w:after="0" w:line="240" w:lineRule="auto"/>
        <w:jc w:val="center"/>
        <w:rPr>
          <w:szCs w:val="24"/>
        </w:rPr>
      </w:pPr>
      <w:r>
        <w:rPr>
          <w:szCs w:val="24"/>
        </w:rPr>
        <w:t>в соответствии с нормативными правовыми актами</w:t>
      </w:r>
    </w:p>
    <w:p w:rsidR="007F46D7" w:rsidRDefault="007F46D7">
      <w:pPr>
        <w:widowControl w:val="0"/>
        <w:autoSpaceDE w:val="0"/>
        <w:autoSpaceDN w:val="0"/>
        <w:adjustRightInd w:val="0"/>
        <w:spacing w:after="0" w:line="240" w:lineRule="auto"/>
        <w:jc w:val="center"/>
        <w:rPr>
          <w:szCs w:val="24"/>
        </w:rPr>
      </w:pPr>
      <w:r>
        <w:rPr>
          <w:szCs w:val="24"/>
        </w:rPr>
        <w:t>для предоставления государственной услуги, которые</w:t>
      </w:r>
    </w:p>
    <w:p w:rsidR="007F46D7" w:rsidRDefault="007F46D7">
      <w:pPr>
        <w:widowControl w:val="0"/>
        <w:autoSpaceDE w:val="0"/>
        <w:autoSpaceDN w:val="0"/>
        <w:adjustRightInd w:val="0"/>
        <w:spacing w:after="0" w:line="240" w:lineRule="auto"/>
        <w:jc w:val="center"/>
        <w:rPr>
          <w:szCs w:val="24"/>
        </w:rPr>
      </w:pPr>
      <w:r>
        <w:rPr>
          <w:szCs w:val="24"/>
        </w:rPr>
        <w:t>находятся в распоряжении органов, участвующих</w:t>
      </w:r>
    </w:p>
    <w:p w:rsidR="007F46D7" w:rsidRDefault="007F46D7">
      <w:pPr>
        <w:widowControl w:val="0"/>
        <w:autoSpaceDE w:val="0"/>
        <w:autoSpaceDN w:val="0"/>
        <w:adjustRightInd w:val="0"/>
        <w:spacing w:after="0" w:line="240" w:lineRule="auto"/>
        <w:jc w:val="center"/>
        <w:rPr>
          <w:szCs w:val="24"/>
        </w:rPr>
      </w:pPr>
      <w:r>
        <w:rPr>
          <w:szCs w:val="24"/>
        </w:rPr>
        <w:t xml:space="preserve">в предоставлении </w:t>
      </w:r>
      <w:proofErr w:type="gramStart"/>
      <w:r>
        <w:rPr>
          <w:szCs w:val="24"/>
        </w:rPr>
        <w:t>государственных</w:t>
      </w:r>
      <w:proofErr w:type="gramEnd"/>
      <w:r>
        <w:rPr>
          <w:szCs w:val="24"/>
        </w:rPr>
        <w:t xml:space="preserve"> или муниципальных</w:t>
      </w:r>
    </w:p>
    <w:p w:rsidR="007F46D7" w:rsidRDefault="007F46D7">
      <w:pPr>
        <w:widowControl w:val="0"/>
        <w:autoSpaceDE w:val="0"/>
        <w:autoSpaceDN w:val="0"/>
        <w:adjustRightInd w:val="0"/>
        <w:spacing w:after="0" w:line="240" w:lineRule="auto"/>
        <w:jc w:val="center"/>
        <w:rPr>
          <w:szCs w:val="24"/>
        </w:rPr>
      </w:pPr>
      <w:r>
        <w:rPr>
          <w:szCs w:val="24"/>
        </w:rPr>
        <w:t>услуг, и которые заявитель вправе представить, а также</w:t>
      </w:r>
    </w:p>
    <w:p w:rsidR="007F46D7" w:rsidRDefault="007F46D7">
      <w:pPr>
        <w:widowControl w:val="0"/>
        <w:autoSpaceDE w:val="0"/>
        <w:autoSpaceDN w:val="0"/>
        <w:adjustRightInd w:val="0"/>
        <w:spacing w:after="0" w:line="240" w:lineRule="auto"/>
        <w:jc w:val="center"/>
        <w:rPr>
          <w:szCs w:val="24"/>
        </w:rPr>
      </w:pPr>
      <w:r>
        <w:rPr>
          <w:szCs w:val="24"/>
        </w:rPr>
        <w:t>способы их получения заявителями, в том числе</w:t>
      </w:r>
    </w:p>
    <w:p w:rsidR="007F46D7" w:rsidRDefault="007F46D7">
      <w:pPr>
        <w:widowControl w:val="0"/>
        <w:autoSpaceDE w:val="0"/>
        <w:autoSpaceDN w:val="0"/>
        <w:adjustRightInd w:val="0"/>
        <w:spacing w:after="0" w:line="240" w:lineRule="auto"/>
        <w:jc w:val="center"/>
        <w:rPr>
          <w:szCs w:val="24"/>
        </w:rPr>
      </w:pPr>
      <w:r>
        <w:rPr>
          <w:szCs w:val="24"/>
        </w:rPr>
        <w:t>в электронной форме, порядок их представления</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22.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7F46D7" w:rsidRDefault="007F46D7">
      <w:pPr>
        <w:widowControl w:val="0"/>
        <w:autoSpaceDE w:val="0"/>
        <w:autoSpaceDN w:val="0"/>
        <w:adjustRightInd w:val="0"/>
        <w:spacing w:after="0" w:line="240" w:lineRule="auto"/>
        <w:ind w:firstLine="540"/>
        <w:jc w:val="both"/>
        <w:rPr>
          <w:szCs w:val="24"/>
        </w:rPr>
      </w:pPr>
      <w:r>
        <w:rPr>
          <w:szCs w:val="24"/>
        </w:rPr>
        <w:t>23. Запрещается требовать от заявителя:</w:t>
      </w:r>
    </w:p>
    <w:p w:rsidR="007F46D7" w:rsidRDefault="007F46D7">
      <w:pPr>
        <w:widowControl w:val="0"/>
        <w:autoSpaceDE w:val="0"/>
        <w:autoSpaceDN w:val="0"/>
        <w:adjustRightInd w:val="0"/>
        <w:spacing w:after="0" w:line="240" w:lineRule="auto"/>
        <w:ind w:firstLine="540"/>
        <w:jc w:val="both"/>
        <w:rPr>
          <w:szCs w:val="24"/>
        </w:rPr>
      </w:pPr>
      <w:r>
        <w:rPr>
          <w:szCs w:val="24"/>
        </w:rPr>
        <w:t xml:space="preserve">а) представления документов и информации или осуществления действий, представление или </w:t>
      </w:r>
      <w:r>
        <w:rPr>
          <w:szCs w:val="24"/>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F46D7" w:rsidRDefault="007F46D7">
      <w:pPr>
        <w:widowControl w:val="0"/>
        <w:autoSpaceDE w:val="0"/>
        <w:autoSpaceDN w:val="0"/>
        <w:adjustRightInd w:val="0"/>
        <w:spacing w:after="0" w:line="240" w:lineRule="auto"/>
        <w:ind w:firstLine="540"/>
        <w:jc w:val="both"/>
        <w:rPr>
          <w:szCs w:val="24"/>
        </w:rPr>
      </w:pPr>
      <w:proofErr w:type="gramStart"/>
      <w:r>
        <w:rPr>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0" w:history="1">
        <w:r>
          <w:rPr>
            <w:color w:val="0000FF"/>
            <w:szCs w:val="24"/>
          </w:rPr>
          <w:t>части 6</w:t>
        </w:r>
        <w:proofErr w:type="gramEnd"/>
        <w:r>
          <w:rPr>
            <w:color w:val="0000FF"/>
            <w:szCs w:val="24"/>
          </w:rPr>
          <w:t xml:space="preserve"> статьи 7</w:t>
        </w:r>
      </w:hyperlink>
      <w:r>
        <w:rPr>
          <w:szCs w:val="24"/>
        </w:rPr>
        <w:t xml:space="preserve"> Федерального закона от 27 июля 2010 г. N 210-ФЗ "Об организации предоставления государственных и муниципальных услуг" (паспорта или иного документа, удостоверяющего личность).</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15" w:name="Par153"/>
      <w:bookmarkEnd w:id="15"/>
      <w:r>
        <w:rPr>
          <w:szCs w:val="24"/>
        </w:rPr>
        <w:t>Исчерпывающий перечень оснований для отказа</w:t>
      </w:r>
    </w:p>
    <w:p w:rsidR="007F46D7" w:rsidRDefault="007F46D7">
      <w:pPr>
        <w:widowControl w:val="0"/>
        <w:autoSpaceDE w:val="0"/>
        <w:autoSpaceDN w:val="0"/>
        <w:adjustRightInd w:val="0"/>
        <w:spacing w:after="0" w:line="240" w:lineRule="auto"/>
        <w:jc w:val="center"/>
        <w:rPr>
          <w:szCs w:val="24"/>
        </w:rPr>
      </w:pPr>
      <w:r>
        <w:rPr>
          <w:szCs w:val="24"/>
        </w:rPr>
        <w:t>в приеме документов, необходимых для предоставления</w:t>
      </w:r>
    </w:p>
    <w:p w:rsidR="007F46D7" w:rsidRDefault="007F46D7">
      <w:pPr>
        <w:widowControl w:val="0"/>
        <w:autoSpaceDE w:val="0"/>
        <w:autoSpaceDN w:val="0"/>
        <w:adjustRightInd w:val="0"/>
        <w:spacing w:after="0" w:line="240" w:lineRule="auto"/>
        <w:jc w:val="center"/>
        <w:rPr>
          <w:szCs w:val="24"/>
        </w:rPr>
      </w:pPr>
      <w:r>
        <w:rPr>
          <w:szCs w:val="24"/>
        </w:rPr>
        <w:t>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24. В приеме Расчета может быть отказано в следующих случаях:</w:t>
      </w:r>
    </w:p>
    <w:p w:rsidR="007F46D7" w:rsidRDefault="007F46D7">
      <w:pPr>
        <w:widowControl w:val="0"/>
        <w:autoSpaceDE w:val="0"/>
        <w:autoSpaceDN w:val="0"/>
        <w:adjustRightInd w:val="0"/>
        <w:spacing w:after="0" w:line="240" w:lineRule="auto"/>
        <w:ind w:firstLine="540"/>
        <w:jc w:val="both"/>
        <w:rPr>
          <w:szCs w:val="24"/>
        </w:rPr>
      </w:pPr>
      <w:r>
        <w:rPr>
          <w:szCs w:val="24"/>
        </w:rPr>
        <w:t>отсутствие печати в Расчете, представленном плательщиком страховых взносов - юридическим лицом;</w:t>
      </w:r>
    </w:p>
    <w:p w:rsidR="007F46D7" w:rsidRDefault="007F46D7">
      <w:pPr>
        <w:widowControl w:val="0"/>
        <w:autoSpaceDE w:val="0"/>
        <w:autoSpaceDN w:val="0"/>
        <w:adjustRightInd w:val="0"/>
        <w:spacing w:after="0" w:line="240" w:lineRule="auto"/>
        <w:ind w:firstLine="540"/>
        <w:jc w:val="both"/>
        <w:rPr>
          <w:szCs w:val="24"/>
        </w:rPr>
      </w:pPr>
      <w:r>
        <w:rPr>
          <w:szCs w:val="24"/>
        </w:rPr>
        <w:t>отсутствие подписи на документах (усиленной квалифицированной электронной подписи);</w:t>
      </w:r>
    </w:p>
    <w:p w:rsidR="007F46D7" w:rsidRDefault="007F46D7">
      <w:pPr>
        <w:widowControl w:val="0"/>
        <w:autoSpaceDE w:val="0"/>
        <w:autoSpaceDN w:val="0"/>
        <w:adjustRightInd w:val="0"/>
        <w:spacing w:after="0" w:line="240" w:lineRule="auto"/>
        <w:ind w:firstLine="540"/>
        <w:jc w:val="both"/>
        <w:rPr>
          <w:szCs w:val="24"/>
        </w:rPr>
      </w:pPr>
      <w:r>
        <w:rPr>
          <w:szCs w:val="24"/>
        </w:rPr>
        <w:t>несоответствие Расчета, представленного заявителем, форме Расчета,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(или) противоречие между сведениями, содержащимися в документах, представленных заявителем;</w:t>
      </w:r>
    </w:p>
    <w:p w:rsidR="007F46D7" w:rsidRDefault="007F46D7">
      <w:pPr>
        <w:widowControl w:val="0"/>
        <w:autoSpaceDE w:val="0"/>
        <w:autoSpaceDN w:val="0"/>
        <w:adjustRightInd w:val="0"/>
        <w:spacing w:after="0" w:line="240" w:lineRule="auto"/>
        <w:ind w:firstLine="540"/>
        <w:jc w:val="both"/>
        <w:rPr>
          <w:szCs w:val="24"/>
        </w:rPr>
      </w:pPr>
      <w:r>
        <w:rPr>
          <w:szCs w:val="24"/>
        </w:rPr>
        <w:t>отсутствие или ненадлежащее оформление документа, подтверждающего полномочия представителя заявителя;</w:t>
      </w:r>
    </w:p>
    <w:p w:rsidR="007F46D7" w:rsidRDefault="007F46D7">
      <w:pPr>
        <w:widowControl w:val="0"/>
        <w:autoSpaceDE w:val="0"/>
        <w:autoSpaceDN w:val="0"/>
        <w:adjustRightInd w:val="0"/>
        <w:spacing w:after="0" w:line="240" w:lineRule="auto"/>
        <w:ind w:firstLine="540"/>
        <w:jc w:val="both"/>
        <w:rPr>
          <w:szCs w:val="24"/>
        </w:rPr>
      </w:pPr>
      <w:r>
        <w:rPr>
          <w:szCs w:val="24"/>
        </w:rPr>
        <w:t>наличие ошибок на магнитном носителе информации;</w:t>
      </w:r>
    </w:p>
    <w:p w:rsidR="007F46D7" w:rsidRDefault="007F46D7">
      <w:pPr>
        <w:widowControl w:val="0"/>
        <w:autoSpaceDE w:val="0"/>
        <w:autoSpaceDN w:val="0"/>
        <w:adjustRightInd w:val="0"/>
        <w:spacing w:after="0" w:line="240" w:lineRule="auto"/>
        <w:ind w:firstLine="540"/>
        <w:jc w:val="both"/>
        <w:rPr>
          <w:szCs w:val="24"/>
        </w:rPr>
      </w:pPr>
      <w:r>
        <w:rPr>
          <w:szCs w:val="24"/>
        </w:rPr>
        <w:t>отсутствие файла Расчета на магнитном носителе информации.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16" w:name="Par165"/>
      <w:bookmarkEnd w:id="16"/>
      <w:r>
        <w:rPr>
          <w:szCs w:val="24"/>
        </w:rPr>
        <w:t>Исчерпывающий перечень оснований для приостановления</w:t>
      </w:r>
    </w:p>
    <w:p w:rsidR="007F46D7" w:rsidRDefault="007F46D7">
      <w:pPr>
        <w:widowControl w:val="0"/>
        <w:autoSpaceDE w:val="0"/>
        <w:autoSpaceDN w:val="0"/>
        <w:adjustRightInd w:val="0"/>
        <w:spacing w:after="0" w:line="240" w:lineRule="auto"/>
        <w:jc w:val="center"/>
        <w:rPr>
          <w:szCs w:val="24"/>
        </w:rPr>
      </w:pPr>
      <w:r>
        <w:rPr>
          <w:szCs w:val="24"/>
        </w:rPr>
        <w:t>или отказа в предоставлении 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25. Основания для приостановления или отказа в предоставлении государственной услуги законодательством Российской Федерации не предусмотрены.</w:t>
      </w:r>
    </w:p>
    <w:p w:rsidR="007F46D7" w:rsidRDefault="007F46D7">
      <w:pPr>
        <w:widowControl w:val="0"/>
        <w:autoSpaceDE w:val="0"/>
        <w:autoSpaceDN w:val="0"/>
        <w:adjustRightInd w:val="0"/>
        <w:spacing w:after="0" w:line="240" w:lineRule="auto"/>
        <w:jc w:val="center"/>
        <w:rPr>
          <w:szCs w:val="24"/>
        </w:rPr>
      </w:pPr>
    </w:p>
    <w:p w:rsidR="007F46D7" w:rsidRDefault="007F46D7">
      <w:pPr>
        <w:widowControl w:val="0"/>
        <w:autoSpaceDE w:val="0"/>
        <w:autoSpaceDN w:val="0"/>
        <w:adjustRightInd w:val="0"/>
        <w:spacing w:after="0" w:line="240" w:lineRule="auto"/>
        <w:jc w:val="center"/>
        <w:outlineLvl w:val="2"/>
        <w:rPr>
          <w:szCs w:val="24"/>
        </w:rPr>
      </w:pPr>
      <w:bookmarkStart w:id="17" w:name="Par170"/>
      <w:bookmarkEnd w:id="17"/>
      <w:r>
        <w:rPr>
          <w:szCs w:val="24"/>
        </w:rPr>
        <w:t>Перечень услуг, которые являются необходимыми</w:t>
      </w:r>
    </w:p>
    <w:p w:rsidR="007F46D7" w:rsidRDefault="007F46D7">
      <w:pPr>
        <w:widowControl w:val="0"/>
        <w:autoSpaceDE w:val="0"/>
        <w:autoSpaceDN w:val="0"/>
        <w:adjustRightInd w:val="0"/>
        <w:spacing w:after="0" w:line="240" w:lineRule="auto"/>
        <w:jc w:val="center"/>
        <w:rPr>
          <w:szCs w:val="24"/>
        </w:rPr>
      </w:pPr>
      <w:r>
        <w:rPr>
          <w:szCs w:val="24"/>
        </w:rPr>
        <w:t xml:space="preserve">и </w:t>
      </w:r>
      <w:proofErr w:type="gramStart"/>
      <w:r>
        <w:rPr>
          <w:szCs w:val="24"/>
        </w:rPr>
        <w:t>обязательными</w:t>
      </w:r>
      <w:proofErr w:type="gramEnd"/>
      <w:r>
        <w:rPr>
          <w:szCs w:val="24"/>
        </w:rPr>
        <w:t xml:space="preserve"> для предоставления государственной услуги,</w:t>
      </w:r>
    </w:p>
    <w:p w:rsidR="007F46D7" w:rsidRDefault="007F46D7">
      <w:pPr>
        <w:widowControl w:val="0"/>
        <w:autoSpaceDE w:val="0"/>
        <w:autoSpaceDN w:val="0"/>
        <w:adjustRightInd w:val="0"/>
        <w:spacing w:after="0" w:line="240" w:lineRule="auto"/>
        <w:jc w:val="center"/>
        <w:rPr>
          <w:szCs w:val="24"/>
        </w:rPr>
      </w:pPr>
      <w:r>
        <w:rPr>
          <w:szCs w:val="24"/>
        </w:rPr>
        <w:t>в том числе сведения о документе (документах), выдаваемом</w:t>
      </w:r>
    </w:p>
    <w:p w:rsidR="007F46D7" w:rsidRDefault="007F46D7">
      <w:pPr>
        <w:widowControl w:val="0"/>
        <w:autoSpaceDE w:val="0"/>
        <w:autoSpaceDN w:val="0"/>
        <w:adjustRightInd w:val="0"/>
        <w:spacing w:after="0" w:line="240" w:lineRule="auto"/>
        <w:jc w:val="center"/>
        <w:rPr>
          <w:szCs w:val="24"/>
        </w:rPr>
      </w:pPr>
      <w:r>
        <w:rPr>
          <w:szCs w:val="24"/>
        </w:rPr>
        <w:t>(</w:t>
      </w:r>
      <w:proofErr w:type="gramStart"/>
      <w:r>
        <w:rPr>
          <w:szCs w:val="24"/>
        </w:rPr>
        <w:t>выдаваемых</w:t>
      </w:r>
      <w:proofErr w:type="gramEnd"/>
      <w:r>
        <w:rPr>
          <w:szCs w:val="24"/>
        </w:rPr>
        <w:t>) организациями, участвующими в предоставлении</w:t>
      </w:r>
    </w:p>
    <w:p w:rsidR="007F46D7" w:rsidRDefault="007F46D7">
      <w:pPr>
        <w:widowControl w:val="0"/>
        <w:autoSpaceDE w:val="0"/>
        <w:autoSpaceDN w:val="0"/>
        <w:adjustRightInd w:val="0"/>
        <w:spacing w:after="0" w:line="240" w:lineRule="auto"/>
        <w:jc w:val="center"/>
        <w:rPr>
          <w:szCs w:val="24"/>
        </w:rPr>
      </w:pPr>
      <w:r>
        <w:rPr>
          <w:szCs w:val="24"/>
        </w:rPr>
        <w:t>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 xml:space="preserve">26. </w:t>
      </w:r>
      <w:proofErr w:type="gramStart"/>
      <w:r>
        <w:rPr>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roofErr w:type="gramEnd"/>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18" w:name="Par178"/>
      <w:bookmarkEnd w:id="18"/>
      <w:r>
        <w:rPr>
          <w:szCs w:val="24"/>
        </w:rPr>
        <w:t>Порядок, размер и основания взимания</w:t>
      </w:r>
    </w:p>
    <w:p w:rsidR="007F46D7" w:rsidRDefault="007F46D7">
      <w:pPr>
        <w:widowControl w:val="0"/>
        <w:autoSpaceDE w:val="0"/>
        <w:autoSpaceDN w:val="0"/>
        <w:adjustRightInd w:val="0"/>
        <w:spacing w:after="0" w:line="240" w:lineRule="auto"/>
        <w:jc w:val="center"/>
        <w:rPr>
          <w:szCs w:val="24"/>
        </w:rPr>
      </w:pPr>
      <w:r>
        <w:rPr>
          <w:szCs w:val="24"/>
        </w:rPr>
        <w:t>государственной пошлины или иной платы, взимаемой</w:t>
      </w:r>
    </w:p>
    <w:p w:rsidR="007F46D7" w:rsidRDefault="007F46D7">
      <w:pPr>
        <w:widowControl w:val="0"/>
        <w:autoSpaceDE w:val="0"/>
        <w:autoSpaceDN w:val="0"/>
        <w:adjustRightInd w:val="0"/>
        <w:spacing w:after="0" w:line="240" w:lineRule="auto"/>
        <w:jc w:val="center"/>
        <w:rPr>
          <w:szCs w:val="24"/>
        </w:rPr>
      </w:pPr>
      <w:r>
        <w:rPr>
          <w:szCs w:val="24"/>
        </w:rPr>
        <w:t>за предоставление 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27. Предоставление государственной услуги осуществляется бесплатно.</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19" w:name="Par184"/>
      <w:bookmarkEnd w:id="19"/>
      <w:r>
        <w:rPr>
          <w:szCs w:val="24"/>
        </w:rPr>
        <w:t>Порядок, размер и основания взимания платы</w:t>
      </w:r>
    </w:p>
    <w:p w:rsidR="007F46D7" w:rsidRDefault="007F46D7">
      <w:pPr>
        <w:widowControl w:val="0"/>
        <w:autoSpaceDE w:val="0"/>
        <w:autoSpaceDN w:val="0"/>
        <w:adjustRightInd w:val="0"/>
        <w:spacing w:after="0" w:line="240" w:lineRule="auto"/>
        <w:jc w:val="center"/>
        <w:rPr>
          <w:szCs w:val="24"/>
        </w:rPr>
      </w:pPr>
      <w:r>
        <w:rPr>
          <w:szCs w:val="24"/>
        </w:rPr>
        <w:t>за предоставление услуг, которые являются необходимыми</w:t>
      </w:r>
    </w:p>
    <w:p w:rsidR="007F46D7" w:rsidRDefault="007F46D7">
      <w:pPr>
        <w:widowControl w:val="0"/>
        <w:autoSpaceDE w:val="0"/>
        <w:autoSpaceDN w:val="0"/>
        <w:adjustRightInd w:val="0"/>
        <w:spacing w:after="0" w:line="240" w:lineRule="auto"/>
        <w:jc w:val="center"/>
        <w:rPr>
          <w:szCs w:val="24"/>
        </w:rPr>
      </w:pPr>
      <w:r>
        <w:rPr>
          <w:szCs w:val="24"/>
        </w:rPr>
        <w:t xml:space="preserve">и </w:t>
      </w:r>
      <w:proofErr w:type="gramStart"/>
      <w:r>
        <w:rPr>
          <w:szCs w:val="24"/>
        </w:rPr>
        <w:t>обязательными</w:t>
      </w:r>
      <w:proofErr w:type="gramEnd"/>
      <w:r>
        <w:rPr>
          <w:szCs w:val="24"/>
        </w:rPr>
        <w:t xml:space="preserve"> для предоставления государственной услуги,</w:t>
      </w:r>
    </w:p>
    <w:p w:rsidR="007F46D7" w:rsidRDefault="007F46D7">
      <w:pPr>
        <w:widowControl w:val="0"/>
        <w:autoSpaceDE w:val="0"/>
        <w:autoSpaceDN w:val="0"/>
        <w:adjustRightInd w:val="0"/>
        <w:spacing w:after="0" w:line="240" w:lineRule="auto"/>
        <w:jc w:val="center"/>
        <w:rPr>
          <w:szCs w:val="24"/>
        </w:rPr>
      </w:pPr>
      <w:r>
        <w:rPr>
          <w:szCs w:val="24"/>
        </w:rPr>
        <w:t>включая информацию о методике расчета размера такой платы</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28.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методика расчета размера такой платы не предусмотрены.</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20" w:name="Par191"/>
      <w:bookmarkEnd w:id="20"/>
      <w:r>
        <w:rPr>
          <w:szCs w:val="24"/>
        </w:rPr>
        <w:t>Максимальный срок ожидания в очереди при подаче запроса</w:t>
      </w:r>
    </w:p>
    <w:p w:rsidR="007F46D7" w:rsidRDefault="007F46D7">
      <w:pPr>
        <w:widowControl w:val="0"/>
        <w:autoSpaceDE w:val="0"/>
        <w:autoSpaceDN w:val="0"/>
        <w:adjustRightInd w:val="0"/>
        <w:spacing w:after="0" w:line="240" w:lineRule="auto"/>
        <w:jc w:val="center"/>
        <w:rPr>
          <w:szCs w:val="24"/>
        </w:rPr>
      </w:pPr>
      <w:r>
        <w:rPr>
          <w:szCs w:val="24"/>
        </w:rPr>
        <w:t>о предоставлении государственной услуги и при получении</w:t>
      </w:r>
    </w:p>
    <w:p w:rsidR="007F46D7" w:rsidRDefault="007F46D7">
      <w:pPr>
        <w:widowControl w:val="0"/>
        <w:autoSpaceDE w:val="0"/>
        <w:autoSpaceDN w:val="0"/>
        <w:adjustRightInd w:val="0"/>
        <w:spacing w:after="0" w:line="240" w:lineRule="auto"/>
        <w:jc w:val="center"/>
        <w:rPr>
          <w:szCs w:val="24"/>
        </w:rPr>
      </w:pPr>
      <w:r>
        <w:rPr>
          <w:szCs w:val="24"/>
        </w:rPr>
        <w:t>результата предоставления такой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29. Максимальный срок ожидания в очереди при подаче заявителем лично (или через представителя) запроса о предоставлении государственной услуги и при получении результата предоставления государственной услуги составляет 15 минут.</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21" w:name="Par197"/>
      <w:bookmarkEnd w:id="21"/>
      <w:r>
        <w:rPr>
          <w:szCs w:val="24"/>
        </w:rPr>
        <w:t>Срок и порядок регистрации запроса</w:t>
      </w:r>
    </w:p>
    <w:p w:rsidR="007F46D7" w:rsidRDefault="007F46D7">
      <w:pPr>
        <w:widowControl w:val="0"/>
        <w:autoSpaceDE w:val="0"/>
        <w:autoSpaceDN w:val="0"/>
        <w:adjustRightInd w:val="0"/>
        <w:spacing w:after="0" w:line="240" w:lineRule="auto"/>
        <w:jc w:val="center"/>
        <w:rPr>
          <w:szCs w:val="24"/>
        </w:rPr>
      </w:pPr>
      <w:r>
        <w:rPr>
          <w:szCs w:val="24"/>
        </w:rPr>
        <w:t>заявителя о предоставлении государственной услуги,</w:t>
      </w:r>
    </w:p>
    <w:p w:rsidR="007F46D7" w:rsidRDefault="007F46D7">
      <w:pPr>
        <w:widowControl w:val="0"/>
        <w:autoSpaceDE w:val="0"/>
        <w:autoSpaceDN w:val="0"/>
        <w:adjustRightInd w:val="0"/>
        <w:spacing w:after="0" w:line="240" w:lineRule="auto"/>
        <w:jc w:val="center"/>
        <w:rPr>
          <w:szCs w:val="24"/>
        </w:rPr>
      </w:pPr>
      <w:r>
        <w:rPr>
          <w:szCs w:val="24"/>
        </w:rPr>
        <w:t>в том числе в электронной форме</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30. Регистрация Расчета на бумажном носителе, представленного заявителем в территориальный орган ПФР на личном приеме, осуществляется в день его поступления в территориальный орган ПФР.</w:t>
      </w:r>
    </w:p>
    <w:p w:rsidR="007F46D7" w:rsidRDefault="007F46D7">
      <w:pPr>
        <w:widowControl w:val="0"/>
        <w:autoSpaceDE w:val="0"/>
        <w:autoSpaceDN w:val="0"/>
        <w:adjustRightInd w:val="0"/>
        <w:spacing w:after="0" w:line="240" w:lineRule="auto"/>
        <w:ind w:firstLine="540"/>
        <w:jc w:val="both"/>
        <w:rPr>
          <w:szCs w:val="24"/>
        </w:rPr>
      </w:pPr>
      <w:r>
        <w:rPr>
          <w:szCs w:val="24"/>
        </w:rPr>
        <w:t>31. Регистрация Расчета, направленного заявителем с использованием средств почтовой связи, осуществляется не позднее первого рабочего дня, следующего за днем поступления Расчета в территориальный орган ПФР.</w:t>
      </w:r>
    </w:p>
    <w:p w:rsidR="007F46D7" w:rsidRDefault="007F46D7">
      <w:pPr>
        <w:widowControl w:val="0"/>
        <w:autoSpaceDE w:val="0"/>
        <w:autoSpaceDN w:val="0"/>
        <w:adjustRightInd w:val="0"/>
        <w:spacing w:after="0" w:line="240" w:lineRule="auto"/>
        <w:ind w:firstLine="540"/>
        <w:jc w:val="both"/>
        <w:rPr>
          <w:szCs w:val="24"/>
        </w:rPr>
      </w:pPr>
      <w:r>
        <w:rPr>
          <w:szCs w:val="24"/>
        </w:rPr>
        <w:t>32. Регистрация Расчета, направленного заявителем в форме электронного документа, осуществляется не позднее одного рабочего дня, следующего за днем получения Расчета сервером приема Расчетов.</w:t>
      </w:r>
    </w:p>
    <w:p w:rsidR="007F46D7" w:rsidRDefault="007F46D7">
      <w:pPr>
        <w:widowControl w:val="0"/>
        <w:autoSpaceDE w:val="0"/>
        <w:autoSpaceDN w:val="0"/>
        <w:adjustRightInd w:val="0"/>
        <w:spacing w:after="0" w:line="240" w:lineRule="auto"/>
        <w:ind w:firstLine="540"/>
        <w:jc w:val="both"/>
        <w:rPr>
          <w:szCs w:val="24"/>
        </w:rPr>
      </w:pPr>
      <w:r>
        <w:rPr>
          <w:szCs w:val="24"/>
        </w:rPr>
        <w:t>33. Регистрация Расчета осуществляется ответственными за предоставление государственной услуги должностными лицами территориального органа ПФР по месту регистрации заявителя или ПФР.</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22" w:name="Par206"/>
      <w:bookmarkEnd w:id="22"/>
      <w:r>
        <w:rPr>
          <w:szCs w:val="24"/>
        </w:rPr>
        <w:t>Требования к помещениям, в которых предоставляются</w:t>
      </w:r>
    </w:p>
    <w:p w:rsidR="007F46D7" w:rsidRDefault="007F46D7">
      <w:pPr>
        <w:widowControl w:val="0"/>
        <w:autoSpaceDE w:val="0"/>
        <w:autoSpaceDN w:val="0"/>
        <w:adjustRightInd w:val="0"/>
        <w:spacing w:after="0" w:line="240" w:lineRule="auto"/>
        <w:jc w:val="center"/>
        <w:rPr>
          <w:szCs w:val="24"/>
        </w:rPr>
      </w:pPr>
      <w:r>
        <w:rPr>
          <w:szCs w:val="24"/>
        </w:rPr>
        <w:t>государственные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 xml:space="preserve">34. </w:t>
      </w:r>
      <w:proofErr w:type="gramStart"/>
      <w:r>
        <w:rPr>
          <w:szCs w:val="24"/>
        </w:rPr>
        <w:t xml:space="preserve">Помещения, в которых осуществляется прием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 должны размещаться преимущественно на нижних, предпочтительнее на первых этажах зданий ПФР и его территориальных органов, с предоставлением доступа в помещение </w:t>
      </w:r>
      <w:proofErr w:type="spellStart"/>
      <w:r>
        <w:rPr>
          <w:szCs w:val="24"/>
        </w:rPr>
        <w:t>маломобильным</w:t>
      </w:r>
      <w:proofErr w:type="spellEnd"/>
      <w:r>
        <w:rPr>
          <w:szCs w:val="24"/>
        </w:rPr>
        <w:t xml:space="preserve"> группам населения.</w:t>
      </w:r>
      <w:proofErr w:type="gramEnd"/>
    </w:p>
    <w:p w:rsidR="007F46D7" w:rsidRDefault="007F46D7">
      <w:pPr>
        <w:widowControl w:val="0"/>
        <w:autoSpaceDE w:val="0"/>
        <w:autoSpaceDN w:val="0"/>
        <w:adjustRightInd w:val="0"/>
        <w:spacing w:after="0" w:line="240" w:lineRule="auto"/>
        <w:ind w:firstLine="540"/>
        <w:jc w:val="both"/>
        <w:rPr>
          <w:szCs w:val="24"/>
        </w:rPr>
      </w:pPr>
      <w:r>
        <w:rPr>
          <w:szCs w:val="24"/>
        </w:rPr>
        <w:t xml:space="preserve">Должны быть созданы условия для обслуживания </w:t>
      </w:r>
      <w:proofErr w:type="spellStart"/>
      <w:r>
        <w:rPr>
          <w:szCs w:val="24"/>
        </w:rPr>
        <w:t>маломобильных</w:t>
      </w:r>
      <w:proofErr w:type="spellEnd"/>
      <w:r>
        <w:rPr>
          <w:szCs w:val="24"/>
        </w:rPr>
        <w:t xml:space="preserve"> групп населения: помещения должны быть оборудованы пандусами, специальными ограждениями и перилами.</w:t>
      </w:r>
    </w:p>
    <w:p w:rsidR="007F46D7" w:rsidRDefault="007F46D7">
      <w:pPr>
        <w:widowControl w:val="0"/>
        <w:autoSpaceDE w:val="0"/>
        <w:autoSpaceDN w:val="0"/>
        <w:adjustRightInd w:val="0"/>
        <w:spacing w:after="0" w:line="240" w:lineRule="auto"/>
        <w:ind w:firstLine="540"/>
        <w:jc w:val="both"/>
        <w:rPr>
          <w:szCs w:val="24"/>
        </w:rPr>
      </w:pPr>
      <w:r>
        <w:rPr>
          <w:szCs w:val="24"/>
        </w:rPr>
        <w:t>Центральный вход в здание территориального органа ПФР оборудуется информационной табличкой (вывеской), содержащей следующую информацию:</w:t>
      </w:r>
    </w:p>
    <w:p w:rsidR="007F46D7" w:rsidRDefault="007F46D7">
      <w:pPr>
        <w:widowControl w:val="0"/>
        <w:autoSpaceDE w:val="0"/>
        <w:autoSpaceDN w:val="0"/>
        <w:adjustRightInd w:val="0"/>
        <w:spacing w:after="0" w:line="240" w:lineRule="auto"/>
        <w:ind w:firstLine="540"/>
        <w:jc w:val="both"/>
        <w:rPr>
          <w:szCs w:val="24"/>
        </w:rPr>
      </w:pPr>
      <w:r>
        <w:rPr>
          <w:szCs w:val="24"/>
        </w:rP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7F46D7" w:rsidRDefault="007F46D7">
      <w:pPr>
        <w:widowControl w:val="0"/>
        <w:autoSpaceDE w:val="0"/>
        <w:autoSpaceDN w:val="0"/>
        <w:adjustRightInd w:val="0"/>
        <w:spacing w:after="0" w:line="240" w:lineRule="auto"/>
        <w:ind w:firstLine="540"/>
        <w:jc w:val="both"/>
        <w:rPr>
          <w:szCs w:val="24"/>
        </w:rPr>
      </w:pPr>
      <w:r>
        <w:rPr>
          <w:szCs w:val="24"/>
        </w:rPr>
        <w:t>адрес (местонахождение);</w:t>
      </w:r>
    </w:p>
    <w:p w:rsidR="007F46D7" w:rsidRDefault="007F46D7">
      <w:pPr>
        <w:widowControl w:val="0"/>
        <w:autoSpaceDE w:val="0"/>
        <w:autoSpaceDN w:val="0"/>
        <w:adjustRightInd w:val="0"/>
        <w:spacing w:after="0" w:line="240" w:lineRule="auto"/>
        <w:ind w:firstLine="540"/>
        <w:jc w:val="both"/>
        <w:rPr>
          <w:szCs w:val="24"/>
        </w:rPr>
      </w:pPr>
      <w:r>
        <w:rPr>
          <w:szCs w:val="24"/>
        </w:rPr>
        <w:t>режим работы;</w:t>
      </w:r>
    </w:p>
    <w:p w:rsidR="007F46D7" w:rsidRDefault="007F46D7">
      <w:pPr>
        <w:widowControl w:val="0"/>
        <w:autoSpaceDE w:val="0"/>
        <w:autoSpaceDN w:val="0"/>
        <w:adjustRightInd w:val="0"/>
        <w:spacing w:after="0" w:line="240" w:lineRule="auto"/>
        <w:ind w:firstLine="540"/>
        <w:jc w:val="both"/>
        <w:rPr>
          <w:szCs w:val="24"/>
        </w:rPr>
      </w:pPr>
      <w:r>
        <w:rPr>
          <w:szCs w:val="24"/>
        </w:rPr>
        <w:t>график приема.</w:t>
      </w:r>
    </w:p>
    <w:p w:rsidR="007F46D7" w:rsidRDefault="007F46D7">
      <w:pPr>
        <w:widowControl w:val="0"/>
        <w:autoSpaceDE w:val="0"/>
        <w:autoSpaceDN w:val="0"/>
        <w:adjustRightInd w:val="0"/>
        <w:spacing w:after="0" w:line="240" w:lineRule="auto"/>
        <w:ind w:firstLine="540"/>
        <w:jc w:val="both"/>
        <w:rPr>
          <w:szCs w:val="24"/>
        </w:rPr>
      </w:pPr>
      <w:r>
        <w:rPr>
          <w:szCs w:val="24"/>
        </w:rPr>
        <w:t>Помещения, предназначенные для приема граждан, оборудуются (по возможности) электронной системой управления очередью, световым информационным табло.</w:t>
      </w:r>
    </w:p>
    <w:p w:rsidR="007F46D7" w:rsidRDefault="007F46D7">
      <w:pPr>
        <w:widowControl w:val="0"/>
        <w:autoSpaceDE w:val="0"/>
        <w:autoSpaceDN w:val="0"/>
        <w:adjustRightInd w:val="0"/>
        <w:spacing w:after="0" w:line="240" w:lineRule="auto"/>
        <w:ind w:firstLine="540"/>
        <w:jc w:val="both"/>
        <w:rPr>
          <w:szCs w:val="24"/>
        </w:rPr>
      </w:pPr>
      <w:r>
        <w:rPr>
          <w:szCs w:val="24"/>
        </w:rPr>
        <w:t>Помещения оборудуются:</w:t>
      </w:r>
    </w:p>
    <w:p w:rsidR="007F46D7" w:rsidRDefault="007F46D7">
      <w:pPr>
        <w:widowControl w:val="0"/>
        <w:autoSpaceDE w:val="0"/>
        <w:autoSpaceDN w:val="0"/>
        <w:adjustRightInd w:val="0"/>
        <w:spacing w:after="0" w:line="240" w:lineRule="auto"/>
        <w:ind w:firstLine="540"/>
        <w:jc w:val="both"/>
        <w:rPr>
          <w:szCs w:val="24"/>
        </w:rPr>
      </w:pPr>
      <w:r>
        <w:rPr>
          <w:szCs w:val="24"/>
        </w:rPr>
        <w:t>системой кондиционирования воздуха (по возможности);</w:t>
      </w:r>
    </w:p>
    <w:p w:rsidR="007F46D7" w:rsidRDefault="007F46D7">
      <w:pPr>
        <w:widowControl w:val="0"/>
        <w:autoSpaceDE w:val="0"/>
        <w:autoSpaceDN w:val="0"/>
        <w:adjustRightInd w:val="0"/>
        <w:spacing w:after="0" w:line="240" w:lineRule="auto"/>
        <w:ind w:firstLine="540"/>
        <w:jc w:val="both"/>
        <w:rPr>
          <w:szCs w:val="24"/>
        </w:rPr>
      </w:pPr>
      <w:r>
        <w:rPr>
          <w:szCs w:val="24"/>
        </w:rPr>
        <w:t>противопожарной системой и средствами пожаротушения;</w:t>
      </w:r>
    </w:p>
    <w:p w:rsidR="007F46D7" w:rsidRDefault="007F46D7">
      <w:pPr>
        <w:widowControl w:val="0"/>
        <w:autoSpaceDE w:val="0"/>
        <w:autoSpaceDN w:val="0"/>
        <w:adjustRightInd w:val="0"/>
        <w:spacing w:after="0" w:line="240" w:lineRule="auto"/>
        <w:ind w:firstLine="540"/>
        <w:jc w:val="both"/>
        <w:rPr>
          <w:szCs w:val="24"/>
        </w:rPr>
      </w:pPr>
      <w:r>
        <w:rPr>
          <w:szCs w:val="24"/>
        </w:rPr>
        <w:t>системой охраны (по возможности).</w:t>
      </w:r>
    </w:p>
    <w:p w:rsidR="007F46D7" w:rsidRDefault="007F46D7">
      <w:pPr>
        <w:widowControl w:val="0"/>
        <w:autoSpaceDE w:val="0"/>
        <w:autoSpaceDN w:val="0"/>
        <w:adjustRightInd w:val="0"/>
        <w:spacing w:after="0" w:line="240" w:lineRule="auto"/>
        <w:ind w:firstLine="540"/>
        <w:jc w:val="both"/>
        <w:rPr>
          <w:szCs w:val="24"/>
        </w:rPr>
      </w:pPr>
      <w:r>
        <w:rPr>
          <w:szCs w:val="24"/>
        </w:rPr>
        <w:t>35. Помещения, в которых осуществляется прием граждан, включают зал ожидания и места для приема граждан.</w:t>
      </w:r>
    </w:p>
    <w:p w:rsidR="007F46D7" w:rsidRDefault="007F46D7">
      <w:pPr>
        <w:widowControl w:val="0"/>
        <w:autoSpaceDE w:val="0"/>
        <w:autoSpaceDN w:val="0"/>
        <w:adjustRightInd w:val="0"/>
        <w:spacing w:after="0" w:line="240" w:lineRule="auto"/>
        <w:ind w:firstLine="540"/>
        <w:jc w:val="both"/>
        <w:rPr>
          <w:szCs w:val="24"/>
        </w:rPr>
      </w:pPr>
      <w:r>
        <w:rPr>
          <w:szCs w:val="24"/>
        </w:rPr>
        <w:t xml:space="preserve">В помещениях территориальных органов ПФР зал ожидания оснащен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w:t>
      </w:r>
      <w:r>
        <w:rPr>
          <w:szCs w:val="24"/>
        </w:rPr>
        <w:lastRenderedPageBreak/>
        <w:t>установлен компьютер со справочно-правовыми системами и программными продуктами. Правила работы с ним, а также фамилия, имя, отчество, номер телефона, номер кабинета должностного лица территориального органа ПФР, отвечающего за работу компьютера, размещаются на информационном стенде, расположенном рядом с компьютером.</w:t>
      </w:r>
    </w:p>
    <w:p w:rsidR="007F46D7" w:rsidRDefault="007F46D7">
      <w:pPr>
        <w:widowControl w:val="0"/>
        <w:autoSpaceDE w:val="0"/>
        <w:autoSpaceDN w:val="0"/>
        <w:adjustRightInd w:val="0"/>
        <w:spacing w:after="0" w:line="240" w:lineRule="auto"/>
        <w:ind w:firstLine="540"/>
        <w:jc w:val="both"/>
        <w:rPr>
          <w:szCs w:val="24"/>
        </w:rPr>
      </w:pPr>
      <w:r>
        <w:rPr>
          <w:szCs w:val="24"/>
        </w:rPr>
        <w:t>При входе в помещение территориального органа ПФР и (или) залах ожидания оборудуются информационные стенды. На информационных стендах размещается следующая обязательная информация:</w:t>
      </w:r>
    </w:p>
    <w:p w:rsidR="007F46D7" w:rsidRDefault="007F46D7">
      <w:pPr>
        <w:widowControl w:val="0"/>
        <w:autoSpaceDE w:val="0"/>
        <w:autoSpaceDN w:val="0"/>
        <w:adjustRightInd w:val="0"/>
        <w:spacing w:after="0" w:line="240" w:lineRule="auto"/>
        <w:ind w:firstLine="540"/>
        <w:jc w:val="both"/>
        <w:rPr>
          <w:szCs w:val="24"/>
        </w:rPr>
      </w:pPr>
      <w:r>
        <w:rPr>
          <w:szCs w:val="24"/>
        </w:rPr>
        <w:t>полный почтовый адрес ПФР (территориального органа ПФР и его вышестоящего органа);</w:t>
      </w:r>
    </w:p>
    <w:p w:rsidR="007F46D7" w:rsidRDefault="007F46D7">
      <w:pPr>
        <w:widowControl w:val="0"/>
        <w:autoSpaceDE w:val="0"/>
        <w:autoSpaceDN w:val="0"/>
        <w:adjustRightInd w:val="0"/>
        <w:spacing w:after="0" w:line="240" w:lineRule="auto"/>
        <w:ind w:firstLine="540"/>
        <w:jc w:val="both"/>
        <w:rPr>
          <w:szCs w:val="24"/>
        </w:rPr>
      </w:pPr>
      <w:r>
        <w:rPr>
          <w:szCs w:val="24"/>
        </w:rPr>
        <w:t>адрес Интернет-сайта Пенсионного фонда Российской Федерации;</w:t>
      </w:r>
    </w:p>
    <w:p w:rsidR="007F46D7" w:rsidRDefault="007F46D7">
      <w:pPr>
        <w:widowControl w:val="0"/>
        <w:autoSpaceDE w:val="0"/>
        <w:autoSpaceDN w:val="0"/>
        <w:adjustRightInd w:val="0"/>
        <w:spacing w:after="0" w:line="240" w:lineRule="auto"/>
        <w:ind w:firstLine="540"/>
        <w:jc w:val="both"/>
        <w:rPr>
          <w:szCs w:val="24"/>
        </w:rPr>
      </w:pPr>
      <w:r>
        <w:rPr>
          <w:szCs w:val="24"/>
        </w:rPr>
        <w:t xml:space="preserve">справочный номер телефона структурного подразделения, ответственного за предоставление государственной услуги, номер </w:t>
      </w:r>
      <w:proofErr w:type="spellStart"/>
      <w:r>
        <w:rPr>
          <w:szCs w:val="24"/>
        </w:rPr>
        <w:t>телефона-автоинформатора</w:t>
      </w:r>
      <w:proofErr w:type="spellEnd"/>
      <w:r>
        <w:rPr>
          <w:szCs w:val="24"/>
        </w:rPr>
        <w:t xml:space="preserve"> (при наличии);</w:t>
      </w:r>
    </w:p>
    <w:p w:rsidR="007F46D7" w:rsidRDefault="007F46D7">
      <w:pPr>
        <w:widowControl w:val="0"/>
        <w:autoSpaceDE w:val="0"/>
        <w:autoSpaceDN w:val="0"/>
        <w:adjustRightInd w:val="0"/>
        <w:spacing w:after="0" w:line="240" w:lineRule="auto"/>
        <w:ind w:firstLine="540"/>
        <w:jc w:val="both"/>
        <w:rPr>
          <w:szCs w:val="24"/>
        </w:rPr>
      </w:pPr>
      <w:r>
        <w:rPr>
          <w:szCs w:val="24"/>
        </w:rPr>
        <w:t>режим работы структурного подразделения, ответственного за предоставление государственной услуги;</w:t>
      </w:r>
    </w:p>
    <w:p w:rsidR="007F46D7" w:rsidRDefault="007F46D7">
      <w:pPr>
        <w:widowControl w:val="0"/>
        <w:autoSpaceDE w:val="0"/>
        <w:autoSpaceDN w:val="0"/>
        <w:adjustRightInd w:val="0"/>
        <w:spacing w:after="0" w:line="240" w:lineRule="auto"/>
        <w:ind w:firstLine="540"/>
        <w:jc w:val="both"/>
        <w:rPr>
          <w:szCs w:val="24"/>
        </w:rPr>
      </w:pPr>
      <w:r>
        <w:rPr>
          <w:szCs w:val="24"/>
        </w:rPr>
        <w:t>выдержки из нормативных правовых актов, содержащих нормы, регулирующие деятельность по предоставлению государственной услуги.</w:t>
      </w:r>
    </w:p>
    <w:p w:rsidR="007F46D7" w:rsidRDefault="007F46D7">
      <w:pPr>
        <w:widowControl w:val="0"/>
        <w:autoSpaceDE w:val="0"/>
        <w:autoSpaceDN w:val="0"/>
        <w:adjustRightInd w:val="0"/>
        <w:spacing w:after="0" w:line="240" w:lineRule="auto"/>
        <w:ind w:firstLine="540"/>
        <w:jc w:val="both"/>
        <w:rPr>
          <w:szCs w:val="24"/>
        </w:rPr>
      </w:pPr>
      <w:r>
        <w:rPr>
          <w:szCs w:val="24"/>
        </w:rPr>
        <w:t>Тексты материалов печатаются удобным для чтения шрифтом, без исправлений, наиболее важные места выделяются.</w:t>
      </w:r>
    </w:p>
    <w:p w:rsidR="007F46D7" w:rsidRDefault="007F46D7">
      <w:pPr>
        <w:widowControl w:val="0"/>
        <w:autoSpaceDE w:val="0"/>
        <w:autoSpaceDN w:val="0"/>
        <w:adjustRightInd w:val="0"/>
        <w:spacing w:after="0" w:line="240" w:lineRule="auto"/>
        <w:ind w:firstLine="540"/>
        <w:jc w:val="both"/>
        <w:rPr>
          <w:szCs w:val="24"/>
        </w:rPr>
      </w:pPr>
      <w:r>
        <w:rPr>
          <w:szCs w:val="24"/>
        </w:rPr>
        <w:t>Прием граждан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7F46D7" w:rsidRDefault="007F46D7">
      <w:pPr>
        <w:widowControl w:val="0"/>
        <w:autoSpaceDE w:val="0"/>
        <w:autoSpaceDN w:val="0"/>
        <w:adjustRightInd w:val="0"/>
        <w:spacing w:after="0" w:line="240" w:lineRule="auto"/>
        <w:ind w:firstLine="540"/>
        <w:jc w:val="both"/>
        <w:rPr>
          <w:szCs w:val="24"/>
        </w:rPr>
      </w:pPr>
      <w:r>
        <w:rPr>
          <w:szCs w:val="24"/>
        </w:rPr>
        <w:t>номера кабинки (кабинета);</w:t>
      </w:r>
    </w:p>
    <w:p w:rsidR="007F46D7" w:rsidRDefault="007F46D7">
      <w:pPr>
        <w:widowControl w:val="0"/>
        <w:autoSpaceDE w:val="0"/>
        <w:autoSpaceDN w:val="0"/>
        <w:adjustRightInd w:val="0"/>
        <w:spacing w:after="0" w:line="240" w:lineRule="auto"/>
        <w:ind w:firstLine="540"/>
        <w:jc w:val="both"/>
        <w:rPr>
          <w:szCs w:val="24"/>
        </w:rPr>
      </w:pPr>
      <w:r>
        <w:rPr>
          <w:szCs w:val="24"/>
        </w:rPr>
        <w:t>фамилии, имени, отчества должностного лица.</w:t>
      </w:r>
    </w:p>
    <w:p w:rsidR="007F46D7" w:rsidRDefault="007F46D7">
      <w:pPr>
        <w:widowControl w:val="0"/>
        <w:autoSpaceDE w:val="0"/>
        <w:autoSpaceDN w:val="0"/>
        <w:adjustRightInd w:val="0"/>
        <w:spacing w:after="0" w:line="240" w:lineRule="auto"/>
        <w:ind w:firstLine="540"/>
        <w:jc w:val="both"/>
        <w:rPr>
          <w:szCs w:val="24"/>
        </w:rPr>
      </w:pPr>
      <w:r>
        <w:rPr>
          <w:szCs w:val="24"/>
        </w:rPr>
        <w:t>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 Пенсионного фонда Российской Федерации и его территориальных органов, принтером и сканером.</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23" w:name="Par235"/>
      <w:bookmarkEnd w:id="23"/>
      <w:r>
        <w:rPr>
          <w:szCs w:val="24"/>
        </w:rPr>
        <w:t>Показатели доступности и качества 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36. Критериями доступности и качества оказания государственной услуги являются:</w:t>
      </w:r>
    </w:p>
    <w:p w:rsidR="007F46D7" w:rsidRDefault="007F46D7">
      <w:pPr>
        <w:widowControl w:val="0"/>
        <w:autoSpaceDE w:val="0"/>
        <w:autoSpaceDN w:val="0"/>
        <w:adjustRightInd w:val="0"/>
        <w:spacing w:after="0" w:line="240" w:lineRule="auto"/>
        <w:ind w:firstLine="540"/>
        <w:jc w:val="both"/>
        <w:rPr>
          <w:szCs w:val="24"/>
        </w:rPr>
      </w:pPr>
      <w:r>
        <w:rPr>
          <w:szCs w:val="24"/>
        </w:rPr>
        <w:t>а) удовлетворенность заявителей качеством государственной услуги;</w:t>
      </w:r>
    </w:p>
    <w:p w:rsidR="007F46D7" w:rsidRDefault="007F46D7">
      <w:pPr>
        <w:widowControl w:val="0"/>
        <w:autoSpaceDE w:val="0"/>
        <w:autoSpaceDN w:val="0"/>
        <w:adjustRightInd w:val="0"/>
        <w:spacing w:after="0" w:line="240" w:lineRule="auto"/>
        <w:ind w:firstLine="540"/>
        <w:jc w:val="both"/>
        <w:rPr>
          <w:szCs w:val="24"/>
        </w:rPr>
      </w:pPr>
      <w:r>
        <w:rPr>
          <w:szCs w:val="24"/>
        </w:rPr>
        <w:t>б) доступность информации об оказании государственной услуги;</w:t>
      </w:r>
    </w:p>
    <w:p w:rsidR="007F46D7" w:rsidRDefault="007F46D7">
      <w:pPr>
        <w:widowControl w:val="0"/>
        <w:autoSpaceDE w:val="0"/>
        <w:autoSpaceDN w:val="0"/>
        <w:adjustRightInd w:val="0"/>
        <w:spacing w:after="0" w:line="240" w:lineRule="auto"/>
        <w:ind w:firstLine="540"/>
        <w:jc w:val="both"/>
        <w:rPr>
          <w:szCs w:val="24"/>
        </w:rPr>
      </w:pPr>
      <w:r>
        <w:rPr>
          <w:szCs w:val="24"/>
        </w:rPr>
        <w:t>в) соблюдение сроков предоставления государственной услуги;</w:t>
      </w:r>
    </w:p>
    <w:p w:rsidR="007F46D7" w:rsidRDefault="007F46D7">
      <w:pPr>
        <w:widowControl w:val="0"/>
        <w:autoSpaceDE w:val="0"/>
        <w:autoSpaceDN w:val="0"/>
        <w:adjustRightInd w:val="0"/>
        <w:spacing w:after="0" w:line="240" w:lineRule="auto"/>
        <w:ind w:firstLine="540"/>
        <w:jc w:val="both"/>
        <w:rPr>
          <w:szCs w:val="24"/>
        </w:rPr>
      </w:pPr>
      <w:r>
        <w:rPr>
          <w:szCs w:val="24"/>
        </w:rPr>
        <w:t>г) отсутствие обоснованных жалоб со стороны заявителей по результатам предоставления государственной услуги;</w:t>
      </w:r>
    </w:p>
    <w:p w:rsidR="007F46D7" w:rsidRDefault="007F46D7">
      <w:pPr>
        <w:widowControl w:val="0"/>
        <w:autoSpaceDE w:val="0"/>
        <w:autoSpaceDN w:val="0"/>
        <w:adjustRightInd w:val="0"/>
        <w:spacing w:after="0" w:line="240" w:lineRule="auto"/>
        <w:ind w:firstLine="540"/>
        <w:jc w:val="both"/>
        <w:rPr>
          <w:szCs w:val="24"/>
        </w:rPr>
      </w:pPr>
      <w:proofErr w:type="spellStart"/>
      <w:r>
        <w:rPr>
          <w:szCs w:val="24"/>
        </w:rPr>
        <w:t>д</w:t>
      </w:r>
      <w:proofErr w:type="spellEnd"/>
      <w:r>
        <w:rPr>
          <w:szCs w:val="24"/>
        </w:rPr>
        <w:t>) предоставление возможности получения государственной услуги в электронном виде.</w:t>
      </w:r>
    </w:p>
    <w:p w:rsidR="007F46D7" w:rsidRDefault="007F46D7">
      <w:pPr>
        <w:widowControl w:val="0"/>
        <w:autoSpaceDE w:val="0"/>
        <w:autoSpaceDN w:val="0"/>
        <w:adjustRightInd w:val="0"/>
        <w:spacing w:after="0" w:line="240" w:lineRule="auto"/>
        <w:ind w:firstLine="540"/>
        <w:jc w:val="both"/>
        <w:rPr>
          <w:szCs w:val="24"/>
        </w:rPr>
      </w:pPr>
      <w:r>
        <w:rPr>
          <w:szCs w:val="24"/>
        </w:rPr>
        <w:t>37. Основными требованиями к качеству предоставления государственной услуги являются:</w:t>
      </w:r>
    </w:p>
    <w:p w:rsidR="007F46D7" w:rsidRDefault="007F46D7">
      <w:pPr>
        <w:widowControl w:val="0"/>
        <w:autoSpaceDE w:val="0"/>
        <w:autoSpaceDN w:val="0"/>
        <w:adjustRightInd w:val="0"/>
        <w:spacing w:after="0" w:line="240" w:lineRule="auto"/>
        <w:ind w:firstLine="540"/>
        <w:jc w:val="both"/>
        <w:rPr>
          <w:szCs w:val="24"/>
        </w:rPr>
      </w:pPr>
      <w:r>
        <w:rPr>
          <w:szCs w:val="24"/>
        </w:rPr>
        <w:t>а) достоверность предоставляемой заявителям информации о ходе предоставления государственной услуги;</w:t>
      </w:r>
    </w:p>
    <w:p w:rsidR="007F46D7" w:rsidRDefault="007F46D7">
      <w:pPr>
        <w:widowControl w:val="0"/>
        <w:autoSpaceDE w:val="0"/>
        <w:autoSpaceDN w:val="0"/>
        <w:adjustRightInd w:val="0"/>
        <w:spacing w:after="0" w:line="240" w:lineRule="auto"/>
        <w:ind w:firstLine="540"/>
        <w:jc w:val="both"/>
        <w:rPr>
          <w:szCs w:val="24"/>
        </w:rPr>
      </w:pPr>
      <w:r>
        <w:rPr>
          <w:szCs w:val="24"/>
        </w:rPr>
        <w:t>б) наглядность форм предоставляемой информации об административных процедурах;</w:t>
      </w:r>
    </w:p>
    <w:p w:rsidR="007F46D7" w:rsidRDefault="007F46D7">
      <w:pPr>
        <w:widowControl w:val="0"/>
        <w:autoSpaceDE w:val="0"/>
        <w:autoSpaceDN w:val="0"/>
        <w:adjustRightInd w:val="0"/>
        <w:spacing w:after="0" w:line="240" w:lineRule="auto"/>
        <w:ind w:firstLine="540"/>
        <w:jc w:val="both"/>
        <w:rPr>
          <w:szCs w:val="24"/>
        </w:rPr>
      </w:pPr>
      <w:r>
        <w:rPr>
          <w:szCs w:val="24"/>
        </w:rPr>
        <w:t>в) удобство и доступность получения информации заявителями о порядке предоставления 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24" w:name="Par248"/>
      <w:bookmarkEnd w:id="24"/>
      <w:r>
        <w:rPr>
          <w:szCs w:val="24"/>
        </w:rPr>
        <w:t>Особенности предоставления государственной услуги</w:t>
      </w:r>
    </w:p>
    <w:p w:rsidR="007F46D7" w:rsidRDefault="007F46D7">
      <w:pPr>
        <w:widowControl w:val="0"/>
        <w:autoSpaceDE w:val="0"/>
        <w:autoSpaceDN w:val="0"/>
        <w:adjustRightInd w:val="0"/>
        <w:spacing w:after="0" w:line="240" w:lineRule="auto"/>
        <w:jc w:val="center"/>
        <w:rPr>
          <w:szCs w:val="24"/>
        </w:rPr>
      </w:pPr>
      <w:r>
        <w:rPr>
          <w:szCs w:val="24"/>
        </w:rPr>
        <w:t>в электронной форме</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38. Для заявителей в целях предоставления государственной услуги в электронной форме обеспечивается возможность:</w:t>
      </w:r>
    </w:p>
    <w:p w:rsidR="007F46D7" w:rsidRDefault="007F46D7">
      <w:pPr>
        <w:widowControl w:val="0"/>
        <w:autoSpaceDE w:val="0"/>
        <w:autoSpaceDN w:val="0"/>
        <w:adjustRightInd w:val="0"/>
        <w:spacing w:after="0" w:line="240" w:lineRule="auto"/>
        <w:ind w:firstLine="540"/>
        <w:jc w:val="both"/>
        <w:rPr>
          <w:szCs w:val="24"/>
        </w:rPr>
      </w:pPr>
      <w:r>
        <w:rPr>
          <w:szCs w:val="24"/>
        </w:rPr>
        <w:t>а) получения информации о предоставляемой государственной услуге на официальном сайте ПФР и на едином портале государственных и муниципальных услуг (функций);</w:t>
      </w:r>
    </w:p>
    <w:p w:rsidR="007F46D7" w:rsidRDefault="007F46D7">
      <w:pPr>
        <w:widowControl w:val="0"/>
        <w:autoSpaceDE w:val="0"/>
        <w:autoSpaceDN w:val="0"/>
        <w:adjustRightInd w:val="0"/>
        <w:spacing w:after="0" w:line="240" w:lineRule="auto"/>
        <w:ind w:firstLine="540"/>
        <w:jc w:val="both"/>
        <w:rPr>
          <w:szCs w:val="24"/>
        </w:rPr>
      </w:pPr>
      <w:r>
        <w:rPr>
          <w:szCs w:val="24"/>
        </w:rPr>
        <w:t>б) получения и копирования на официальном сайте ПФР и на едином портале государственных и муниципальных услуг (функций) формы Расчета, необходимого для получения государственной услуги в электронной форме;</w:t>
      </w:r>
    </w:p>
    <w:p w:rsidR="007F46D7" w:rsidRDefault="007F46D7">
      <w:pPr>
        <w:widowControl w:val="0"/>
        <w:autoSpaceDE w:val="0"/>
        <w:autoSpaceDN w:val="0"/>
        <w:adjustRightInd w:val="0"/>
        <w:spacing w:after="0" w:line="240" w:lineRule="auto"/>
        <w:ind w:firstLine="540"/>
        <w:jc w:val="both"/>
        <w:rPr>
          <w:szCs w:val="24"/>
        </w:rPr>
      </w:pPr>
      <w:r>
        <w:rPr>
          <w:szCs w:val="24"/>
        </w:rPr>
        <w:t>в) представление Расчета в электронной форме с использованием единого портала государственных и муниципальных услуг (функций);</w:t>
      </w:r>
    </w:p>
    <w:p w:rsidR="007F46D7" w:rsidRDefault="007F46D7">
      <w:pPr>
        <w:widowControl w:val="0"/>
        <w:autoSpaceDE w:val="0"/>
        <w:autoSpaceDN w:val="0"/>
        <w:adjustRightInd w:val="0"/>
        <w:spacing w:after="0" w:line="240" w:lineRule="auto"/>
        <w:ind w:firstLine="540"/>
        <w:jc w:val="both"/>
        <w:rPr>
          <w:szCs w:val="24"/>
        </w:rPr>
      </w:pPr>
      <w:r>
        <w:rPr>
          <w:szCs w:val="24"/>
        </w:rPr>
        <w:t>г) осуществление с использованием официального сайта ПФР и единого портала государственных и муниципальных услуг (функций) мониторинга хода предоставления государственной услуги;</w:t>
      </w:r>
    </w:p>
    <w:p w:rsidR="007F46D7" w:rsidRDefault="007F46D7">
      <w:pPr>
        <w:widowControl w:val="0"/>
        <w:autoSpaceDE w:val="0"/>
        <w:autoSpaceDN w:val="0"/>
        <w:adjustRightInd w:val="0"/>
        <w:spacing w:after="0" w:line="240" w:lineRule="auto"/>
        <w:ind w:firstLine="540"/>
        <w:jc w:val="both"/>
        <w:rPr>
          <w:szCs w:val="24"/>
        </w:rPr>
      </w:pPr>
      <w:proofErr w:type="spellStart"/>
      <w:r>
        <w:rPr>
          <w:szCs w:val="24"/>
        </w:rPr>
        <w:t>д</w:t>
      </w:r>
      <w:proofErr w:type="spellEnd"/>
      <w:r>
        <w:rPr>
          <w:szCs w:val="24"/>
        </w:rPr>
        <w:t xml:space="preserve">) получения результатов предоставления государственной услуги в электронном виде на едином </w:t>
      </w:r>
      <w:r>
        <w:rPr>
          <w:szCs w:val="24"/>
        </w:rPr>
        <w:lastRenderedPageBreak/>
        <w:t>портале государственных и муниципальных услуг (функций), если это не запрещено федеральным законом.</w:t>
      </w:r>
    </w:p>
    <w:p w:rsidR="007F46D7" w:rsidRDefault="007F46D7">
      <w:pPr>
        <w:widowControl w:val="0"/>
        <w:autoSpaceDE w:val="0"/>
        <w:autoSpaceDN w:val="0"/>
        <w:adjustRightInd w:val="0"/>
        <w:spacing w:after="0" w:line="240" w:lineRule="auto"/>
        <w:ind w:firstLine="540"/>
        <w:jc w:val="both"/>
        <w:rPr>
          <w:szCs w:val="24"/>
        </w:rPr>
      </w:pPr>
      <w:r>
        <w:rPr>
          <w:szCs w:val="24"/>
        </w:rPr>
        <w:t>39. При обращении за предоставлением государственной услуги в электронном виде заявителем должны использоваться средства усиленной квалифицированной электронной подписи.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1"/>
        <w:rPr>
          <w:szCs w:val="24"/>
        </w:rPr>
      </w:pPr>
      <w:bookmarkStart w:id="25" w:name="Par259"/>
      <w:bookmarkEnd w:id="25"/>
      <w:r>
        <w:rPr>
          <w:szCs w:val="24"/>
        </w:rPr>
        <w:t>III. Состав, последовательность и сроки</w:t>
      </w:r>
    </w:p>
    <w:p w:rsidR="007F46D7" w:rsidRDefault="007F46D7">
      <w:pPr>
        <w:widowControl w:val="0"/>
        <w:autoSpaceDE w:val="0"/>
        <w:autoSpaceDN w:val="0"/>
        <w:adjustRightInd w:val="0"/>
        <w:spacing w:after="0" w:line="240" w:lineRule="auto"/>
        <w:jc w:val="center"/>
        <w:rPr>
          <w:szCs w:val="24"/>
        </w:rPr>
      </w:pPr>
      <w:r>
        <w:rPr>
          <w:szCs w:val="24"/>
        </w:rPr>
        <w:t>выполнения административных процедур (действий), требования</w:t>
      </w:r>
    </w:p>
    <w:p w:rsidR="007F46D7" w:rsidRDefault="007F46D7">
      <w:pPr>
        <w:widowControl w:val="0"/>
        <w:autoSpaceDE w:val="0"/>
        <w:autoSpaceDN w:val="0"/>
        <w:adjustRightInd w:val="0"/>
        <w:spacing w:after="0" w:line="240" w:lineRule="auto"/>
        <w:jc w:val="center"/>
        <w:rPr>
          <w:szCs w:val="24"/>
        </w:rPr>
      </w:pPr>
      <w:r>
        <w:rPr>
          <w:szCs w:val="24"/>
        </w:rPr>
        <w:t>к порядку их выполнения, в том числе особенности выполнения</w:t>
      </w:r>
    </w:p>
    <w:p w:rsidR="007F46D7" w:rsidRDefault="007F46D7">
      <w:pPr>
        <w:widowControl w:val="0"/>
        <w:autoSpaceDE w:val="0"/>
        <w:autoSpaceDN w:val="0"/>
        <w:adjustRightInd w:val="0"/>
        <w:spacing w:after="0" w:line="240" w:lineRule="auto"/>
        <w:jc w:val="center"/>
        <w:rPr>
          <w:szCs w:val="24"/>
        </w:rPr>
      </w:pPr>
      <w:r>
        <w:rPr>
          <w:szCs w:val="24"/>
        </w:rPr>
        <w:t>административных процедур (действий) в электронной форме</w:t>
      </w:r>
    </w:p>
    <w:p w:rsidR="007F46D7" w:rsidRDefault="007F46D7">
      <w:pPr>
        <w:widowControl w:val="0"/>
        <w:autoSpaceDE w:val="0"/>
        <w:autoSpaceDN w:val="0"/>
        <w:adjustRightInd w:val="0"/>
        <w:spacing w:after="0" w:line="240" w:lineRule="auto"/>
        <w:jc w:val="center"/>
        <w:rPr>
          <w:szCs w:val="24"/>
        </w:rPr>
      </w:pPr>
    </w:p>
    <w:p w:rsidR="007F46D7" w:rsidRDefault="007F46D7">
      <w:pPr>
        <w:widowControl w:val="0"/>
        <w:autoSpaceDE w:val="0"/>
        <w:autoSpaceDN w:val="0"/>
        <w:adjustRightInd w:val="0"/>
        <w:spacing w:after="0" w:line="240" w:lineRule="auto"/>
        <w:jc w:val="center"/>
        <w:outlineLvl w:val="2"/>
        <w:rPr>
          <w:szCs w:val="24"/>
        </w:rPr>
      </w:pPr>
      <w:bookmarkStart w:id="26" w:name="Par264"/>
      <w:bookmarkEnd w:id="26"/>
      <w:r>
        <w:rPr>
          <w:szCs w:val="24"/>
        </w:rPr>
        <w:t>Состав административных процедур по предоставлению</w:t>
      </w:r>
    </w:p>
    <w:p w:rsidR="007F46D7" w:rsidRDefault="007F46D7">
      <w:pPr>
        <w:widowControl w:val="0"/>
        <w:autoSpaceDE w:val="0"/>
        <w:autoSpaceDN w:val="0"/>
        <w:adjustRightInd w:val="0"/>
        <w:spacing w:after="0" w:line="240" w:lineRule="auto"/>
        <w:jc w:val="center"/>
        <w:rPr>
          <w:szCs w:val="24"/>
        </w:rPr>
      </w:pPr>
      <w:r>
        <w:rPr>
          <w:szCs w:val="24"/>
        </w:rPr>
        <w:t>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40. Предоставление государственной услуги включает в себя административную процедуру - прием и регистрация Расчета.</w:t>
      </w:r>
    </w:p>
    <w:p w:rsidR="007F46D7" w:rsidRDefault="007F46D7">
      <w:pPr>
        <w:widowControl w:val="0"/>
        <w:autoSpaceDE w:val="0"/>
        <w:autoSpaceDN w:val="0"/>
        <w:adjustRightInd w:val="0"/>
        <w:spacing w:after="0" w:line="240" w:lineRule="auto"/>
        <w:ind w:firstLine="540"/>
        <w:jc w:val="both"/>
        <w:rPr>
          <w:szCs w:val="24"/>
        </w:rPr>
      </w:pPr>
      <w:r>
        <w:rPr>
          <w:szCs w:val="24"/>
        </w:rPr>
        <w:t xml:space="preserve">41. Блок-схема приема и регистрации Расчета приведена в </w:t>
      </w:r>
      <w:hyperlink w:anchor="Par912" w:history="1">
        <w:r>
          <w:rPr>
            <w:color w:val="0000FF"/>
            <w:szCs w:val="24"/>
          </w:rPr>
          <w:t>приложении N 2</w:t>
        </w:r>
      </w:hyperlink>
      <w:r>
        <w:rPr>
          <w:szCs w:val="24"/>
        </w:rPr>
        <w:t xml:space="preserve"> к настоящему Административному регламенту.</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27" w:name="Par270"/>
      <w:bookmarkEnd w:id="27"/>
      <w:r>
        <w:rPr>
          <w:szCs w:val="24"/>
        </w:rPr>
        <w:t>Последовательность административной процедуры по приему</w:t>
      </w:r>
    </w:p>
    <w:p w:rsidR="007F46D7" w:rsidRDefault="007F46D7">
      <w:pPr>
        <w:widowControl w:val="0"/>
        <w:autoSpaceDE w:val="0"/>
        <w:autoSpaceDN w:val="0"/>
        <w:adjustRightInd w:val="0"/>
        <w:spacing w:after="0" w:line="240" w:lineRule="auto"/>
        <w:jc w:val="center"/>
        <w:rPr>
          <w:szCs w:val="24"/>
        </w:rPr>
      </w:pPr>
      <w:r>
        <w:rPr>
          <w:szCs w:val="24"/>
        </w:rPr>
        <w:t>и регистрации Расчета</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42. Основанием для начала административной процедуры для территориального органа ПФР по месту регистрации заявителя является поступление Расчета от заявителя на бумажном носителе или в электронном виде.</w:t>
      </w:r>
    </w:p>
    <w:p w:rsidR="007F46D7" w:rsidRDefault="007F46D7">
      <w:pPr>
        <w:widowControl w:val="0"/>
        <w:autoSpaceDE w:val="0"/>
        <w:autoSpaceDN w:val="0"/>
        <w:adjustRightInd w:val="0"/>
        <w:spacing w:after="0" w:line="240" w:lineRule="auto"/>
        <w:ind w:firstLine="540"/>
        <w:jc w:val="both"/>
        <w:rPr>
          <w:szCs w:val="24"/>
        </w:rPr>
      </w:pPr>
      <w:r>
        <w:rPr>
          <w:szCs w:val="24"/>
        </w:rPr>
        <w:t>43. Прием и регистрация Расчета, направленного заявителем с использованием средств почтовой связи, осуществляется не позднее первого рабочего дня, следующего за днем поступления Расчета в территориальный орган ПФР.</w:t>
      </w:r>
    </w:p>
    <w:p w:rsidR="007F46D7" w:rsidRDefault="007F46D7">
      <w:pPr>
        <w:widowControl w:val="0"/>
        <w:autoSpaceDE w:val="0"/>
        <w:autoSpaceDN w:val="0"/>
        <w:adjustRightInd w:val="0"/>
        <w:spacing w:after="0" w:line="240" w:lineRule="auto"/>
        <w:ind w:firstLine="540"/>
        <w:jc w:val="both"/>
        <w:rPr>
          <w:szCs w:val="24"/>
        </w:rPr>
      </w:pPr>
      <w:r>
        <w:rPr>
          <w:szCs w:val="24"/>
        </w:rPr>
        <w:t>44. При приеме и регистрации Расчета, представленного по почте, должностное лицо территориального органа ПФР:</w:t>
      </w:r>
    </w:p>
    <w:p w:rsidR="007F46D7" w:rsidRDefault="007F46D7">
      <w:pPr>
        <w:widowControl w:val="0"/>
        <w:autoSpaceDE w:val="0"/>
        <w:autoSpaceDN w:val="0"/>
        <w:adjustRightInd w:val="0"/>
        <w:spacing w:after="0" w:line="240" w:lineRule="auto"/>
        <w:ind w:firstLine="540"/>
        <w:jc w:val="both"/>
        <w:rPr>
          <w:szCs w:val="24"/>
        </w:rPr>
      </w:pPr>
      <w:r>
        <w:rPr>
          <w:szCs w:val="24"/>
        </w:rPr>
        <w:t>а) проверяет наличие Расчета, полноту заполнения его реквизитов; количество приложенных к Расчету документов;</w:t>
      </w:r>
    </w:p>
    <w:p w:rsidR="007F46D7" w:rsidRDefault="007F46D7">
      <w:pPr>
        <w:widowControl w:val="0"/>
        <w:autoSpaceDE w:val="0"/>
        <w:autoSpaceDN w:val="0"/>
        <w:adjustRightInd w:val="0"/>
        <w:spacing w:after="0" w:line="240" w:lineRule="auto"/>
        <w:ind w:firstLine="540"/>
        <w:jc w:val="both"/>
        <w:rPr>
          <w:szCs w:val="24"/>
        </w:rPr>
      </w:pPr>
      <w:r>
        <w:rPr>
          <w:szCs w:val="24"/>
        </w:rPr>
        <w:t>б) регистрирует факт представления Расчета в электронном журнале регистрации с указанием даты отправки согласно почтовому штемпелю, регистрационного номера плательщика в ПФР, отчетного периода, за который представлен Расчет (в том числе первичный, уточненный);</w:t>
      </w:r>
    </w:p>
    <w:p w:rsidR="007F46D7" w:rsidRDefault="007F46D7">
      <w:pPr>
        <w:widowControl w:val="0"/>
        <w:autoSpaceDE w:val="0"/>
        <w:autoSpaceDN w:val="0"/>
        <w:adjustRightInd w:val="0"/>
        <w:spacing w:after="0" w:line="240" w:lineRule="auto"/>
        <w:ind w:firstLine="540"/>
        <w:jc w:val="both"/>
        <w:rPr>
          <w:szCs w:val="24"/>
        </w:rPr>
      </w:pPr>
      <w:r>
        <w:rPr>
          <w:szCs w:val="24"/>
        </w:rPr>
        <w:t xml:space="preserve">в) в случае если проверка Расчета завершилась </w:t>
      </w:r>
      <w:proofErr w:type="gramStart"/>
      <w:r>
        <w:rPr>
          <w:szCs w:val="24"/>
        </w:rPr>
        <w:t>успешно</w:t>
      </w:r>
      <w:proofErr w:type="gramEnd"/>
      <w:r>
        <w:rPr>
          <w:szCs w:val="24"/>
        </w:rPr>
        <w:t xml:space="preserve"> либо замечания и ошибки могут быть устранены, должностное лицо территориального органа ПФР принимает Расчет;</w:t>
      </w:r>
    </w:p>
    <w:p w:rsidR="007F46D7" w:rsidRDefault="007F46D7">
      <w:pPr>
        <w:widowControl w:val="0"/>
        <w:autoSpaceDE w:val="0"/>
        <w:autoSpaceDN w:val="0"/>
        <w:adjustRightInd w:val="0"/>
        <w:spacing w:after="0" w:line="240" w:lineRule="auto"/>
        <w:ind w:firstLine="540"/>
        <w:jc w:val="both"/>
        <w:rPr>
          <w:szCs w:val="24"/>
        </w:rPr>
      </w:pPr>
      <w:r>
        <w:rPr>
          <w:szCs w:val="24"/>
        </w:rPr>
        <w:t xml:space="preserve">г) в случае если при проверке выявлены неустранимые ошибки и замечания, Расчет возвращается заявителю с уведомлением о невозможности принятия Расчета и причинах возврата. Уведомление направляется в течение 3 рабочих дней с момента обнаружения ошибок в Расчете по почте заказным письмом, которое считается полученным по истечении 6 дней </w:t>
      </w:r>
      <w:proofErr w:type="gramStart"/>
      <w:r>
        <w:rPr>
          <w:szCs w:val="24"/>
        </w:rPr>
        <w:t>с даты отправления</w:t>
      </w:r>
      <w:proofErr w:type="gramEnd"/>
      <w:r>
        <w:rPr>
          <w:szCs w:val="24"/>
        </w:rPr>
        <w:t xml:space="preserve"> заказного письма.</w:t>
      </w:r>
    </w:p>
    <w:p w:rsidR="007F46D7" w:rsidRDefault="007F46D7">
      <w:pPr>
        <w:widowControl w:val="0"/>
        <w:autoSpaceDE w:val="0"/>
        <w:autoSpaceDN w:val="0"/>
        <w:adjustRightInd w:val="0"/>
        <w:spacing w:after="0" w:line="240" w:lineRule="auto"/>
        <w:ind w:firstLine="540"/>
        <w:jc w:val="both"/>
        <w:rPr>
          <w:szCs w:val="24"/>
        </w:rPr>
      </w:pPr>
      <w:r>
        <w:rPr>
          <w:szCs w:val="24"/>
        </w:rPr>
        <w:t>45. Прием и регистрация Расчета на бумажном носителе, представленного заявителем в территориальный орган ПФР на личном приеме, осуществляется в день его поступления в территориальный орган ПФР.</w:t>
      </w:r>
    </w:p>
    <w:p w:rsidR="007F46D7" w:rsidRDefault="007F46D7">
      <w:pPr>
        <w:widowControl w:val="0"/>
        <w:autoSpaceDE w:val="0"/>
        <w:autoSpaceDN w:val="0"/>
        <w:adjustRightInd w:val="0"/>
        <w:spacing w:after="0" w:line="240" w:lineRule="auto"/>
        <w:ind w:firstLine="540"/>
        <w:jc w:val="both"/>
        <w:rPr>
          <w:szCs w:val="24"/>
        </w:rPr>
      </w:pPr>
      <w:r>
        <w:rPr>
          <w:szCs w:val="24"/>
        </w:rPr>
        <w:t>46. При приеме и регистрации Расчета, представленного на бумажном носителе лично заявителем или его представителем, должностное лицо территориального органа ПФР:</w:t>
      </w:r>
    </w:p>
    <w:p w:rsidR="007F46D7" w:rsidRDefault="007F46D7">
      <w:pPr>
        <w:widowControl w:val="0"/>
        <w:autoSpaceDE w:val="0"/>
        <w:autoSpaceDN w:val="0"/>
        <w:adjustRightInd w:val="0"/>
        <w:spacing w:after="0" w:line="240" w:lineRule="auto"/>
        <w:ind w:firstLine="540"/>
        <w:jc w:val="both"/>
        <w:rPr>
          <w:szCs w:val="24"/>
        </w:rPr>
      </w:pPr>
      <w:r>
        <w:rPr>
          <w:szCs w:val="24"/>
        </w:rPr>
        <w:t>а) проверяет полномочия заявителя или его представителя, представившего Расчет (документ, удостоверяющий полномочия заявителя на представление Расчета; паспорт или иной документ, удостоверяющий личность заявителя; доверенность, подтверждающую полномочия представителя заявителя; паспорт или иной документ, удостоверяющий личность представителя заявителя);</w:t>
      </w:r>
    </w:p>
    <w:p w:rsidR="007F46D7" w:rsidRDefault="007F46D7">
      <w:pPr>
        <w:widowControl w:val="0"/>
        <w:autoSpaceDE w:val="0"/>
        <w:autoSpaceDN w:val="0"/>
        <w:adjustRightInd w:val="0"/>
        <w:spacing w:after="0" w:line="240" w:lineRule="auto"/>
        <w:ind w:firstLine="540"/>
        <w:jc w:val="both"/>
        <w:rPr>
          <w:szCs w:val="24"/>
        </w:rPr>
      </w:pPr>
      <w:r>
        <w:rPr>
          <w:szCs w:val="24"/>
        </w:rPr>
        <w:t>б) проверяет наличие Расчета, полноту заполнения его реквизитов; количество приложенных к Расчету документов;</w:t>
      </w:r>
    </w:p>
    <w:p w:rsidR="007F46D7" w:rsidRDefault="007F46D7">
      <w:pPr>
        <w:widowControl w:val="0"/>
        <w:autoSpaceDE w:val="0"/>
        <w:autoSpaceDN w:val="0"/>
        <w:adjustRightInd w:val="0"/>
        <w:spacing w:after="0" w:line="240" w:lineRule="auto"/>
        <w:ind w:firstLine="540"/>
        <w:jc w:val="both"/>
        <w:rPr>
          <w:szCs w:val="24"/>
        </w:rPr>
      </w:pPr>
      <w:r>
        <w:rPr>
          <w:szCs w:val="24"/>
        </w:rPr>
        <w:t>в) регистрирует факт представления Расчета в электронном журнале регистрации с указанием даты представления, регистрационного номера плательщика в ПФР, отчетного периода, за который представлен Расчет (в том числе первичный, уточненный);</w:t>
      </w:r>
    </w:p>
    <w:p w:rsidR="007F46D7" w:rsidRDefault="007F46D7">
      <w:pPr>
        <w:widowControl w:val="0"/>
        <w:autoSpaceDE w:val="0"/>
        <w:autoSpaceDN w:val="0"/>
        <w:adjustRightInd w:val="0"/>
        <w:spacing w:after="0" w:line="240" w:lineRule="auto"/>
        <w:ind w:firstLine="540"/>
        <w:jc w:val="both"/>
        <w:rPr>
          <w:szCs w:val="24"/>
        </w:rPr>
      </w:pPr>
      <w:r>
        <w:rPr>
          <w:szCs w:val="24"/>
        </w:rPr>
        <w:t xml:space="preserve">г) в случае если проверка Расчета завершилась </w:t>
      </w:r>
      <w:proofErr w:type="gramStart"/>
      <w:r>
        <w:rPr>
          <w:szCs w:val="24"/>
        </w:rPr>
        <w:t>успешно</w:t>
      </w:r>
      <w:proofErr w:type="gramEnd"/>
      <w:r>
        <w:rPr>
          <w:szCs w:val="24"/>
        </w:rPr>
        <w:t xml:space="preserve"> либо ошибки и замечания могут быть устранены на месте, должностное лицо территориального органа ПФР принимает Расчет;</w:t>
      </w:r>
    </w:p>
    <w:p w:rsidR="007F46D7" w:rsidRDefault="007F46D7">
      <w:pPr>
        <w:widowControl w:val="0"/>
        <w:autoSpaceDE w:val="0"/>
        <w:autoSpaceDN w:val="0"/>
        <w:adjustRightInd w:val="0"/>
        <w:spacing w:after="0" w:line="240" w:lineRule="auto"/>
        <w:ind w:firstLine="540"/>
        <w:jc w:val="both"/>
        <w:rPr>
          <w:szCs w:val="24"/>
        </w:rPr>
      </w:pPr>
      <w:proofErr w:type="spellStart"/>
      <w:r>
        <w:rPr>
          <w:szCs w:val="24"/>
        </w:rPr>
        <w:lastRenderedPageBreak/>
        <w:t>д</w:t>
      </w:r>
      <w:proofErr w:type="spellEnd"/>
      <w:r>
        <w:rPr>
          <w:szCs w:val="24"/>
        </w:rPr>
        <w:t>) в случае если при проверке в Расчете выявлены неустранимые ошибки, Расчет возвращается заявителю или его представителю с информированием о невозможности принятия Расчета и причинах возврата. Расчет передается лично заявителю (представителю заявителя) в день подачи Расчета в территориальный орган ПФР.</w:t>
      </w:r>
    </w:p>
    <w:p w:rsidR="007F46D7" w:rsidRDefault="007F46D7">
      <w:pPr>
        <w:widowControl w:val="0"/>
        <w:autoSpaceDE w:val="0"/>
        <w:autoSpaceDN w:val="0"/>
        <w:adjustRightInd w:val="0"/>
        <w:spacing w:after="0" w:line="240" w:lineRule="auto"/>
        <w:ind w:firstLine="540"/>
        <w:jc w:val="both"/>
        <w:rPr>
          <w:szCs w:val="24"/>
        </w:rPr>
      </w:pPr>
      <w:r>
        <w:rPr>
          <w:szCs w:val="24"/>
        </w:rPr>
        <w:t>47. При приеме и регистрации Расчета, представленного на бумажном носителе вместе с магнитным носителем информации лично заявителем или его представителем, должностное лицо территориального органа ПФР:</w:t>
      </w:r>
    </w:p>
    <w:p w:rsidR="007F46D7" w:rsidRDefault="007F46D7">
      <w:pPr>
        <w:widowControl w:val="0"/>
        <w:autoSpaceDE w:val="0"/>
        <w:autoSpaceDN w:val="0"/>
        <w:adjustRightInd w:val="0"/>
        <w:spacing w:after="0" w:line="240" w:lineRule="auto"/>
        <w:ind w:firstLine="540"/>
        <w:jc w:val="both"/>
        <w:rPr>
          <w:szCs w:val="24"/>
        </w:rPr>
      </w:pPr>
      <w:r>
        <w:rPr>
          <w:szCs w:val="24"/>
        </w:rPr>
        <w:t>а) проверяет полномочия заявителя или его представителя, представившего Расчет (документ, удостоверяющий полномочия заявителя на представление Расчета; паспорт или иной документ, удостоверяющий личность заявителя; доверенность, подтверждающую полномочия представителя заявителя; паспорт или иной документ, удостоверяющий личность представителя заявителя);</w:t>
      </w:r>
    </w:p>
    <w:p w:rsidR="007F46D7" w:rsidRDefault="007F46D7">
      <w:pPr>
        <w:widowControl w:val="0"/>
        <w:autoSpaceDE w:val="0"/>
        <w:autoSpaceDN w:val="0"/>
        <w:adjustRightInd w:val="0"/>
        <w:spacing w:after="0" w:line="240" w:lineRule="auto"/>
        <w:ind w:firstLine="540"/>
        <w:jc w:val="both"/>
        <w:rPr>
          <w:szCs w:val="24"/>
        </w:rPr>
      </w:pPr>
      <w:r>
        <w:rPr>
          <w:szCs w:val="24"/>
        </w:rPr>
        <w:t>б) сохраняет файл Расчета на рабочей станции, проверяет файл на читаемость;</w:t>
      </w:r>
    </w:p>
    <w:p w:rsidR="007F46D7" w:rsidRDefault="007F46D7">
      <w:pPr>
        <w:widowControl w:val="0"/>
        <w:autoSpaceDE w:val="0"/>
        <w:autoSpaceDN w:val="0"/>
        <w:adjustRightInd w:val="0"/>
        <w:spacing w:after="0" w:line="240" w:lineRule="auto"/>
        <w:ind w:firstLine="540"/>
        <w:jc w:val="both"/>
        <w:rPr>
          <w:szCs w:val="24"/>
        </w:rPr>
      </w:pPr>
      <w:r>
        <w:rPr>
          <w:szCs w:val="24"/>
        </w:rPr>
        <w:t>в) в случае если проверка магнитного носителя информации выявила наличие ошибок, определяющихся при проверке магнитного носителя программным комплексом, либо на магнитном носителе информации отсутствует файл Расчета, осуществляет прием Расчета в порядке, установленном для приема Расчета на бумажном носителе;</w:t>
      </w:r>
    </w:p>
    <w:p w:rsidR="007F46D7" w:rsidRDefault="007F46D7">
      <w:pPr>
        <w:widowControl w:val="0"/>
        <w:autoSpaceDE w:val="0"/>
        <w:autoSpaceDN w:val="0"/>
        <w:adjustRightInd w:val="0"/>
        <w:spacing w:after="0" w:line="240" w:lineRule="auto"/>
        <w:ind w:firstLine="540"/>
        <w:jc w:val="both"/>
        <w:rPr>
          <w:szCs w:val="24"/>
        </w:rPr>
      </w:pPr>
      <w:r>
        <w:rPr>
          <w:szCs w:val="24"/>
        </w:rPr>
        <w:t>г) в случае если проверка магнитного носителя информации завершилась успешно, должностное лицо территориального органа ПФР регистрирует факт представления Расчета в электронном журнале регистрации с указанием даты представления, регистрационного номера плательщика в ПФР, отчетного периода, за который представлен Расчет (в том числе первичный, уточненный);</w:t>
      </w:r>
    </w:p>
    <w:p w:rsidR="007F46D7" w:rsidRDefault="007F46D7">
      <w:pPr>
        <w:widowControl w:val="0"/>
        <w:autoSpaceDE w:val="0"/>
        <w:autoSpaceDN w:val="0"/>
        <w:adjustRightInd w:val="0"/>
        <w:spacing w:after="0" w:line="240" w:lineRule="auto"/>
        <w:ind w:firstLine="540"/>
        <w:jc w:val="both"/>
        <w:rPr>
          <w:szCs w:val="24"/>
        </w:rPr>
      </w:pPr>
      <w:proofErr w:type="spellStart"/>
      <w:r>
        <w:rPr>
          <w:szCs w:val="24"/>
        </w:rPr>
        <w:t>д</w:t>
      </w:r>
      <w:proofErr w:type="spellEnd"/>
      <w:r>
        <w:rPr>
          <w:szCs w:val="24"/>
        </w:rPr>
        <w:t>) возвращает магнитный носитель информации заявителю (представителю заявителя), который передается ему лично в день подачи Расчета в территориальный орган ПФР;</w:t>
      </w:r>
    </w:p>
    <w:p w:rsidR="007F46D7" w:rsidRDefault="007F46D7">
      <w:pPr>
        <w:widowControl w:val="0"/>
        <w:autoSpaceDE w:val="0"/>
        <w:autoSpaceDN w:val="0"/>
        <w:adjustRightInd w:val="0"/>
        <w:spacing w:after="0" w:line="240" w:lineRule="auto"/>
        <w:ind w:firstLine="540"/>
        <w:jc w:val="both"/>
        <w:rPr>
          <w:szCs w:val="24"/>
        </w:rPr>
      </w:pPr>
      <w:r>
        <w:rPr>
          <w:szCs w:val="24"/>
        </w:rPr>
        <w:t>е) в случае если при проверке магнитного носителя информации присутствуют неустранимые ошибки, магнитный носитель информации возвращается заявителю или его представителю с информированием о невозможности принятия Расчета и причинах возврата. Расчет передается лично заявителю (представителю заявителя) в день подачи Расчета в территориальный орган ПФР.</w:t>
      </w:r>
    </w:p>
    <w:p w:rsidR="007F46D7" w:rsidRDefault="007F46D7">
      <w:pPr>
        <w:widowControl w:val="0"/>
        <w:autoSpaceDE w:val="0"/>
        <w:autoSpaceDN w:val="0"/>
        <w:adjustRightInd w:val="0"/>
        <w:spacing w:after="0" w:line="240" w:lineRule="auto"/>
        <w:ind w:firstLine="540"/>
        <w:jc w:val="both"/>
        <w:rPr>
          <w:szCs w:val="24"/>
        </w:rPr>
      </w:pPr>
      <w:r>
        <w:rPr>
          <w:szCs w:val="24"/>
        </w:rPr>
        <w:t>48. Должностное лицо территориального органа ПФР при приеме и регистрации Расчета, представленного лично заявителем или его представителем, на магнитном носителе информации с электронной подписью:</w:t>
      </w:r>
    </w:p>
    <w:p w:rsidR="007F46D7" w:rsidRDefault="007F46D7">
      <w:pPr>
        <w:widowControl w:val="0"/>
        <w:autoSpaceDE w:val="0"/>
        <w:autoSpaceDN w:val="0"/>
        <w:adjustRightInd w:val="0"/>
        <w:spacing w:after="0" w:line="240" w:lineRule="auto"/>
        <w:ind w:firstLine="540"/>
        <w:jc w:val="both"/>
        <w:rPr>
          <w:szCs w:val="24"/>
        </w:rPr>
      </w:pPr>
      <w:r>
        <w:rPr>
          <w:szCs w:val="24"/>
        </w:rPr>
        <w:t>а) проверяет полномочия заявителя или его представителя, представившего Расчет (документ, удостоверяющий полномочия заявителя на представление Расчета; паспорт или иной документ, удостоверяющий личность заявителя; доверенность, подтверждающую полномочия представителя заявителя; паспорт или иной документ, удостоверяющий личность представителя заявителя);</w:t>
      </w:r>
    </w:p>
    <w:p w:rsidR="007F46D7" w:rsidRDefault="007F46D7">
      <w:pPr>
        <w:widowControl w:val="0"/>
        <w:autoSpaceDE w:val="0"/>
        <w:autoSpaceDN w:val="0"/>
        <w:adjustRightInd w:val="0"/>
        <w:spacing w:after="0" w:line="240" w:lineRule="auto"/>
        <w:ind w:firstLine="540"/>
        <w:jc w:val="both"/>
        <w:rPr>
          <w:szCs w:val="24"/>
        </w:rPr>
      </w:pPr>
      <w:r>
        <w:rPr>
          <w:szCs w:val="24"/>
        </w:rPr>
        <w:t>б) проверяет магнитный носитель информации на предмет наличия файла, содержащего Расчет, и ошибок, определяющихся при проверке программным комплексом;</w:t>
      </w:r>
    </w:p>
    <w:p w:rsidR="007F46D7" w:rsidRDefault="007F46D7">
      <w:pPr>
        <w:widowControl w:val="0"/>
        <w:autoSpaceDE w:val="0"/>
        <w:autoSpaceDN w:val="0"/>
        <w:adjustRightInd w:val="0"/>
        <w:spacing w:after="0" w:line="240" w:lineRule="auto"/>
        <w:ind w:firstLine="540"/>
        <w:jc w:val="both"/>
        <w:rPr>
          <w:szCs w:val="24"/>
        </w:rPr>
      </w:pPr>
      <w:r>
        <w:rPr>
          <w:szCs w:val="24"/>
        </w:rPr>
        <w:t>в) выполняет проверку подлинности усиленной квалифицированной электронной подписи заявителя, полученной в аккредитованном удостоверяющем центре;</w:t>
      </w:r>
    </w:p>
    <w:p w:rsidR="007F46D7" w:rsidRDefault="007F46D7">
      <w:pPr>
        <w:widowControl w:val="0"/>
        <w:autoSpaceDE w:val="0"/>
        <w:autoSpaceDN w:val="0"/>
        <w:adjustRightInd w:val="0"/>
        <w:spacing w:after="0" w:line="240" w:lineRule="auto"/>
        <w:ind w:firstLine="540"/>
        <w:jc w:val="both"/>
        <w:rPr>
          <w:szCs w:val="24"/>
        </w:rPr>
      </w:pPr>
      <w:r>
        <w:rPr>
          <w:szCs w:val="24"/>
        </w:rPr>
        <w:t>г) сохраняет файл Расчета с электронной подписью на рабочей станции, снимает электронную подпись с копии файла, содержащего Расчет, выполняет контроль копии файла, содержащего Расчет;</w:t>
      </w:r>
    </w:p>
    <w:p w:rsidR="007F46D7" w:rsidRDefault="007F46D7">
      <w:pPr>
        <w:widowControl w:val="0"/>
        <w:autoSpaceDE w:val="0"/>
        <w:autoSpaceDN w:val="0"/>
        <w:adjustRightInd w:val="0"/>
        <w:spacing w:after="0" w:line="240" w:lineRule="auto"/>
        <w:ind w:firstLine="540"/>
        <w:jc w:val="both"/>
        <w:rPr>
          <w:szCs w:val="24"/>
        </w:rPr>
      </w:pPr>
      <w:proofErr w:type="spellStart"/>
      <w:r>
        <w:rPr>
          <w:szCs w:val="24"/>
        </w:rPr>
        <w:t>д</w:t>
      </w:r>
      <w:proofErr w:type="spellEnd"/>
      <w:r>
        <w:rPr>
          <w:szCs w:val="24"/>
        </w:rPr>
        <w:t xml:space="preserve">) в случае если проверка файла Расчета завершилась </w:t>
      </w:r>
      <w:proofErr w:type="gramStart"/>
      <w:r>
        <w:rPr>
          <w:szCs w:val="24"/>
        </w:rPr>
        <w:t>успешно</w:t>
      </w:r>
      <w:proofErr w:type="gramEnd"/>
      <w:r>
        <w:rPr>
          <w:szCs w:val="24"/>
        </w:rPr>
        <w:t xml:space="preserve"> либо ошибки и замечания могут быть устранены на месте, должностное лицо территориального органа ПФР регистрирует факт представления Расчета в электронном журнале регистрации с указанием даты представления, регистрационного номера плательщика в ПФР, отчетного периода, за который представлен Расчет (в том числе первичный, уточненный);</w:t>
      </w:r>
    </w:p>
    <w:p w:rsidR="007F46D7" w:rsidRDefault="007F46D7">
      <w:pPr>
        <w:widowControl w:val="0"/>
        <w:autoSpaceDE w:val="0"/>
        <w:autoSpaceDN w:val="0"/>
        <w:adjustRightInd w:val="0"/>
        <w:spacing w:after="0" w:line="240" w:lineRule="auto"/>
        <w:ind w:firstLine="540"/>
        <w:jc w:val="both"/>
        <w:rPr>
          <w:szCs w:val="24"/>
        </w:rPr>
      </w:pPr>
      <w:proofErr w:type="gramStart"/>
      <w:r>
        <w:rPr>
          <w:szCs w:val="24"/>
        </w:rPr>
        <w:t>е) в случае если проверка магнитного носителя информации выявила наличие ошибок, определяющихся при проверке программным комплексом, либо на магнитном носителе информации отсутствует файл, содержащий Расчет, либо квалифицированная электронная подпись признана недействительной, либо файл Расчета не прошел форматно-логический контроль, сообщает заявителю о невозможности принятия Расчета и ее причинах, информация передается лично заявителю (представителю заявителя) в день подачи Расчета в территориальный орган</w:t>
      </w:r>
      <w:proofErr w:type="gramEnd"/>
      <w:r>
        <w:rPr>
          <w:szCs w:val="24"/>
        </w:rPr>
        <w:t xml:space="preserve"> ПФР;</w:t>
      </w:r>
    </w:p>
    <w:p w:rsidR="007F46D7" w:rsidRDefault="007F46D7">
      <w:pPr>
        <w:widowControl w:val="0"/>
        <w:autoSpaceDE w:val="0"/>
        <w:autoSpaceDN w:val="0"/>
        <w:adjustRightInd w:val="0"/>
        <w:spacing w:after="0" w:line="240" w:lineRule="auto"/>
        <w:ind w:firstLine="540"/>
        <w:jc w:val="both"/>
        <w:rPr>
          <w:szCs w:val="24"/>
        </w:rPr>
      </w:pPr>
      <w:r>
        <w:rPr>
          <w:szCs w:val="24"/>
        </w:rPr>
        <w:t>ж) возвращает заявителю (представителю заявителя) магнитный носитель в день подачи Расчета в территориальный орган ПФР.</w:t>
      </w:r>
    </w:p>
    <w:p w:rsidR="007F46D7" w:rsidRDefault="007F46D7">
      <w:pPr>
        <w:widowControl w:val="0"/>
        <w:autoSpaceDE w:val="0"/>
        <w:autoSpaceDN w:val="0"/>
        <w:adjustRightInd w:val="0"/>
        <w:spacing w:after="0" w:line="240" w:lineRule="auto"/>
        <w:ind w:firstLine="540"/>
        <w:jc w:val="both"/>
        <w:rPr>
          <w:szCs w:val="24"/>
        </w:rPr>
      </w:pPr>
      <w:r>
        <w:rPr>
          <w:szCs w:val="24"/>
        </w:rPr>
        <w:t>49. Прием и регистрация Расчета, направленного заявителем в форме электронного документа, осуществляется не позднее одного рабочего дня, следующего за днем получения Расчета сервером приема Расчетов.</w:t>
      </w:r>
    </w:p>
    <w:p w:rsidR="007F46D7" w:rsidRDefault="007F46D7">
      <w:pPr>
        <w:widowControl w:val="0"/>
        <w:autoSpaceDE w:val="0"/>
        <w:autoSpaceDN w:val="0"/>
        <w:adjustRightInd w:val="0"/>
        <w:spacing w:after="0" w:line="240" w:lineRule="auto"/>
        <w:ind w:firstLine="540"/>
        <w:jc w:val="both"/>
        <w:rPr>
          <w:szCs w:val="24"/>
        </w:rPr>
      </w:pPr>
      <w:r>
        <w:rPr>
          <w:szCs w:val="24"/>
        </w:rPr>
        <w:t xml:space="preserve">50. Прием Расчета, представленного по телекоммуникационным каналам связи, и выполнение </w:t>
      </w:r>
      <w:r>
        <w:rPr>
          <w:szCs w:val="24"/>
        </w:rPr>
        <w:lastRenderedPageBreak/>
        <w:t>проверок файла Расчета на наличие ошибок, определяющихся при проверке программным комплексом, и корректность электронной подписи осуществляются автоматически соответствующим программным обеспечением, осуществляющим прием Расчета по телекоммуникационным каналам связи.</w:t>
      </w:r>
    </w:p>
    <w:p w:rsidR="007F46D7" w:rsidRDefault="007F46D7">
      <w:pPr>
        <w:widowControl w:val="0"/>
        <w:autoSpaceDE w:val="0"/>
        <w:autoSpaceDN w:val="0"/>
        <w:adjustRightInd w:val="0"/>
        <w:spacing w:after="0" w:line="240" w:lineRule="auto"/>
        <w:ind w:firstLine="540"/>
        <w:jc w:val="both"/>
        <w:rPr>
          <w:szCs w:val="24"/>
        </w:rPr>
      </w:pPr>
      <w:r>
        <w:rPr>
          <w:szCs w:val="24"/>
        </w:rPr>
        <w:t>В случае если проверка файла Расчета завершилась успешно, не позднее одного рабочего дня приема и регистрации Расчета в территориальном органе ПФР заявителю направляется уведомление о приеме Расчета.</w:t>
      </w:r>
    </w:p>
    <w:p w:rsidR="007F46D7" w:rsidRDefault="007F46D7">
      <w:pPr>
        <w:widowControl w:val="0"/>
        <w:autoSpaceDE w:val="0"/>
        <w:autoSpaceDN w:val="0"/>
        <w:adjustRightInd w:val="0"/>
        <w:spacing w:after="0" w:line="240" w:lineRule="auto"/>
        <w:ind w:firstLine="540"/>
        <w:jc w:val="both"/>
        <w:rPr>
          <w:szCs w:val="24"/>
        </w:rPr>
      </w:pPr>
      <w:r>
        <w:rPr>
          <w:szCs w:val="24"/>
        </w:rPr>
        <w:t xml:space="preserve">В случае если при проверке в файле Расчета присутствуют неустранимые ошибки и </w:t>
      </w:r>
      <w:proofErr w:type="gramStart"/>
      <w:r>
        <w:rPr>
          <w:szCs w:val="24"/>
        </w:rPr>
        <w:t>замечания</w:t>
      </w:r>
      <w:proofErr w:type="gramEnd"/>
      <w:r>
        <w:rPr>
          <w:szCs w:val="24"/>
        </w:rPr>
        <w:t xml:space="preserve"> либо файл Расчета не прошел форматно-логический контроль, не позднее одного рабочего дня после приема и регистрации Расчета в территориальном органе ПФР заявителю направляется уведомление о невозможности принятия Расчета и ее причинах.</w:t>
      </w:r>
    </w:p>
    <w:p w:rsidR="007F46D7" w:rsidRDefault="007F46D7">
      <w:pPr>
        <w:widowControl w:val="0"/>
        <w:autoSpaceDE w:val="0"/>
        <w:autoSpaceDN w:val="0"/>
        <w:adjustRightInd w:val="0"/>
        <w:spacing w:after="0" w:line="240" w:lineRule="auto"/>
        <w:ind w:firstLine="540"/>
        <w:jc w:val="both"/>
        <w:rPr>
          <w:szCs w:val="24"/>
        </w:rPr>
      </w:pPr>
      <w:r>
        <w:rPr>
          <w:szCs w:val="24"/>
        </w:rPr>
        <w:t>51. Результатом приема и регистрации Расчета, представленного на бумажном носителе, является проставление штампа на Расчете должностным лицом территориального органа ПФР, ответственным за исполнение административной процедуры по приему и регистрации Расчета.</w:t>
      </w:r>
    </w:p>
    <w:p w:rsidR="007F46D7" w:rsidRDefault="007F46D7">
      <w:pPr>
        <w:widowControl w:val="0"/>
        <w:autoSpaceDE w:val="0"/>
        <w:autoSpaceDN w:val="0"/>
        <w:adjustRightInd w:val="0"/>
        <w:spacing w:after="0" w:line="240" w:lineRule="auto"/>
        <w:ind w:firstLine="540"/>
        <w:jc w:val="both"/>
        <w:rPr>
          <w:szCs w:val="24"/>
        </w:rPr>
      </w:pPr>
      <w:r>
        <w:rPr>
          <w:szCs w:val="24"/>
        </w:rPr>
        <w:t>52. Результатом приема и регистрации Расчета, представленного в форме электронного документа, является формирование территориальным органом ПФР уведомления о подтверждении приема Расчета в форме электронного документа на едином портале государственных и муниципальных услуг (функций).</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28" w:name="Par309"/>
      <w:bookmarkEnd w:id="28"/>
      <w:r>
        <w:rPr>
          <w:szCs w:val="24"/>
        </w:rPr>
        <w:t>Сведения о должностном лице, ответственном</w:t>
      </w:r>
    </w:p>
    <w:p w:rsidR="007F46D7" w:rsidRDefault="007F46D7">
      <w:pPr>
        <w:widowControl w:val="0"/>
        <w:autoSpaceDE w:val="0"/>
        <w:autoSpaceDN w:val="0"/>
        <w:adjustRightInd w:val="0"/>
        <w:spacing w:after="0" w:line="240" w:lineRule="auto"/>
        <w:jc w:val="center"/>
        <w:rPr>
          <w:szCs w:val="24"/>
        </w:rPr>
      </w:pPr>
      <w:r>
        <w:rPr>
          <w:szCs w:val="24"/>
        </w:rPr>
        <w:t>за выполнение каждого административного действия, входящего</w:t>
      </w:r>
    </w:p>
    <w:p w:rsidR="007F46D7" w:rsidRDefault="007F46D7">
      <w:pPr>
        <w:widowControl w:val="0"/>
        <w:autoSpaceDE w:val="0"/>
        <w:autoSpaceDN w:val="0"/>
        <w:adjustRightInd w:val="0"/>
        <w:spacing w:after="0" w:line="240" w:lineRule="auto"/>
        <w:jc w:val="center"/>
        <w:rPr>
          <w:szCs w:val="24"/>
        </w:rPr>
      </w:pPr>
      <w:r>
        <w:rPr>
          <w:szCs w:val="24"/>
        </w:rPr>
        <w:t>в состав административной процедуры</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53. Для приема и регистрации Расчетов руководителями территориальных органов ПФР в установленном порядке назначаются должностные лица территориальных органов ПФР, ответственные за прием и регистрацию Расчетов.</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1"/>
        <w:rPr>
          <w:szCs w:val="24"/>
        </w:rPr>
      </w:pPr>
      <w:bookmarkStart w:id="29" w:name="Par315"/>
      <w:bookmarkEnd w:id="29"/>
      <w:r>
        <w:rPr>
          <w:szCs w:val="24"/>
        </w:rPr>
        <w:t xml:space="preserve">IV. Формы </w:t>
      </w:r>
      <w:proofErr w:type="gramStart"/>
      <w:r>
        <w:rPr>
          <w:szCs w:val="24"/>
        </w:rPr>
        <w:t>контроля за</w:t>
      </w:r>
      <w:proofErr w:type="gramEnd"/>
      <w:r>
        <w:rPr>
          <w:szCs w:val="24"/>
        </w:rPr>
        <w:t xml:space="preserve"> исполнением настоящего</w:t>
      </w:r>
    </w:p>
    <w:p w:rsidR="007F46D7" w:rsidRDefault="007F46D7">
      <w:pPr>
        <w:widowControl w:val="0"/>
        <w:autoSpaceDE w:val="0"/>
        <w:autoSpaceDN w:val="0"/>
        <w:adjustRightInd w:val="0"/>
        <w:spacing w:after="0" w:line="240" w:lineRule="auto"/>
        <w:jc w:val="center"/>
        <w:rPr>
          <w:szCs w:val="24"/>
        </w:rPr>
      </w:pPr>
      <w:r>
        <w:rPr>
          <w:szCs w:val="24"/>
        </w:rPr>
        <w:t>Административного регламента</w:t>
      </w:r>
    </w:p>
    <w:p w:rsidR="007F46D7" w:rsidRDefault="007F46D7">
      <w:pPr>
        <w:widowControl w:val="0"/>
        <w:autoSpaceDE w:val="0"/>
        <w:autoSpaceDN w:val="0"/>
        <w:adjustRightInd w:val="0"/>
        <w:spacing w:after="0" w:line="240" w:lineRule="auto"/>
        <w:jc w:val="center"/>
        <w:rPr>
          <w:szCs w:val="24"/>
        </w:rPr>
      </w:pPr>
    </w:p>
    <w:p w:rsidR="007F46D7" w:rsidRDefault="007F46D7">
      <w:pPr>
        <w:widowControl w:val="0"/>
        <w:autoSpaceDE w:val="0"/>
        <w:autoSpaceDN w:val="0"/>
        <w:adjustRightInd w:val="0"/>
        <w:spacing w:after="0" w:line="240" w:lineRule="auto"/>
        <w:jc w:val="center"/>
        <w:outlineLvl w:val="2"/>
        <w:rPr>
          <w:szCs w:val="24"/>
        </w:rPr>
      </w:pPr>
      <w:bookmarkStart w:id="30" w:name="Par318"/>
      <w:bookmarkEnd w:id="30"/>
      <w:r>
        <w:rPr>
          <w:szCs w:val="24"/>
        </w:rPr>
        <w:t xml:space="preserve">Порядок осуществления текущего </w:t>
      </w:r>
      <w:proofErr w:type="gramStart"/>
      <w:r>
        <w:rPr>
          <w:szCs w:val="24"/>
        </w:rPr>
        <w:t>контроля за</w:t>
      </w:r>
      <w:proofErr w:type="gramEnd"/>
      <w:r>
        <w:rPr>
          <w:szCs w:val="24"/>
        </w:rPr>
        <w:t xml:space="preserve"> соблюдением</w:t>
      </w:r>
    </w:p>
    <w:p w:rsidR="007F46D7" w:rsidRDefault="007F46D7">
      <w:pPr>
        <w:widowControl w:val="0"/>
        <w:autoSpaceDE w:val="0"/>
        <w:autoSpaceDN w:val="0"/>
        <w:adjustRightInd w:val="0"/>
        <w:spacing w:after="0" w:line="240" w:lineRule="auto"/>
        <w:jc w:val="center"/>
        <w:rPr>
          <w:szCs w:val="24"/>
        </w:rPr>
      </w:pPr>
      <w:r>
        <w:rPr>
          <w:szCs w:val="24"/>
        </w:rPr>
        <w:t>и исполнением ответственными должностными лицами положений</w:t>
      </w:r>
    </w:p>
    <w:p w:rsidR="007F46D7" w:rsidRDefault="007F46D7">
      <w:pPr>
        <w:widowControl w:val="0"/>
        <w:autoSpaceDE w:val="0"/>
        <w:autoSpaceDN w:val="0"/>
        <w:adjustRightInd w:val="0"/>
        <w:spacing w:after="0" w:line="240" w:lineRule="auto"/>
        <w:jc w:val="center"/>
        <w:rPr>
          <w:szCs w:val="24"/>
        </w:rPr>
      </w:pPr>
      <w:r>
        <w:rPr>
          <w:szCs w:val="24"/>
        </w:rPr>
        <w:t>настоящего Административного регламента и иных нормативных</w:t>
      </w:r>
    </w:p>
    <w:p w:rsidR="007F46D7" w:rsidRDefault="007F46D7">
      <w:pPr>
        <w:widowControl w:val="0"/>
        <w:autoSpaceDE w:val="0"/>
        <w:autoSpaceDN w:val="0"/>
        <w:adjustRightInd w:val="0"/>
        <w:spacing w:after="0" w:line="240" w:lineRule="auto"/>
        <w:jc w:val="center"/>
        <w:rPr>
          <w:szCs w:val="24"/>
        </w:rPr>
      </w:pPr>
      <w:r>
        <w:rPr>
          <w:szCs w:val="24"/>
        </w:rPr>
        <w:t>правовых актов, устанавливающих требования к предоставлению</w:t>
      </w:r>
    </w:p>
    <w:p w:rsidR="007F46D7" w:rsidRDefault="007F46D7">
      <w:pPr>
        <w:widowControl w:val="0"/>
        <w:autoSpaceDE w:val="0"/>
        <w:autoSpaceDN w:val="0"/>
        <w:adjustRightInd w:val="0"/>
        <w:spacing w:after="0" w:line="240" w:lineRule="auto"/>
        <w:jc w:val="center"/>
        <w:rPr>
          <w:szCs w:val="24"/>
        </w:rPr>
      </w:pPr>
      <w:r>
        <w:rPr>
          <w:szCs w:val="24"/>
        </w:rPr>
        <w:t>государственной услуги, а также принятием ими решений</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 xml:space="preserve">54. Текущий </w:t>
      </w:r>
      <w:proofErr w:type="gramStart"/>
      <w:r>
        <w:rPr>
          <w:szCs w:val="24"/>
        </w:rPr>
        <w:t>контроль за</w:t>
      </w:r>
      <w:proofErr w:type="gramEnd"/>
      <w:r>
        <w:rPr>
          <w:szCs w:val="24"/>
        </w:rPr>
        <w:t xml:space="preserve"> соблюдением последовательности действий, определенных административными процедурами при предоставлении государственной услуги, и принятием обоснованных решений должностными лицами территориальных органов ПФР осуществляется их непосредственными руководителями, а также руководителями отделений ПФР, курирующими работу подразделения организации администрирования страховых взносов.</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31" w:name="Par326"/>
      <w:bookmarkEnd w:id="31"/>
      <w:r>
        <w:rPr>
          <w:szCs w:val="24"/>
        </w:rPr>
        <w:t xml:space="preserve">Порядок и периодичность осуществления </w:t>
      </w:r>
      <w:proofErr w:type="gramStart"/>
      <w:r>
        <w:rPr>
          <w:szCs w:val="24"/>
        </w:rPr>
        <w:t>плановых</w:t>
      </w:r>
      <w:proofErr w:type="gramEnd"/>
    </w:p>
    <w:p w:rsidR="007F46D7" w:rsidRDefault="007F46D7">
      <w:pPr>
        <w:widowControl w:val="0"/>
        <w:autoSpaceDE w:val="0"/>
        <w:autoSpaceDN w:val="0"/>
        <w:adjustRightInd w:val="0"/>
        <w:spacing w:after="0" w:line="240" w:lineRule="auto"/>
        <w:jc w:val="center"/>
        <w:rPr>
          <w:szCs w:val="24"/>
        </w:rPr>
      </w:pPr>
      <w:r>
        <w:rPr>
          <w:szCs w:val="24"/>
        </w:rPr>
        <w:t>и внеплановых проверок полноты и качества предоставления</w:t>
      </w:r>
    </w:p>
    <w:p w:rsidR="007F46D7" w:rsidRDefault="007F46D7">
      <w:pPr>
        <w:widowControl w:val="0"/>
        <w:autoSpaceDE w:val="0"/>
        <w:autoSpaceDN w:val="0"/>
        <w:adjustRightInd w:val="0"/>
        <w:spacing w:after="0" w:line="240" w:lineRule="auto"/>
        <w:jc w:val="center"/>
        <w:rPr>
          <w:szCs w:val="24"/>
        </w:rPr>
      </w:pPr>
      <w:r>
        <w:rPr>
          <w:szCs w:val="24"/>
        </w:rPr>
        <w:t>государственной услуги, в том числе порядок и формы</w:t>
      </w:r>
    </w:p>
    <w:p w:rsidR="007F46D7" w:rsidRDefault="007F46D7">
      <w:pPr>
        <w:widowControl w:val="0"/>
        <w:autoSpaceDE w:val="0"/>
        <w:autoSpaceDN w:val="0"/>
        <w:adjustRightInd w:val="0"/>
        <w:spacing w:after="0" w:line="240" w:lineRule="auto"/>
        <w:jc w:val="center"/>
        <w:rPr>
          <w:szCs w:val="24"/>
        </w:rPr>
      </w:pPr>
      <w:proofErr w:type="gramStart"/>
      <w:r>
        <w:rPr>
          <w:szCs w:val="24"/>
        </w:rPr>
        <w:t>контроля за</w:t>
      </w:r>
      <w:proofErr w:type="gramEnd"/>
      <w:r>
        <w:rPr>
          <w:szCs w:val="24"/>
        </w:rPr>
        <w:t xml:space="preserve"> полнотой и качеством предоставления</w:t>
      </w:r>
    </w:p>
    <w:p w:rsidR="007F46D7" w:rsidRDefault="007F46D7">
      <w:pPr>
        <w:widowControl w:val="0"/>
        <w:autoSpaceDE w:val="0"/>
        <w:autoSpaceDN w:val="0"/>
        <w:adjustRightInd w:val="0"/>
        <w:spacing w:after="0" w:line="240" w:lineRule="auto"/>
        <w:jc w:val="center"/>
        <w:rPr>
          <w:szCs w:val="24"/>
        </w:rPr>
      </w:pPr>
      <w:r>
        <w:rPr>
          <w:szCs w:val="24"/>
        </w:rPr>
        <w:t>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55. Контроль деятельности территориальных органов ПФР по исполнению настоящего Административного регламента организуют и осуществляют руководители территориальных органов ПФР, исполнительной дирекции ПФР и ревизионной комиссии ПФР с периодичностью не чаще одного раза в три года.</w:t>
      </w:r>
    </w:p>
    <w:p w:rsidR="007F46D7" w:rsidRDefault="007F46D7">
      <w:pPr>
        <w:widowControl w:val="0"/>
        <w:autoSpaceDE w:val="0"/>
        <w:autoSpaceDN w:val="0"/>
        <w:adjustRightInd w:val="0"/>
        <w:spacing w:after="0" w:line="240" w:lineRule="auto"/>
        <w:ind w:firstLine="540"/>
        <w:jc w:val="both"/>
        <w:rPr>
          <w:szCs w:val="24"/>
        </w:rPr>
      </w:pPr>
      <w:r>
        <w:rPr>
          <w:szCs w:val="24"/>
        </w:rPr>
        <w:t xml:space="preserve">56. </w:t>
      </w:r>
      <w:proofErr w:type="gramStart"/>
      <w:r>
        <w:rPr>
          <w:szCs w:val="24"/>
        </w:rPr>
        <w:t xml:space="preserve">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государственной услуги, направленных на выявление и устранение причин и условий, вследствие которых были нарушены права заявителей (далее - проверка), а также рассмотрение, принятие решений и подготовку ответов на обращения граждан, содержащих жалобы на решение и (или) действие (бездействие) ПФР, </w:t>
      </w:r>
      <w:r>
        <w:rPr>
          <w:szCs w:val="24"/>
        </w:rPr>
        <w:lastRenderedPageBreak/>
        <w:t>территориальных органов</w:t>
      </w:r>
      <w:proofErr w:type="gramEnd"/>
      <w:r>
        <w:rPr>
          <w:szCs w:val="24"/>
        </w:rPr>
        <w:t xml:space="preserve"> ПФР, их должностных лиц при предоставлении государственной услуги (далее - жалоба).</w:t>
      </w:r>
    </w:p>
    <w:p w:rsidR="007F46D7" w:rsidRDefault="007F46D7">
      <w:pPr>
        <w:widowControl w:val="0"/>
        <w:autoSpaceDE w:val="0"/>
        <w:autoSpaceDN w:val="0"/>
        <w:adjustRightInd w:val="0"/>
        <w:spacing w:after="0" w:line="240" w:lineRule="auto"/>
        <w:ind w:firstLine="540"/>
        <w:jc w:val="both"/>
        <w:rPr>
          <w:szCs w:val="24"/>
        </w:rPr>
      </w:pPr>
      <w:r>
        <w:rPr>
          <w:szCs w:val="24"/>
        </w:rPr>
        <w:t>57. Проверки осуществляются на основании приказов территориальных органов ПФР, а также актов правления ПФР.</w:t>
      </w:r>
    </w:p>
    <w:p w:rsidR="007F46D7" w:rsidRDefault="007F46D7">
      <w:pPr>
        <w:widowControl w:val="0"/>
        <w:autoSpaceDE w:val="0"/>
        <w:autoSpaceDN w:val="0"/>
        <w:adjustRightInd w:val="0"/>
        <w:spacing w:after="0" w:line="240" w:lineRule="auto"/>
        <w:ind w:firstLine="540"/>
        <w:jc w:val="both"/>
        <w:rPr>
          <w:szCs w:val="24"/>
        </w:rPr>
      </w:pPr>
      <w:r>
        <w:rPr>
          <w:szCs w:val="24"/>
        </w:rPr>
        <w:t>58. В случае выявления нарушений прав заявителей по результатам проведенных проверок в отношении виновных должностных лиц принимаются меры в соответствии с законодательством Российской Федерации.</w:t>
      </w:r>
    </w:p>
    <w:p w:rsidR="007F46D7" w:rsidRDefault="007F46D7">
      <w:pPr>
        <w:widowControl w:val="0"/>
        <w:autoSpaceDE w:val="0"/>
        <w:autoSpaceDN w:val="0"/>
        <w:adjustRightInd w:val="0"/>
        <w:spacing w:after="0" w:line="240" w:lineRule="auto"/>
        <w:jc w:val="center"/>
        <w:rPr>
          <w:szCs w:val="24"/>
        </w:rPr>
      </w:pPr>
    </w:p>
    <w:p w:rsidR="007F46D7" w:rsidRDefault="007F46D7">
      <w:pPr>
        <w:widowControl w:val="0"/>
        <w:autoSpaceDE w:val="0"/>
        <w:autoSpaceDN w:val="0"/>
        <w:adjustRightInd w:val="0"/>
        <w:spacing w:after="0" w:line="240" w:lineRule="auto"/>
        <w:jc w:val="center"/>
        <w:outlineLvl w:val="2"/>
        <w:rPr>
          <w:szCs w:val="24"/>
        </w:rPr>
      </w:pPr>
      <w:bookmarkStart w:id="32" w:name="Par337"/>
      <w:bookmarkEnd w:id="32"/>
      <w:r>
        <w:rPr>
          <w:szCs w:val="24"/>
        </w:rPr>
        <w:t>Ответственность должностных лиц территориальных</w:t>
      </w:r>
    </w:p>
    <w:p w:rsidR="007F46D7" w:rsidRDefault="007F46D7">
      <w:pPr>
        <w:widowControl w:val="0"/>
        <w:autoSpaceDE w:val="0"/>
        <w:autoSpaceDN w:val="0"/>
        <w:adjustRightInd w:val="0"/>
        <w:spacing w:after="0" w:line="240" w:lineRule="auto"/>
        <w:jc w:val="center"/>
        <w:rPr>
          <w:szCs w:val="24"/>
        </w:rPr>
      </w:pPr>
      <w:r>
        <w:rPr>
          <w:szCs w:val="24"/>
        </w:rPr>
        <w:t>органов ПФР за решения и действия (бездействие),</w:t>
      </w:r>
    </w:p>
    <w:p w:rsidR="007F46D7" w:rsidRDefault="007F46D7">
      <w:pPr>
        <w:widowControl w:val="0"/>
        <w:autoSpaceDE w:val="0"/>
        <w:autoSpaceDN w:val="0"/>
        <w:adjustRightInd w:val="0"/>
        <w:spacing w:after="0" w:line="240" w:lineRule="auto"/>
        <w:jc w:val="center"/>
        <w:rPr>
          <w:szCs w:val="24"/>
        </w:rPr>
      </w:pPr>
      <w:proofErr w:type="gramStart"/>
      <w:r>
        <w:rPr>
          <w:szCs w:val="24"/>
        </w:rPr>
        <w:t>принимаемые</w:t>
      </w:r>
      <w:proofErr w:type="gramEnd"/>
      <w:r>
        <w:rPr>
          <w:szCs w:val="24"/>
        </w:rPr>
        <w:t xml:space="preserve"> (осуществляемые) ими в ходе</w:t>
      </w:r>
    </w:p>
    <w:p w:rsidR="007F46D7" w:rsidRDefault="007F46D7">
      <w:pPr>
        <w:widowControl w:val="0"/>
        <w:autoSpaceDE w:val="0"/>
        <w:autoSpaceDN w:val="0"/>
        <w:adjustRightInd w:val="0"/>
        <w:spacing w:after="0" w:line="240" w:lineRule="auto"/>
        <w:jc w:val="center"/>
        <w:rPr>
          <w:szCs w:val="24"/>
        </w:rPr>
      </w:pPr>
      <w:r>
        <w:rPr>
          <w:szCs w:val="24"/>
        </w:rPr>
        <w:t>предоставления государственной услуги</w:t>
      </w:r>
    </w:p>
    <w:p w:rsidR="007F46D7" w:rsidRDefault="007F46D7">
      <w:pPr>
        <w:widowControl w:val="0"/>
        <w:autoSpaceDE w:val="0"/>
        <w:autoSpaceDN w:val="0"/>
        <w:adjustRightInd w:val="0"/>
        <w:spacing w:after="0" w:line="240" w:lineRule="auto"/>
        <w:jc w:val="center"/>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59. Должностное лицо территориального органа ПФР, осуществляющее административные процедуры в ходе предоставления государственной услуги, несет персональную ответственность в соответствии со своей должностной инструкцией за соблюдение сроков и последовательность действий, определенных административными процедурами.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33" w:name="Par344"/>
      <w:bookmarkEnd w:id="33"/>
      <w:r>
        <w:rPr>
          <w:szCs w:val="24"/>
        </w:rPr>
        <w:t xml:space="preserve">Требования к порядку и формам </w:t>
      </w:r>
      <w:proofErr w:type="gramStart"/>
      <w:r>
        <w:rPr>
          <w:szCs w:val="24"/>
        </w:rPr>
        <w:t>контроля за</w:t>
      </w:r>
      <w:proofErr w:type="gramEnd"/>
      <w:r>
        <w:rPr>
          <w:szCs w:val="24"/>
        </w:rPr>
        <w:t xml:space="preserve"> предоставлением</w:t>
      </w:r>
    </w:p>
    <w:p w:rsidR="007F46D7" w:rsidRDefault="007F46D7">
      <w:pPr>
        <w:widowControl w:val="0"/>
        <w:autoSpaceDE w:val="0"/>
        <w:autoSpaceDN w:val="0"/>
        <w:adjustRightInd w:val="0"/>
        <w:spacing w:after="0" w:line="240" w:lineRule="auto"/>
        <w:jc w:val="center"/>
        <w:rPr>
          <w:szCs w:val="24"/>
        </w:rPr>
      </w:pPr>
      <w:r>
        <w:rPr>
          <w:szCs w:val="24"/>
        </w:rPr>
        <w:t>государственной услуги, в том числе со стороны граждан,</w:t>
      </w:r>
    </w:p>
    <w:p w:rsidR="007F46D7" w:rsidRDefault="007F46D7">
      <w:pPr>
        <w:widowControl w:val="0"/>
        <w:autoSpaceDE w:val="0"/>
        <w:autoSpaceDN w:val="0"/>
        <w:adjustRightInd w:val="0"/>
        <w:spacing w:after="0" w:line="240" w:lineRule="auto"/>
        <w:jc w:val="center"/>
        <w:rPr>
          <w:szCs w:val="24"/>
        </w:rPr>
      </w:pPr>
      <w:r>
        <w:rPr>
          <w:szCs w:val="24"/>
        </w:rPr>
        <w:t>их объединений и организаций</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 xml:space="preserve">60. Порядок и формы </w:t>
      </w:r>
      <w:proofErr w:type="gramStart"/>
      <w:r>
        <w:rPr>
          <w:szCs w:val="24"/>
        </w:rPr>
        <w:t>контроля за</w:t>
      </w:r>
      <w:proofErr w:type="gramEnd"/>
      <w:r>
        <w:rPr>
          <w:szCs w:val="24"/>
        </w:rPr>
        <w:t xml:space="preserve"> предоставлением государственной услуги должны отвечать требованиям непрерывности и действенности (эффективности).</w:t>
      </w:r>
    </w:p>
    <w:p w:rsidR="007F46D7" w:rsidRDefault="007F46D7">
      <w:pPr>
        <w:widowControl w:val="0"/>
        <w:autoSpaceDE w:val="0"/>
        <w:autoSpaceDN w:val="0"/>
        <w:adjustRightInd w:val="0"/>
        <w:spacing w:after="0" w:line="240" w:lineRule="auto"/>
        <w:ind w:firstLine="540"/>
        <w:jc w:val="both"/>
        <w:rPr>
          <w:szCs w:val="24"/>
        </w:rPr>
      </w:pPr>
      <w:r>
        <w:rPr>
          <w:szCs w:val="24"/>
        </w:rPr>
        <w:t>61. Все плановые проверки должны осуществляться регулярно. Ежемесячно ПФР и территориальными органами ПФР проводится анализ предоставления государственной услуги, в результате которого должны приниматься необходимые меры по устранению недостатков в организации предоставления государственной услуги.</w:t>
      </w:r>
    </w:p>
    <w:p w:rsidR="007F46D7" w:rsidRDefault="007F46D7">
      <w:pPr>
        <w:widowControl w:val="0"/>
        <w:autoSpaceDE w:val="0"/>
        <w:autoSpaceDN w:val="0"/>
        <w:adjustRightInd w:val="0"/>
        <w:spacing w:after="0" w:line="240" w:lineRule="auto"/>
        <w:ind w:firstLine="540"/>
        <w:jc w:val="both"/>
        <w:rPr>
          <w:szCs w:val="24"/>
        </w:rPr>
      </w:pPr>
      <w:r>
        <w:rPr>
          <w:szCs w:val="24"/>
        </w:rPr>
        <w:t xml:space="preserve">62. Осуществление </w:t>
      </w:r>
      <w:proofErr w:type="gramStart"/>
      <w:r>
        <w:rPr>
          <w:szCs w:val="24"/>
        </w:rPr>
        <w:t>контроля за</w:t>
      </w:r>
      <w:proofErr w:type="gramEnd"/>
      <w:r>
        <w:rPr>
          <w:szCs w:val="24"/>
        </w:rPr>
        <w:t xml:space="preserve"> деятельностью территориальных органов ПФР по исполнению настоящего Административного регламента со стороны граждан, их объединений и организаций не предусмотрено.</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1"/>
        <w:rPr>
          <w:szCs w:val="24"/>
        </w:rPr>
      </w:pPr>
      <w:bookmarkStart w:id="34" w:name="Par352"/>
      <w:bookmarkEnd w:id="34"/>
      <w:r>
        <w:rPr>
          <w:szCs w:val="24"/>
        </w:rPr>
        <w:t>Раздел V. Досудебный (внесудебный) порядок обжалования</w:t>
      </w:r>
    </w:p>
    <w:p w:rsidR="007F46D7" w:rsidRDefault="007F46D7">
      <w:pPr>
        <w:widowControl w:val="0"/>
        <w:autoSpaceDE w:val="0"/>
        <w:autoSpaceDN w:val="0"/>
        <w:adjustRightInd w:val="0"/>
        <w:spacing w:after="0" w:line="240" w:lineRule="auto"/>
        <w:jc w:val="center"/>
        <w:rPr>
          <w:szCs w:val="24"/>
        </w:rPr>
      </w:pPr>
      <w:r>
        <w:rPr>
          <w:szCs w:val="24"/>
        </w:rPr>
        <w:t>решений и действий (бездействия) территориального органа</w:t>
      </w:r>
    </w:p>
    <w:p w:rsidR="007F46D7" w:rsidRDefault="007F46D7">
      <w:pPr>
        <w:widowControl w:val="0"/>
        <w:autoSpaceDE w:val="0"/>
        <w:autoSpaceDN w:val="0"/>
        <w:adjustRightInd w:val="0"/>
        <w:spacing w:after="0" w:line="240" w:lineRule="auto"/>
        <w:jc w:val="center"/>
        <w:rPr>
          <w:szCs w:val="24"/>
        </w:rPr>
      </w:pPr>
      <w:r>
        <w:rPr>
          <w:szCs w:val="24"/>
        </w:rPr>
        <w:t xml:space="preserve">ПФР, </w:t>
      </w:r>
      <w:proofErr w:type="gramStart"/>
      <w:r>
        <w:rPr>
          <w:szCs w:val="24"/>
        </w:rPr>
        <w:t>предоставляющего</w:t>
      </w:r>
      <w:proofErr w:type="gramEnd"/>
      <w:r>
        <w:rPr>
          <w:szCs w:val="24"/>
        </w:rPr>
        <w:t xml:space="preserve"> государственную услугу,</w:t>
      </w:r>
    </w:p>
    <w:p w:rsidR="007F46D7" w:rsidRDefault="007F46D7">
      <w:pPr>
        <w:widowControl w:val="0"/>
        <w:autoSpaceDE w:val="0"/>
        <w:autoSpaceDN w:val="0"/>
        <w:adjustRightInd w:val="0"/>
        <w:spacing w:after="0" w:line="240" w:lineRule="auto"/>
        <w:jc w:val="center"/>
        <w:rPr>
          <w:szCs w:val="24"/>
        </w:rPr>
      </w:pPr>
      <w:r>
        <w:rPr>
          <w:szCs w:val="24"/>
        </w:rPr>
        <w:t>а также его должностных лиц</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35" w:name="Par357"/>
      <w:bookmarkEnd w:id="35"/>
      <w:r>
        <w:rPr>
          <w:szCs w:val="24"/>
        </w:rPr>
        <w:t>Информация для заявителя о его праве подать</w:t>
      </w:r>
    </w:p>
    <w:p w:rsidR="007F46D7" w:rsidRDefault="007F46D7">
      <w:pPr>
        <w:widowControl w:val="0"/>
        <w:autoSpaceDE w:val="0"/>
        <w:autoSpaceDN w:val="0"/>
        <w:adjustRightInd w:val="0"/>
        <w:spacing w:after="0" w:line="240" w:lineRule="auto"/>
        <w:jc w:val="center"/>
        <w:rPr>
          <w:szCs w:val="24"/>
        </w:rPr>
      </w:pPr>
      <w:r>
        <w:rPr>
          <w:szCs w:val="24"/>
        </w:rPr>
        <w:t>жалобу на решение и (или) действие (бездействие) ПФР,</w:t>
      </w:r>
    </w:p>
    <w:p w:rsidR="007F46D7" w:rsidRDefault="007F46D7">
      <w:pPr>
        <w:widowControl w:val="0"/>
        <w:autoSpaceDE w:val="0"/>
        <w:autoSpaceDN w:val="0"/>
        <w:adjustRightInd w:val="0"/>
        <w:spacing w:after="0" w:line="240" w:lineRule="auto"/>
        <w:jc w:val="center"/>
        <w:rPr>
          <w:szCs w:val="24"/>
        </w:rPr>
      </w:pPr>
      <w:r>
        <w:rPr>
          <w:szCs w:val="24"/>
        </w:rPr>
        <w:t>территориальных органов ПФР, их должностных лиц</w:t>
      </w:r>
    </w:p>
    <w:p w:rsidR="007F46D7" w:rsidRDefault="007F46D7">
      <w:pPr>
        <w:widowControl w:val="0"/>
        <w:autoSpaceDE w:val="0"/>
        <w:autoSpaceDN w:val="0"/>
        <w:adjustRightInd w:val="0"/>
        <w:spacing w:after="0" w:line="240" w:lineRule="auto"/>
        <w:jc w:val="center"/>
        <w:rPr>
          <w:szCs w:val="24"/>
        </w:rPr>
      </w:pPr>
      <w:r>
        <w:rPr>
          <w:szCs w:val="24"/>
        </w:rPr>
        <w:t>при предоставлении 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63. Заявитель вправе подать жалобу на решение и (или) действие (бездействие) ПФР, территориальных органов ПФР, их должностных лиц при предоставлении государственной услуги.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36" w:name="Par364"/>
      <w:bookmarkEnd w:id="36"/>
      <w:r>
        <w:rPr>
          <w:szCs w:val="24"/>
        </w:rPr>
        <w:t>Предмет жалобы</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64. Заявитель может обратиться с жалобой, в том числе в следующих случаях:</w:t>
      </w:r>
    </w:p>
    <w:p w:rsidR="007F46D7" w:rsidRDefault="007F46D7">
      <w:pPr>
        <w:widowControl w:val="0"/>
        <w:autoSpaceDE w:val="0"/>
        <w:autoSpaceDN w:val="0"/>
        <w:adjustRightInd w:val="0"/>
        <w:spacing w:after="0" w:line="240" w:lineRule="auto"/>
        <w:ind w:firstLine="540"/>
        <w:jc w:val="both"/>
        <w:rPr>
          <w:szCs w:val="24"/>
        </w:rPr>
      </w:pPr>
      <w:r>
        <w:rPr>
          <w:szCs w:val="24"/>
        </w:rPr>
        <w:t>а) нарушение срока регистрации запроса заявителя о предоставлении государственной услуги;</w:t>
      </w:r>
    </w:p>
    <w:p w:rsidR="007F46D7" w:rsidRDefault="007F46D7">
      <w:pPr>
        <w:widowControl w:val="0"/>
        <w:autoSpaceDE w:val="0"/>
        <w:autoSpaceDN w:val="0"/>
        <w:adjustRightInd w:val="0"/>
        <w:spacing w:after="0" w:line="240" w:lineRule="auto"/>
        <w:ind w:firstLine="540"/>
        <w:jc w:val="both"/>
        <w:rPr>
          <w:szCs w:val="24"/>
        </w:rPr>
      </w:pPr>
      <w:r>
        <w:rPr>
          <w:szCs w:val="24"/>
        </w:rPr>
        <w:t>б) нарушение срока предоставления государственной услуги;</w:t>
      </w:r>
    </w:p>
    <w:p w:rsidR="007F46D7" w:rsidRDefault="007F46D7">
      <w:pPr>
        <w:widowControl w:val="0"/>
        <w:autoSpaceDE w:val="0"/>
        <w:autoSpaceDN w:val="0"/>
        <w:adjustRightInd w:val="0"/>
        <w:spacing w:after="0" w:line="240" w:lineRule="auto"/>
        <w:ind w:firstLine="540"/>
        <w:jc w:val="both"/>
        <w:rPr>
          <w:szCs w:val="24"/>
        </w:rPr>
      </w:pPr>
      <w:r>
        <w:rPr>
          <w:szCs w:val="24"/>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F46D7" w:rsidRDefault="007F46D7">
      <w:pPr>
        <w:widowControl w:val="0"/>
        <w:autoSpaceDE w:val="0"/>
        <w:autoSpaceDN w:val="0"/>
        <w:adjustRightInd w:val="0"/>
        <w:spacing w:after="0" w:line="240" w:lineRule="auto"/>
        <w:ind w:firstLine="540"/>
        <w:jc w:val="both"/>
        <w:rPr>
          <w:szCs w:val="24"/>
        </w:rPr>
      </w:pPr>
      <w:r>
        <w:rPr>
          <w:szCs w:val="24"/>
        </w:rPr>
        <w:t>г) отказ в приеме у заявителя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7F46D7" w:rsidRDefault="007F46D7">
      <w:pPr>
        <w:widowControl w:val="0"/>
        <w:autoSpaceDE w:val="0"/>
        <w:autoSpaceDN w:val="0"/>
        <w:adjustRightInd w:val="0"/>
        <w:spacing w:after="0" w:line="240" w:lineRule="auto"/>
        <w:ind w:firstLine="540"/>
        <w:jc w:val="both"/>
        <w:rPr>
          <w:szCs w:val="24"/>
        </w:rPr>
      </w:pPr>
      <w:proofErr w:type="spellStart"/>
      <w:r>
        <w:rPr>
          <w:szCs w:val="24"/>
        </w:rPr>
        <w:t>д</w:t>
      </w:r>
      <w:proofErr w:type="spellEnd"/>
      <w:r>
        <w:rPr>
          <w:szCs w:val="24"/>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w:t>
      </w:r>
      <w:r>
        <w:rPr>
          <w:szCs w:val="24"/>
        </w:rPr>
        <w:lastRenderedPageBreak/>
        <w:t>Российской Федерации;</w:t>
      </w:r>
    </w:p>
    <w:p w:rsidR="007F46D7" w:rsidRDefault="007F46D7">
      <w:pPr>
        <w:widowControl w:val="0"/>
        <w:autoSpaceDE w:val="0"/>
        <w:autoSpaceDN w:val="0"/>
        <w:adjustRightInd w:val="0"/>
        <w:spacing w:after="0" w:line="240" w:lineRule="auto"/>
        <w:ind w:firstLine="540"/>
        <w:jc w:val="both"/>
        <w:rPr>
          <w:szCs w:val="24"/>
        </w:rPr>
      </w:pPr>
      <w:r>
        <w:rPr>
          <w:szCs w:val="24"/>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F46D7" w:rsidRDefault="007F46D7">
      <w:pPr>
        <w:widowControl w:val="0"/>
        <w:autoSpaceDE w:val="0"/>
        <w:autoSpaceDN w:val="0"/>
        <w:adjustRightInd w:val="0"/>
        <w:spacing w:after="0" w:line="240" w:lineRule="auto"/>
        <w:ind w:firstLine="540"/>
        <w:jc w:val="both"/>
        <w:rPr>
          <w:szCs w:val="24"/>
        </w:rPr>
      </w:pPr>
      <w:proofErr w:type="gramStart"/>
      <w:r>
        <w:rPr>
          <w:szCs w:val="24"/>
        </w:rPr>
        <w:t>ж) отказ территориального органа ПФР,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37" w:name="Par375"/>
      <w:bookmarkEnd w:id="37"/>
      <w:r>
        <w:rPr>
          <w:szCs w:val="24"/>
        </w:rPr>
        <w:t>Органы ПФР и уполномоченные на рассмотрение жалобы</w:t>
      </w:r>
    </w:p>
    <w:p w:rsidR="007F46D7" w:rsidRDefault="007F46D7">
      <w:pPr>
        <w:widowControl w:val="0"/>
        <w:autoSpaceDE w:val="0"/>
        <w:autoSpaceDN w:val="0"/>
        <w:adjustRightInd w:val="0"/>
        <w:spacing w:after="0" w:line="240" w:lineRule="auto"/>
        <w:jc w:val="center"/>
        <w:rPr>
          <w:szCs w:val="24"/>
        </w:rPr>
      </w:pPr>
      <w:r>
        <w:rPr>
          <w:szCs w:val="24"/>
        </w:rPr>
        <w:t>должностные лица, которым может быть направлена жалоба</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65. Жалоба подается в письменной форме на бумажном носителе, в электронной форме в ПФР, территориальный орган ПФР.</w:t>
      </w:r>
    </w:p>
    <w:p w:rsidR="007F46D7" w:rsidRDefault="007F46D7">
      <w:pPr>
        <w:widowControl w:val="0"/>
        <w:autoSpaceDE w:val="0"/>
        <w:autoSpaceDN w:val="0"/>
        <w:adjustRightInd w:val="0"/>
        <w:spacing w:after="0" w:line="240" w:lineRule="auto"/>
        <w:ind w:firstLine="540"/>
        <w:jc w:val="both"/>
        <w:rPr>
          <w:szCs w:val="24"/>
        </w:rPr>
      </w:pPr>
      <w:r>
        <w:rPr>
          <w:szCs w:val="24"/>
        </w:rPr>
        <w:t>66. Жалобы на решения, принятые территориальным органом ПФР, действия (бездействие) его должностных лиц подаются в вышестоящий орган ПФР (вышестоящему должностному лицу).</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38" w:name="Par381"/>
      <w:bookmarkEnd w:id="38"/>
      <w:r>
        <w:rPr>
          <w:szCs w:val="24"/>
        </w:rPr>
        <w:t>Порядок подачи и рассмотрения жалобы</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67. В досудебном (внесудебном) порядке заявитель имеет право обратиться с жалобой в письменной форме, в том числе при личном приеме заявителя, или в электронном виде:</w:t>
      </w:r>
    </w:p>
    <w:p w:rsidR="007F46D7" w:rsidRDefault="007F46D7">
      <w:pPr>
        <w:widowControl w:val="0"/>
        <w:autoSpaceDE w:val="0"/>
        <w:autoSpaceDN w:val="0"/>
        <w:adjustRightInd w:val="0"/>
        <w:spacing w:after="0" w:line="240" w:lineRule="auto"/>
        <w:ind w:firstLine="540"/>
        <w:jc w:val="both"/>
        <w:rPr>
          <w:szCs w:val="24"/>
        </w:rPr>
      </w:pPr>
      <w:r>
        <w:rPr>
          <w:szCs w:val="24"/>
        </w:rPr>
        <w:t>а) в ПФР - на решение и действие (бездействие) территориального органа ПФР, его должностного лица;</w:t>
      </w:r>
    </w:p>
    <w:p w:rsidR="007F46D7" w:rsidRDefault="007F46D7">
      <w:pPr>
        <w:widowControl w:val="0"/>
        <w:autoSpaceDE w:val="0"/>
        <w:autoSpaceDN w:val="0"/>
        <w:adjustRightInd w:val="0"/>
        <w:spacing w:after="0" w:line="240" w:lineRule="auto"/>
        <w:ind w:firstLine="540"/>
        <w:jc w:val="both"/>
        <w:rPr>
          <w:szCs w:val="24"/>
        </w:rPr>
      </w:pPr>
      <w:r>
        <w:rPr>
          <w:szCs w:val="24"/>
        </w:rPr>
        <w:t>б) руководителю территориального органа ПФР - на решение и действие (бездействие) должностного лица территориального органа ПФР.</w:t>
      </w:r>
    </w:p>
    <w:p w:rsidR="007F46D7" w:rsidRDefault="007F46D7">
      <w:pPr>
        <w:widowControl w:val="0"/>
        <w:autoSpaceDE w:val="0"/>
        <w:autoSpaceDN w:val="0"/>
        <w:adjustRightInd w:val="0"/>
        <w:spacing w:after="0" w:line="240" w:lineRule="auto"/>
        <w:ind w:firstLine="540"/>
        <w:jc w:val="both"/>
        <w:rPr>
          <w:szCs w:val="24"/>
        </w:rPr>
      </w:pPr>
      <w:r>
        <w:rPr>
          <w:szCs w:val="24"/>
        </w:rPr>
        <w:t>68. Основанием для начала процедуры досудебного (внесудебного) обжалования решения и действия (бездействия) территориального органа ПФР, предоставляющего государственную услугу, его должностных лиц, является подача заявителем жалобы.</w:t>
      </w:r>
    </w:p>
    <w:p w:rsidR="007F46D7" w:rsidRDefault="007F46D7">
      <w:pPr>
        <w:widowControl w:val="0"/>
        <w:autoSpaceDE w:val="0"/>
        <w:autoSpaceDN w:val="0"/>
        <w:adjustRightInd w:val="0"/>
        <w:spacing w:after="0" w:line="240" w:lineRule="auto"/>
        <w:ind w:firstLine="540"/>
        <w:jc w:val="both"/>
        <w:rPr>
          <w:szCs w:val="24"/>
        </w:rPr>
      </w:pPr>
      <w:r>
        <w:rPr>
          <w:szCs w:val="24"/>
        </w:rPr>
        <w:t>69. Жалоба должна содержать:</w:t>
      </w:r>
    </w:p>
    <w:p w:rsidR="007F46D7" w:rsidRDefault="007F46D7">
      <w:pPr>
        <w:widowControl w:val="0"/>
        <w:autoSpaceDE w:val="0"/>
        <w:autoSpaceDN w:val="0"/>
        <w:adjustRightInd w:val="0"/>
        <w:spacing w:after="0" w:line="240" w:lineRule="auto"/>
        <w:ind w:firstLine="540"/>
        <w:jc w:val="both"/>
        <w:rPr>
          <w:szCs w:val="24"/>
        </w:rPr>
      </w:pPr>
      <w:r>
        <w:rPr>
          <w:szCs w:val="24"/>
        </w:rPr>
        <w:t>а) наименование территориального органа ПФР, предоставляющего государственную услугу, должностного лица территориального органа ПФР, предоставляющего государственную услугу, решения и действия (бездействие) которых обжалуются;</w:t>
      </w:r>
    </w:p>
    <w:p w:rsidR="007F46D7" w:rsidRDefault="007F46D7">
      <w:pPr>
        <w:widowControl w:val="0"/>
        <w:autoSpaceDE w:val="0"/>
        <w:autoSpaceDN w:val="0"/>
        <w:adjustRightInd w:val="0"/>
        <w:spacing w:after="0" w:line="240" w:lineRule="auto"/>
        <w:ind w:firstLine="540"/>
        <w:jc w:val="both"/>
        <w:rPr>
          <w:szCs w:val="24"/>
        </w:rPr>
      </w:pPr>
      <w:proofErr w:type="gramStart"/>
      <w:r>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46D7" w:rsidRDefault="007F46D7">
      <w:pPr>
        <w:widowControl w:val="0"/>
        <w:autoSpaceDE w:val="0"/>
        <w:autoSpaceDN w:val="0"/>
        <w:adjustRightInd w:val="0"/>
        <w:spacing w:after="0" w:line="240" w:lineRule="auto"/>
        <w:ind w:firstLine="540"/>
        <w:jc w:val="both"/>
        <w:rPr>
          <w:szCs w:val="24"/>
        </w:rPr>
      </w:pPr>
      <w:r>
        <w:rPr>
          <w:szCs w:val="24"/>
        </w:rPr>
        <w:t>в) сведения об обжалуемых решениях и действиях (бездействии) территориального органа ПФР, предоставляющего государственную услугу, его должностного лица;</w:t>
      </w:r>
    </w:p>
    <w:p w:rsidR="007F46D7" w:rsidRDefault="007F46D7">
      <w:pPr>
        <w:widowControl w:val="0"/>
        <w:autoSpaceDE w:val="0"/>
        <w:autoSpaceDN w:val="0"/>
        <w:adjustRightInd w:val="0"/>
        <w:spacing w:after="0" w:line="240" w:lineRule="auto"/>
        <w:ind w:firstLine="540"/>
        <w:jc w:val="both"/>
        <w:rPr>
          <w:szCs w:val="24"/>
        </w:rPr>
      </w:pPr>
      <w:r>
        <w:rPr>
          <w:szCs w:val="24"/>
        </w:rPr>
        <w:t>г) доводы, на основании которых заявитель не согласен с решением и действием (бездействием) территориального органа ПФР, предоставляющего государственную услугу, его должностного лица.</w:t>
      </w:r>
    </w:p>
    <w:p w:rsidR="007F46D7" w:rsidRDefault="007F46D7">
      <w:pPr>
        <w:widowControl w:val="0"/>
        <w:autoSpaceDE w:val="0"/>
        <w:autoSpaceDN w:val="0"/>
        <w:adjustRightInd w:val="0"/>
        <w:spacing w:after="0" w:line="240" w:lineRule="auto"/>
        <w:ind w:firstLine="540"/>
        <w:jc w:val="both"/>
        <w:rPr>
          <w:szCs w:val="24"/>
        </w:rPr>
      </w:pPr>
      <w:r>
        <w:rPr>
          <w:szCs w:val="24"/>
        </w:rPr>
        <w:t>70. Заявителем могут быть представлены документы (при наличии), подтверждающие доводы заявителя, либо их копии.</w:t>
      </w:r>
    </w:p>
    <w:p w:rsidR="007F46D7" w:rsidRDefault="007F46D7">
      <w:pPr>
        <w:widowControl w:val="0"/>
        <w:autoSpaceDE w:val="0"/>
        <w:autoSpaceDN w:val="0"/>
        <w:adjustRightInd w:val="0"/>
        <w:spacing w:after="0" w:line="240" w:lineRule="auto"/>
        <w:ind w:firstLine="540"/>
        <w:jc w:val="both"/>
        <w:rPr>
          <w:szCs w:val="24"/>
        </w:rPr>
      </w:pPr>
      <w:r>
        <w:rPr>
          <w:szCs w:val="24"/>
        </w:rPr>
        <w:t xml:space="preserve">71.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Cs w:val="24"/>
        </w:rPr>
        <w:t>представлена</w:t>
      </w:r>
      <w:proofErr w:type="gramEnd"/>
      <w:r>
        <w:rPr>
          <w:szCs w:val="24"/>
        </w:rPr>
        <w:t>:</w:t>
      </w:r>
    </w:p>
    <w:p w:rsidR="007F46D7" w:rsidRDefault="007F46D7">
      <w:pPr>
        <w:widowControl w:val="0"/>
        <w:autoSpaceDE w:val="0"/>
        <w:autoSpaceDN w:val="0"/>
        <w:adjustRightInd w:val="0"/>
        <w:spacing w:after="0" w:line="240" w:lineRule="auto"/>
        <w:ind w:firstLine="540"/>
        <w:jc w:val="both"/>
        <w:rPr>
          <w:szCs w:val="24"/>
        </w:rPr>
      </w:pPr>
      <w:r>
        <w:rPr>
          <w:szCs w:val="24"/>
        </w:rPr>
        <w:t xml:space="preserve">а) оформленная в соответствии с </w:t>
      </w:r>
      <w:hyperlink r:id="rId21" w:history="1">
        <w:r>
          <w:rPr>
            <w:color w:val="0000FF"/>
            <w:szCs w:val="24"/>
          </w:rPr>
          <w:t>законодательством</w:t>
        </w:r>
      </w:hyperlink>
      <w:r>
        <w:rPr>
          <w:szCs w:val="24"/>
        </w:rPr>
        <w:t xml:space="preserve"> Российской Федерации доверенность (для физических лиц);</w:t>
      </w:r>
    </w:p>
    <w:p w:rsidR="007F46D7" w:rsidRDefault="007F46D7">
      <w:pPr>
        <w:widowControl w:val="0"/>
        <w:autoSpaceDE w:val="0"/>
        <w:autoSpaceDN w:val="0"/>
        <w:adjustRightInd w:val="0"/>
        <w:spacing w:after="0" w:line="240" w:lineRule="auto"/>
        <w:ind w:firstLine="540"/>
        <w:jc w:val="both"/>
        <w:rPr>
          <w:szCs w:val="24"/>
        </w:rPr>
      </w:pPr>
      <w:r>
        <w:rPr>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F46D7" w:rsidRDefault="007F46D7">
      <w:pPr>
        <w:widowControl w:val="0"/>
        <w:autoSpaceDE w:val="0"/>
        <w:autoSpaceDN w:val="0"/>
        <w:adjustRightInd w:val="0"/>
        <w:spacing w:after="0" w:line="240" w:lineRule="auto"/>
        <w:ind w:firstLine="540"/>
        <w:jc w:val="both"/>
        <w:rPr>
          <w:szCs w:val="24"/>
        </w:rPr>
      </w:pPr>
      <w:r>
        <w:rPr>
          <w:szCs w:val="24"/>
        </w:rPr>
        <w:t>в)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46D7" w:rsidRDefault="007F46D7">
      <w:pPr>
        <w:widowControl w:val="0"/>
        <w:autoSpaceDE w:val="0"/>
        <w:autoSpaceDN w:val="0"/>
        <w:adjustRightInd w:val="0"/>
        <w:spacing w:after="0" w:line="240" w:lineRule="auto"/>
        <w:ind w:firstLine="540"/>
        <w:jc w:val="both"/>
        <w:rPr>
          <w:szCs w:val="24"/>
        </w:rPr>
      </w:pPr>
      <w:r>
        <w:rPr>
          <w:szCs w:val="24"/>
        </w:rPr>
        <w:t xml:space="preserve">72. Прием жалоб в письменной форме осуществляется ПФР, территориальными органами ПФР,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w:t>
      </w:r>
      <w:r>
        <w:rPr>
          <w:szCs w:val="24"/>
        </w:rPr>
        <w:lastRenderedPageBreak/>
        <w:t>предоставления которой обжалуется, либо в месте, где заявителем получен результат указанной государственной услуги).</w:t>
      </w:r>
    </w:p>
    <w:p w:rsidR="007F46D7" w:rsidRDefault="007F46D7">
      <w:pPr>
        <w:widowControl w:val="0"/>
        <w:autoSpaceDE w:val="0"/>
        <w:autoSpaceDN w:val="0"/>
        <w:adjustRightInd w:val="0"/>
        <w:spacing w:after="0" w:line="240" w:lineRule="auto"/>
        <w:ind w:firstLine="540"/>
        <w:jc w:val="both"/>
        <w:rPr>
          <w:szCs w:val="24"/>
        </w:rPr>
      </w:pPr>
      <w:r>
        <w:rPr>
          <w:szCs w:val="24"/>
        </w:rPr>
        <w:t>Время приема жалоб должно совпадать со временем предоставления государственных услуг.</w:t>
      </w:r>
    </w:p>
    <w:p w:rsidR="007F46D7" w:rsidRDefault="007F46D7">
      <w:pPr>
        <w:widowControl w:val="0"/>
        <w:autoSpaceDE w:val="0"/>
        <w:autoSpaceDN w:val="0"/>
        <w:adjustRightInd w:val="0"/>
        <w:spacing w:after="0" w:line="240" w:lineRule="auto"/>
        <w:ind w:firstLine="540"/>
        <w:jc w:val="both"/>
        <w:rPr>
          <w:szCs w:val="24"/>
        </w:rPr>
      </w:pPr>
      <w:r>
        <w:rPr>
          <w:szCs w:val="24"/>
        </w:rPr>
        <w:t>Жалоба в письменной форме может быть также направлена по почте.</w:t>
      </w:r>
    </w:p>
    <w:p w:rsidR="007F46D7" w:rsidRDefault="007F46D7">
      <w:pPr>
        <w:widowControl w:val="0"/>
        <w:autoSpaceDE w:val="0"/>
        <w:autoSpaceDN w:val="0"/>
        <w:adjustRightInd w:val="0"/>
        <w:spacing w:after="0" w:line="240" w:lineRule="auto"/>
        <w:ind w:firstLine="540"/>
        <w:jc w:val="both"/>
        <w:rPr>
          <w:szCs w:val="24"/>
        </w:rPr>
      </w:pPr>
      <w:r>
        <w:rPr>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46D7" w:rsidRDefault="007F46D7">
      <w:pPr>
        <w:widowControl w:val="0"/>
        <w:autoSpaceDE w:val="0"/>
        <w:autoSpaceDN w:val="0"/>
        <w:adjustRightInd w:val="0"/>
        <w:spacing w:after="0" w:line="240" w:lineRule="auto"/>
        <w:ind w:firstLine="540"/>
        <w:jc w:val="both"/>
        <w:rPr>
          <w:szCs w:val="24"/>
        </w:rPr>
      </w:pPr>
      <w:r>
        <w:rPr>
          <w:szCs w:val="24"/>
        </w:rPr>
        <w:t>73. В электронном виде жалоба может быть подана заявителем посредством:</w:t>
      </w:r>
    </w:p>
    <w:p w:rsidR="007F46D7" w:rsidRDefault="007F46D7">
      <w:pPr>
        <w:widowControl w:val="0"/>
        <w:autoSpaceDE w:val="0"/>
        <w:autoSpaceDN w:val="0"/>
        <w:adjustRightInd w:val="0"/>
        <w:spacing w:after="0" w:line="240" w:lineRule="auto"/>
        <w:ind w:firstLine="540"/>
        <w:jc w:val="both"/>
        <w:rPr>
          <w:szCs w:val="24"/>
        </w:rPr>
      </w:pPr>
      <w:r>
        <w:rPr>
          <w:szCs w:val="24"/>
        </w:rPr>
        <w:t>а) сети Интернет;</w:t>
      </w:r>
    </w:p>
    <w:p w:rsidR="007F46D7" w:rsidRDefault="007F46D7">
      <w:pPr>
        <w:widowControl w:val="0"/>
        <w:autoSpaceDE w:val="0"/>
        <w:autoSpaceDN w:val="0"/>
        <w:adjustRightInd w:val="0"/>
        <w:spacing w:after="0" w:line="240" w:lineRule="auto"/>
        <w:ind w:firstLine="540"/>
        <w:jc w:val="both"/>
        <w:rPr>
          <w:szCs w:val="24"/>
        </w:rPr>
      </w:pPr>
      <w:r>
        <w:rPr>
          <w:szCs w:val="24"/>
        </w:rPr>
        <w:t>б) единого портала государственных и муниципальных услуг (функций).</w:t>
      </w:r>
    </w:p>
    <w:p w:rsidR="007F46D7" w:rsidRDefault="007F46D7">
      <w:pPr>
        <w:widowControl w:val="0"/>
        <w:autoSpaceDE w:val="0"/>
        <w:autoSpaceDN w:val="0"/>
        <w:adjustRightInd w:val="0"/>
        <w:spacing w:after="0" w:line="240" w:lineRule="auto"/>
        <w:ind w:firstLine="540"/>
        <w:jc w:val="both"/>
        <w:rPr>
          <w:szCs w:val="24"/>
        </w:rPr>
      </w:pPr>
      <w:r>
        <w:rPr>
          <w:szCs w:val="24"/>
        </w:rPr>
        <w:t xml:space="preserve">74. При подаче жалобы в электронном виде документы, указанные в </w:t>
      </w:r>
      <w:hyperlink w:anchor="Par407" w:history="1">
        <w:r>
          <w:rPr>
            <w:color w:val="0000FF"/>
            <w:szCs w:val="24"/>
          </w:rPr>
          <w:t>пункте 76</w:t>
        </w:r>
      </w:hyperlink>
      <w:r>
        <w:rPr>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22" w:history="1">
        <w:r>
          <w:rPr>
            <w:color w:val="0000FF"/>
            <w:szCs w:val="24"/>
          </w:rPr>
          <w:t>законодательством</w:t>
        </w:r>
      </w:hyperlink>
      <w:r>
        <w:rPr>
          <w:szCs w:val="24"/>
        </w:rPr>
        <w:t xml:space="preserve"> Российской Федерации, при этом документа, удостоверяющего личность заявителя, не требуется.</w:t>
      </w:r>
    </w:p>
    <w:p w:rsidR="007F46D7" w:rsidRDefault="007F46D7">
      <w:pPr>
        <w:widowControl w:val="0"/>
        <w:autoSpaceDE w:val="0"/>
        <w:autoSpaceDN w:val="0"/>
        <w:adjustRightInd w:val="0"/>
        <w:spacing w:after="0" w:line="240" w:lineRule="auto"/>
        <w:ind w:firstLine="540"/>
        <w:jc w:val="both"/>
        <w:rPr>
          <w:szCs w:val="24"/>
        </w:rPr>
      </w:pPr>
      <w:r>
        <w:rPr>
          <w:szCs w:val="24"/>
        </w:rPr>
        <w:t>75.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территориального органа ПФР, предоставляющего государственную услугу,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(в порядке подчиненности).</w:t>
      </w:r>
    </w:p>
    <w:p w:rsidR="007F46D7" w:rsidRDefault="007F46D7">
      <w:pPr>
        <w:widowControl w:val="0"/>
        <w:autoSpaceDE w:val="0"/>
        <w:autoSpaceDN w:val="0"/>
        <w:adjustRightInd w:val="0"/>
        <w:spacing w:after="0" w:line="240" w:lineRule="auto"/>
        <w:ind w:firstLine="540"/>
        <w:jc w:val="both"/>
        <w:rPr>
          <w:szCs w:val="24"/>
        </w:rPr>
      </w:pPr>
      <w:r>
        <w:rPr>
          <w:szCs w:val="24"/>
        </w:rPr>
        <w:t>При отсутствии вышестоящего органа жалоба подается непосредственно руководителю территориального органа ПФР, предоставляющего государственную услугу.</w:t>
      </w:r>
    </w:p>
    <w:p w:rsidR="007F46D7" w:rsidRDefault="007F46D7">
      <w:pPr>
        <w:widowControl w:val="0"/>
        <w:autoSpaceDE w:val="0"/>
        <w:autoSpaceDN w:val="0"/>
        <w:adjustRightInd w:val="0"/>
        <w:spacing w:after="0" w:line="240" w:lineRule="auto"/>
        <w:ind w:firstLine="540"/>
        <w:jc w:val="both"/>
        <w:rPr>
          <w:szCs w:val="24"/>
        </w:rPr>
      </w:pPr>
      <w:bookmarkStart w:id="39" w:name="Par407"/>
      <w:bookmarkEnd w:id="39"/>
      <w:r>
        <w:rPr>
          <w:szCs w:val="24"/>
        </w:rPr>
        <w:t>76. В случае если жалоба подана заявителем в территориальный орган ПФР, в компетенцию которого не входит принятие решения по жалобе, в течение 3 рабочих дней со дня ее регистрации указанный территориальный орган ПФР направляет жалобу в ПФР и в письменной форме информирует заявителя о перенаправлении жалобы.</w:t>
      </w:r>
    </w:p>
    <w:p w:rsidR="007F46D7" w:rsidRDefault="007F46D7">
      <w:pPr>
        <w:widowControl w:val="0"/>
        <w:autoSpaceDE w:val="0"/>
        <w:autoSpaceDN w:val="0"/>
        <w:adjustRightInd w:val="0"/>
        <w:spacing w:after="0" w:line="240" w:lineRule="auto"/>
        <w:ind w:firstLine="540"/>
        <w:jc w:val="both"/>
        <w:rPr>
          <w:szCs w:val="24"/>
        </w:rPr>
      </w:pPr>
      <w:r>
        <w:rPr>
          <w:szCs w:val="24"/>
        </w:rPr>
        <w:t>При этом срок рассмотрения жалобы исчисляется со дня регистрации жалобы в ПФР.</w:t>
      </w:r>
    </w:p>
    <w:p w:rsidR="007F46D7" w:rsidRDefault="007F46D7">
      <w:pPr>
        <w:widowControl w:val="0"/>
        <w:autoSpaceDE w:val="0"/>
        <w:autoSpaceDN w:val="0"/>
        <w:adjustRightInd w:val="0"/>
        <w:spacing w:after="0" w:line="240" w:lineRule="auto"/>
        <w:ind w:firstLine="540"/>
        <w:jc w:val="both"/>
        <w:rPr>
          <w:szCs w:val="24"/>
        </w:rPr>
      </w:pPr>
      <w:r>
        <w:rPr>
          <w:szCs w:val="24"/>
        </w:rPr>
        <w:t>77.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территориальный орган ПФР в порядке и сроки, которые установлены соглашением о взаимодействии между многофункциональным центром и территориальным органом ПФР, предоставляющим государственную услугу (далее - соглашение о взаимодействии), но не позднее следующего рабочего дня со дня поступления жалобы.</w:t>
      </w:r>
    </w:p>
    <w:p w:rsidR="007F46D7" w:rsidRDefault="007F46D7">
      <w:pPr>
        <w:widowControl w:val="0"/>
        <w:autoSpaceDE w:val="0"/>
        <w:autoSpaceDN w:val="0"/>
        <w:adjustRightInd w:val="0"/>
        <w:spacing w:after="0" w:line="240" w:lineRule="auto"/>
        <w:ind w:firstLine="540"/>
        <w:jc w:val="both"/>
        <w:rPr>
          <w:szCs w:val="24"/>
        </w:rPr>
      </w:pPr>
      <w:r>
        <w:rPr>
          <w:szCs w:val="24"/>
        </w:rPr>
        <w:t>Жалоба на нарушение порядка предоставления государственной услуги многофункциональным центром рассматривается территориальным органом ПФР, предоставляющим государственную услугу, заключившим соглашение о взаимодействии.</w:t>
      </w:r>
    </w:p>
    <w:p w:rsidR="007F46D7" w:rsidRDefault="007F46D7">
      <w:pPr>
        <w:widowControl w:val="0"/>
        <w:autoSpaceDE w:val="0"/>
        <w:autoSpaceDN w:val="0"/>
        <w:adjustRightInd w:val="0"/>
        <w:spacing w:after="0" w:line="240" w:lineRule="auto"/>
        <w:ind w:firstLine="540"/>
        <w:jc w:val="both"/>
        <w:rPr>
          <w:szCs w:val="24"/>
        </w:rPr>
      </w:pPr>
      <w:r>
        <w:rPr>
          <w:szCs w:val="24"/>
        </w:rPr>
        <w:t>При этом срок рассмотрения жалобы исчисляется со дня регистрации жалобы в территориальном органе ПФР.</w:t>
      </w:r>
    </w:p>
    <w:p w:rsidR="007F46D7" w:rsidRDefault="007F46D7">
      <w:pPr>
        <w:widowControl w:val="0"/>
        <w:autoSpaceDE w:val="0"/>
        <w:autoSpaceDN w:val="0"/>
        <w:adjustRightInd w:val="0"/>
        <w:spacing w:after="0" w:line="240" w:lineRule="auto"/>
        <w:ind w:firstLine="540"/>
        <w:jc w:val="both"/>
        <w:rPr>
          <w:szCs w:val="24"/>
        </w:rPr>
      </w:pPr>
      <w:r>
        <w:rPr>
          <w:szCs w:val="24"/>
        </w:rPr>
        <w:t>78. В территориальных органах ПФР, предоставляющих государственные услуги, определяются уполномоченные на рассмотрение жалоб должностные лица, которые обеспечивают:</w:t>
      </w:r>
    </w:p>
    <w:p w:rsidR="007F46D7" w:rsidRDefault="007F46D7">
      <w:pPr>
        <w:widowControl w:val="0"/>
        <w:autoSpaceDE w:val="0"/>
        <w:autoSpaceDN w:val="0"/>
        <w:adjustRightInd w:val="0"/>
        <w:spacing w:after="0" w:line="240" w:lineRule="auto"/>
        <w:ind w:firstLine="540"/>
        <w:jc w:val="both"/>
        <w:rPr>
          <w:szCs w:val="24"/>
        </w:rPr>
      </w:pPr>
      <w:r>
        <w:rPr>
          <w:szCs w:val="24"/>
        </w:rPr>
        <w:t>а) прием и рассмотрение жалоб;</w:t>
      </w:r>
    </w:p>
    <w:p w:rsidR="007F46D7" w:rsidRDefault="007F46D7">
      <w:pPr>
        <w:widowControl w:val="0"/>
        <w:autoSpaceDE w:val="0"/>
        <w:autoSpaceDN w:val="0"/>
        <w:adjustRightInd w:val="0"/>
        <w:spacing w:after="0" w:line="240" w:lineRule="auto"/>
        <w:ind w:firstLine="540"/>
        <w:jc w:val="both"/>
        <w:rPr>
          <w:szCs w:val="24"/>
        </w:rPr>
      </w:pPr>
      <w:r>
        <w:rPr>
          <w:szCs w:val="24"/>
        </w:rPr>
        <w:t>б) направление жалоб в ПФР.</w:t>
      </w:r>
    </w:p>
    <w:p w:rsidR="007F46D7" w:rsidRDefault="007F46D7">
      <w:pPr>
        <w:widowControl w:val="0"/>
        <w:autoSpaceDE w:val="0"/>
        <w:autoSpaceDN w:val="0"/>
        <w:adjustRightInd w:val="0"/>
        <w:spacing w:after="0" w:line="240" w:lineRule="auto"/>
        <w:ind w:firstLine="540"/>
        <w:jc w:val="both"/>
        <w:rPr>
          <w:szCs w:val="24"/>
        </w:rPr>
      </w:pPr>
      <w:r>
        <w:rPr>
          <w:szCs w:val="24"/>
        </w:rPr>
        <w:t>79. ПФР и территориальные органы ПФР, предоставляющие государственные услуги, обеспечивают:</w:t>
      </w:r>
    </w:p>
    <w:p w:rsidR="007F46D7" w:rsidRDefault="007F46D7">
      <w:pPr>
        <w:widowControl w:val="0"/>
        <w:autoSpaceDE w:val="0"/>
        <w:autoSpaceDN w:val="0"/>
        <w:adjustRightInd w:val="0"/>
        <w:spacing w:after="0" w:line="240" w:lineRule="auto"/>
        <w:ind w:firstLine="540"/>
        <w:jc w:val="both"/>
        <w:rPr>
          <w:szCs w:val="24"/>
        </w:rPr>
      </w:pPr>
      <w:r>
        <w:rPr>
          <w:szCs w:val="24"/>
        </w:rPr>
        <w:t>а) оснащение мест приема жалоб;</w:t>
      </w:r>
    </w:p>
    <w:p w:rsidR="007F46D7" w:rsidRDefault="007F46D7">
      <w:pPr>
        <w:widowControl w:val="0"/>
        <w:autoSpaceDE w:val="0"/>
        <w:autoSpaceDN w:val="0"/>
        <w:adjustRightInd w:val="0"/>
        <w:spacing w:after="0" w:line="240" w:lineRule="auto"/>
        <w:ind w:firstLine="540"/>
        <w:jc w:val="both"/>
        <w:rPr>
          <w:szCs w:val="24"/>
        </w:rPr>
      </w:pPr>
      <w:r>
        <w:rPr>
          <w:szCs w:val="24"/>
        </w:rPr>
        <w:t>б) информирование заявителей о порядке обжалования решений и действий (бездействия) ПФР и территориальные органов ПФР,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 государственных и муниципальных услуг (функций);</w:t>
      </w:r>
    </w:p>
    <w:p w:rsidR="007F46D7" w:rsidRDefault="007F46D7">
      <w:pPr>
        <w:widowControl w:val="0"/>
        <w:autoSpaceDE w:val="0"/>
        <w:autoSpaceDN w:val="0"/>
        <w:adjustRightInd w:val="0"/>
        <w:spacing w:after="0" w:line="240" w:lineRule="auto"/>
        <w:ind w:firstLine="540"/>
        <w:jc w:val="both"/>
        <w:rPr>
          <w:szCs w:val="24"/>
        </w:rPr>
      </w:pPr>
      <w:r>
        <w:rPr>
          <w:szCs w:val="24"/>
        </w:rPr>
        <w:t>в) консультирование заявителей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7F46D7" w:rsidRDefault="007F46D7">
      <w:pPr>
        <w:widowControl w:val="0"/>
        <w:autoSpaceDE w:val="0"/>
        <w:autoSpaceDN w:val="0"/>
        <w:adjustRightInd w:val="0"/>
        <w:spacing w:after="0" w:line="240" w:lineRule="auto"/>
        <w:ind w:firstLine="540"/>
        <w:jc w:val="both"/>
        <w:rPr>
          <w:szCs w:val="24"/>
        </w:rPr>
      </w:pPr>
      <w:r>
        <w:rPr>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F46D7" w:rsidRDefault="007F46D7">
      <w:pPr>
        <w:widowControl w:val="0"/>
        <w:autoSpaceDE w:val="0"/>
        <w:autoSpaceDN w:val="0"/>
        <w:adjustRightInd w:val="0"/>
        <w:spacing w:after="0" w:line="240" w:lineRule="auto"/>
        <w:ind w:firstLine="540"/>
        <w:jc w:val="both"/>
        <w:rPr>
          <w:szCs w:val="24"/>
        </w:rPr>
      </w:pPr>
      <w:proofErr w:type="spellStart"/>
      <w:r>
        <w:rPr>
          <w:szCs w:val="24"/>
        </w:rPr>
        <w:t>д</w:t>
      </w:r>
      <w:proofErr w:type="spellEnd"/>
      <w:r>
        <w:rPr>
          <w:szCs w:val="24"/>
        </w:rPr>
        <w:t>) формирование и представление ежеквартально в ПФР отчетности о полученных и рассмотренных жалобах (в том числе о количестве удовлетворенных и неудовлетворенных жалоб).</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40" w:name="Par422"/>
      <w:bookmarkEnd w:id="40"/>
      <w:r>
        <w:rPr>
          <w:szCs w:val="24"/>
        </w:rPr>
        <w:lastRenderedPageBreak/>
        <w:t>Сроки рассмотрения жалобы</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80. Жалоба, поступившая в территориальный орган ПФР, подлежит регистрации не позднее следующего рабочего дня со дня ее поступления.</w:t>
      </w:r>
    </w:p>
    <w:p w:rsidR="007F46D7" w:rsidRDefault="007F46D7">
      <w:pPr>
        <w:widowControl w:val="0"/>
        <w:autoSpaceDE w:val="0"/>
        <w:autoSpaceDN w:val="0"/>
        <w:adjustRightInd w:val="0"/>
        <w:spacing w:after="0" w:line="240" w:lineRule="auto"/>
        <w:ind w:firstLine="540"/>
        <w:jc w:val="both"/>
        <w:rPr>
          <w:szCs w:val="24"/>
        </w:rPr>
      </w:pPr>
      <w:r>
        <w:rPr>
          <w:szCs w:val="24"/>
        </w:rPr>
        <w:t>81. Жалоба рассматривается в течение 15 рабочих дней со дня ее регистрации, если более короткие сроки рассмотрения жалобы не установлены территориальным органом ПФР.</w:t>
      </w:r>
    </w:p>
    <w:p w:rsidR="007F46D7" w:rsidRDefault="007F46D7">
      <w:pPr>
        <w:widowControl w:val="0"/>
        <w:autoSpaceDE w:val="0"/>
        <w:autoSpaceDN w:val="0"/>
        <w:adjustRightInd w:val="0"/>
        <w:spacing w:after="0" w:line="240" w:lineRule="auto"/>
        <w:ind w:firstLine="540"/>
        <w:jc w:val="both"/>
        <w:rPr>
          <w:szCs w:val="24"/>
        </w:rPr>
      </w:pPr>
      <w:r>
        <w:rPr>
          <w:szCs w:val="24"/>
        </w:rPr>
        <w:t>В случае обжалования отказа территориального органа ПФР,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41" w:name="Par428"/>
      <w:bookmarkEnd w:id="41"/>
      <w:r>
        <w:rPr>
          <w:szCs w:val="24"/>
        </w:rPr>
        <w:t>Перечень оснований для приостановления</w:t>
      </w:r>
    </w:p>
    <w:p w:rsidR="007F46D7" w:rsidRDefault="007F46D7">
      <w:pPr>
        <w:widowControl w:val="0"/>
        <w:autoSpaceDE w:val="0"/>
        <w:autoSpaceDN w:val="0"/>
        <w:adjustRightInd w:val="0"/>
        <w:spacing w:after="0" w:line="240" w:lineRule="auto"/>
        <w:jc w:val="center"/>
        <w:rPr>
          <w:szCs w:val="24"/>
        </w:rPr>
      </w:pPr>
      <w:r>
        <w:rPr>
          <w:szCs w:val="24"/>
        </w:rPr>
        <w:t>рассмотрения (оставления без рассмотрения) жалобы в случае,</w:t>
      </w:r>
    </w:p>
    <w:p w:rsidR="007F46D7" w:rsidRDefault="007F46D7">
      <w:pPr>
        <w:widowControl w:val="0"/>
        <w:autoSpaceDE w:val="0"/>
        <w:autoSpaceDN w:val="0"/>
        <w:adjustRightInd w:val="0"/>
        <w:spacing w:after="0" w:line="240" w:lineRule="auto"/>
        <w:jc w:val="center"/>
        <w:rPr>
          <w:szCs w:val="24"/>
        </w:rPr>
      </w:pPr>
      <w:r>
        <w:rPr>
          <w:szCs w:val="24"/>
        </w:rPr>
        <w:t>если возможность приостановления предусмотрена</w:t>
      </w:r>
    </w:p>
    <w:p w:rsidR="007F46D7" w:rsidRDefault="007F46D7">
      <w:pPr>
        <w:widowControl w:val="0"/>
        <w:autoSpaceDE w:val="0"/>
        <w:autoSpaceDN w:val="0"/>
        <w:adjustRightInd w:val="0"/>
        <w:spacing w:after="0" w:line="240" w:lineRule="auto"/>
        <w:jc w:val="center"/>
        <w:rPr>
          <w:szCs w:val="24"/>
        </w:rPr>
      </w:pPr>
      <w:r>
        <w:rPr>
          <w:szCs w:val="24"/>
        </w:rPr>
        <w:t>законодательством Российской Федерации</w:t>
      </w:r>
    </w:p>
    <w:p w:rsidR="007F46D7" w:rsidRDefault="007F46D7">
      <w:pPr>
        <w:widowControl w:val="0"/>
        <w:autoSpaceDE w:val="0"/>
        <w:autoSpaceDN w:val="0"/>
        <w:adjustRightInd w:val="0"/>
        <w:spacing w:after="0" w:line="240" w:lineRule="auto"/>
        <w:jc w:val="center"/>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82. Перечень оснований для приостановления рассмотрения жалобы определяется в случае, если возможность приостановления рассмотрения жалобы предусмотрена законодательством Российской Федерации.</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42" w:name="Par435"/>
      <w:bookmarkEnd w:id="42"/>
      <w:r>
        <w:rPr>
          <w:szCs w:val="24"/>
        </w:rPr>
        <w:t>Результат рассмотрения жалобы</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83. По результатам рассмотрения жалобы территориальный орган ПФР принимает решение об удовлетворении жалобы либо об отказе в ее удовлетворении. Указанное решение принимается в форме акта территориального органа ПФР.</w:t>
      </w:r>
    </w:p>
    <w:p w:rsidR="007F46D7" w:rsidRDefault="007F46D7">
      <w:pPr>
        <w:widowControl w:val="0"/>
        <w:autoSpaceDE w:val="0"/>
        <w:autoSpaceDN w:val="0"/>
        <w:adjustRightInd w:val="0"/>
        <w:spacing w:after="0" w:line="240" w:lineRule="auto"/>
        <w:ind w:firstLine="540"/>
        <w:jc w:val="both"/>
        <w:rPr>
          <w:szCs w:val="24"/>
        </w:rPr>
      </w:pPr>
      <w:r>
        <w:rPr>
          <w:szCs w:val="24"/>
        </w:rPr>
        <w:t>При удовлетворении жалобы территориальный орган ПФР принимает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F46D7" w:rsidRDefault="007F46D7">
      <w:pPr>
        <w:widowControl w:val="0"/>
        <w:autoSpaceDE w:val="0"/>
        <w:autoSpaceDN w:val="0"/>
        <w:adjustRightInd w:val="0"/>
        <w:spacing w:after="0" w:line="240" w:lineRule="auto"/>
        <w:ind w:firstLine="540"/>
        <w:jc w:val="both"/>
        <w:rPr>
          <w:szCs w:val="24"/>
        </w:rPr>
      </w:pPr>
      <w:r>
        <w:rPr>
          <w:szCs w:val="24"/>
        </w:rPr>
        <w:t>84. В ответе по результатам рассмотрения жалобы указываются:</w:t>
      </w:r>
    </w:p>
    <w:p w:rsidR="007F46D7" w:rsidRDefault="007F46D7">
      <w:pPr>
        <w:widowControl w:val="0"/>
        <w:autoSpaceDE w:val="0"/>
        <w:autoSpaceDN w:val="0"/>
        <w:adjustRightInd w:val="0"/>
        <w:spacing w:after="0" w:line="240" w:lineRule="auto"/>
        <w:ind w:firstLine="540"/>
        <w:jc w:val="both"/>
        <w:rPr>
          <w:szCs w:val="24"/>
        </w:rPr>
      </w:pPr>
      <w:r>
        <w:rPr>
          <w:szCs w:val="24"/>
        </w:rPr>
        <w:t>а) наименование территориального органа ПФР,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7F46D7" w:rsidRDefault="007F46D7">
      <w:pPr>
        <w:widowControl w:val="0"/>
        <w:autoSpaceDE w:val="0"/>
        <w:autoSpaceDN w:val="0"/>
        <w:adjustRightInd w:val="0"/>
        <w:spacing w:after="0" w:line="240" w:lineRule="auto"/>
        <w:ind w:firstLine="540"/>
        <w:jc w:val="both"/>
        <w:rPr>
          <w:szCs w:val="24"/>
        </w:rPr>
      </w:pPr>
      <w:r>
        <w:rPr>
          <w:szCs w:val="24"/>
        </w:rPr>
        <w:t>б) номер, дата, место принятия решения, включая сведения о должностном лице, решение или действие (бездействие) которого обжалуется;</w:t>
      </w:r>
    </w:p>
    <w:p w:rsidR="007F46D7" w:rsidRDefault="007F46D7">
      <w:pPr>
        <w:widowControl w:val="0"/>
        <w:autoSpaceDE w:val="0"/>
        <w:autoSpaceDN w:val="0"/>
        <w:adjustRightInd w:val="0"/>
        <w:spacing w:after="0" w:line="240" w:lineRule="auto"/>
        <w:ind w:firstLine="540"/>
        <w:jc w:val="both"/>
        <w:rPr>
          <w:szCs w:val="24"/>
        </w:rPr>
      </w:pPr>
      <w:r>
        <w:rPr>
          <w:szCs w:val="24"/>
        </w:rPr>
        <w:t>в) фамилия, имя, отчество (при наличии) или наименование заявителя;</w:t>
      </w:r>
    </w:p>
    <w:p w:rsidR="007F46D7" w:rsidRDefault="007F46D7">
      <w:pPr>
        <w:widowControl w:val="0"/>
        <w:autoSpaceDE w:val="0"/>
        <w:autoSpaceDN w:val="0"/>
        <w:adjustRightInd w:val="0"/>
        <w:spacing w:after="0" w:line="240" w:lineRule="auto"/>
        <w:ind w:firstLine="540"/>
        <w:jc w:val="both"/>
        <w:rPr>
          <w:szCs w:val="24"/>
        </w:rPr>
      </w:pPr>
      <w:r>
        <w:rPr>
          <w:szCs w:val="24"/>
        </w:rPr>
        <w:t>г) основания для принятия решения по жалобе;</w:t>
      </w:r>
    </w:p>
    <w:p w:rsidR="007F46D7" w:rsidRDefault="007F46D7">
      <w:pPr>
        <w:widowControl w:val="0"/>
        <w:autoSpaceDE w:val="0"/>
        <w:autoSpaceDN w:val="0"/>
        <w:adjustRightInd w:val="0"/>
        <w:spacing w:after="0" w:line="240" w:lineRule="auto"/>
        <w:ind w:firstLine="540"/>
        <w:jc w:val="both"/>
        <w:rPr>
          <w:szCs w:val="24"/>
        </w:rPr>
      </w:pPr>
      <w:proofErr w:type="spellStart"/>
      <w:r>
        <w:rPr>
          <w:szCs w:val="24"/>
        </w:rPr>
        <w:t>д</w:t>
      </w:r>
      <w:proofErr w:type="spellEnd"/>
      <w:r>
        <w:rPr>
          <w:szCs w:val="24"/>
        </w:rPr>
        <w:t>) принятое по жалобе решение;</w:t>
      </w:r>
    </w:p>
    <w:p w:rsidR="007F46D7" w:rsidRDefault="007F46D7">
      <w:pPr>
        <w:widowControl w:val="0"/>
        <w:autoSpaceDE w:val="0"/>
        <w:autoSpaceDN w:val="0"/>
        <w:adjustRightInd w:val="0"/>
        <w:spacing w:after="0" w:line="240" w:lineRule="auto"/>
        <w:ind w:firstLine="540"/>
        <w:jc w:val="both"/>
        <w:rPr>
          <w:szCs w:val="24"/>
        </w:rPr>
      </w:pPr>
      <w:r>
        <w:rPr>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F46D7" w:rsidRDefault="007F46D7">
      <w:pPr>
        <w:widowControl w:val="0"/>
        <w:autoSpaceDE w:val="0"/>
        <w:autoSpaceDN w:val="0"/>
        <w:adjustRightInd w:val="0"/>
        <w:spacing w:after="0" w:line="240" w:lineRule="auto"/>
        <w:ind w:firstLine="540"/>
        <w:jc w:val="both"/>
        <w:rPr>
          <w:szCs w:val="24"/>
        </w:rPr>
      </w:pPr>
      <w:r>
        <w:rPr>
          <w:szCs w:val="24"/>
        </w:rPr>
        <w:t>ж) сведения о порядке обжалования принятого по жалобе решения.</w:t>
      </w:r>
    </w:p>
    <w:p w:rsidR="007F46D7" w:rsidRDefault="007F46D7">
      <w:pPr>
        <w:widowControl w:val="0"/>
        <w:autoSpaceDE w:val="0"/>
        <w:autoSpaceDN w:val="0"/>
        <w:adjustRightInd w:val="0"/>
        <w:spacing w:after="0" w:line="240" w:lineRule="auto"/>
        <w:ind w:firstLine="540"/>
        <w:jc w:val="both"/>
        <w:rPr>
          <w:szCs w:val="24"/>
        </w:rPr>
      </w:pPr>
      <w:r>
        <w:rPr>
          <w:szCs w:val="24"/>
        </w:rPr>
        <w:t>85. Ответ по результатам рассмотрения жалобы подписывается уполномоченным на рассмотрение жалобы должностным лицом территориального органа ПФР, предоставляющего государственную услугу.</w:t>
      </w:r>
    </w:p>
    <w:p w:rsidR="007F46D7" w:rsidRDefault="007F46D7">
      <w:pPr>
        <w:widowControl w:val="0"/>
        <w:autoSpaceDE w:val="0"/>
        <w:autoSpaceDN w:val="0"/>
        <w:adjustRightInd w:val="0"/>
        <w:spacing w:after="0" w:line="240" w:lineRule="auto"/>
        <w:ind w:firstLine="540"/>
        <w:jc w:val="both"/>
        <w:rPr>
          <w:szCs w:val="24"/>
        </w:rPr>
      </w:pPr>
      <w:r>
        <w:rPr>
          <w:szCs w:val="24"/>
        </w:rPr>
        <w:t>86. Территориальный орган ПФР отказывает в удовлетворении жалобы в следующих случаях:</w:t>
      </w:r>
    </w:p>
    <w:p w:rsidR="007F46D7" w:rsidRDefault="007F46D7">
      <w:pPr>
        <w:widowControl w:val="0"/>
        <w:autoSpaceDE w:val="0"/>
        <w:autoSpaceDN w:val="0"/>
        <w:adjustRightInd w:val="0"/>
        <w:spacing w:after="0" w:line="240" w:lineRule="auto"/>
        <w:ind w:firstLine="540"/>
        <w:jc w:val="both"/>
        <w:rPr>
          <w:szCs w:val="24"/>
        </w:rPr>
      </w:pPr>
      <w:r>
        <w:rPr>
          <w:szCs w:val="24"/>
        </w:rPr>
        <w:t>а) наличие вступившего в законную силу решения суда, арбитражного суда по жалобе о том же предмете и по тем же основаниям;</w:t>
      </w:r>
    </w:p>
    <w:p w:rsidR="007F46D7" w:rsidRDefault="007F46D7">
      <w:pPr>
        <w:widowControl w:val="0"/>
        <w:autoSpaceDE w:val="0"/>
        <w:autoSpaceDN w:val="0"/>
        <w:adjustRightInd w:val="0"/>
        <w:spacing w:after="0" w:line="240" w:lineRule="auto"/>
        <w:ind w:firstLine="540"/>
        <w:jc w:val="both"/>
        <w:rPr>
          <w:szCs w:val="24"/>
        </w:rPr>
      </w:pPr>
      <w:r>
        <w:rPr>
          <w:szCs w:val="24"/>
        </w:rPr>
        <w:t>б) подача жалобы лицом, полномочия которого не подтверждены, в порядке, установленном законодательством Российской Федерации;</w:t>
      </w:r>
    </w:p>
    <w:p w:rsidR="007F46D7" w:rsidRDefault="007F46D7">
      <w:pPr>
        <w:widowControl w:val="0"/>
        <w:autoSpaceDE w:val="0"/>
        <w:autoSpaceDN w:val="0"/>
        <w:adjustRightInd w:val="0"/>
        <w:spacing w:after="0" w:line="240" w:lineRule="auto"/>
        <w:ind w:firstLine="540"/>
        <w:jc w:val="both"/>
        <w:rPr>
          <w:szCs w:val="24"/>
        </w:rPr>
      </w:pPr>
      <w:r>
        <w:rPr>
          <w:szCs w:val="24"/>
        </w:rPr>
        <w:t>в) наличие решения по жалобе, принятого ранее в отношении того же заявителя и по тому же предмету жалобы.</w:t>
      </w:r>
    </w:p>
    <w:p w:rsidR="007F46D7" w:rsidRDefault="007F46D7">
      <w:pPr>
        <w:widowControl w:val="0"/>
        <w:autoSpaceDE w:val="0"/>
        <w:autoSpaceDN w:val="0"/>
        <w:adjustRightInd w:val="0"/>
        <w:spacing w:after="0" w:line="240" w:lineRule="auto"/>
        <w:ind w:firstLine="540"/>
        <w:jc w:val="both"/>
        <w:rPr>
          <w:szCs w:val="24"/>
        </w:rPr>
      </w:pPr>
      <w:r>
        <w:rPr>
          <w:szCs w:val="24"/>
        </w:rPr>
        <w:t>87. Территориальный орган ПФР вправе оставить жалобу без ответа в следующих случаях:</w:t>
      </w:r>
    </w:p>
    <w:p w:rsidR="007F46D7" w:rsidRDefault="007F46D7">
      <w:pPr>
        <w:widowControl w:val="0"/>
        <w:autoSpaceDE w:val="0"/>
        <w:autoSpaceDN w:val="0"/>
        <w:adjustRightInd w:val="0"/>
        <w:spacing w:after="0" w:line="240" w:lineRule="auto"/>
        <w:ind w:firstLine="540"/>
        <w:jc w:val="both"/>
        <w:rPr>
          <w:szCs w:val="24"/>
        </w:rPr>
      </w:pPr>
      <w:r>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F46D7" w:rsidRDefault="007F46D7">
      <w:pPr>
        <w:widowControl w:val="0"/>
        <w:autoSpaceDE w:val="0"/>
        <w:autoSpaceDN w:val="0"/>
        <w:adjustRightInd w:val="0"/>
        <w:spacing w:after="0" w:line="240" w:lineRule="auto"/>
        <w:ind w:firstLine="540"/>
        <w:jc w:val="both"/>
        <w:rPr>
          <w:szCs w:val="24"/>
        </w:rPr>
      </w:pPr>
      <w:r>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43" w:name="Par456"/>
      <w:bookmarkEnd w:id="43"/>
      <w:r>
        <w:rPr>
          <w:szCs w:val="24"/>
        </w:rPr>
        <w:t>Порядок информирования заявителя о результатах</w:t>
      </w:r>
    </w:p>
    <w:p w:rsidR="007F46D7" w:rsidRDefault="007F46D7">
      <w:pPr>
        <w:widowControl w:val="0"/>
        <w:autoSpaceDE w:val="0"/>
        <w:autoSpaceDN w:val="0"/>
        <w:adjustRightInd w:val="0"/>
        <w:spacing w:after="0" w:line="240" w:lineRule="auto"/>
        <w:jc w:val="center"/>
        <w:rPr>
          <w:szCs w:val="24"/>
        </w:rPr>
      </w:pPr>
      <w:r>
        <w:rPr>
          <w:szCs w:val="24"/>
        </w:rPr>
        <w:t>рассмотрения жалобы</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88. Ответ по результатам рассмотрения жалобы направляется заявителю не позднее одного рабочего дня, следующего за днем принятия решения, в письменной форме.</w:t>
      </w:r>
    </w:p>
    <w:p w:rsidR="007F46D7" w:rsidRDefault="007F46D7">
      <w:pPr>
        <w:widowControl w:val="0"/>
        <w:autoSpaceDE w:val="0"/>
        <w:autoSpaceDN w:val="0"/>
        <w:adjustRightInd w:val="0"/>
        <w:spacing w:after="0" w:line="240" w:lineRule="auto"/>
        <w:ind w:firstLine="540"/>
        <w:jc w:val="both"/>
        <w:rPr>
          <w:szCs w:val="24"/>
        </w:rPr>
      </w:pPr>
      <w:r>
        <w:rPr>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должностного лица территориального органа ПФР, уполномоченного на рассмотрение жалобы, вид которой установлен законодательством Российской Федерации.</w:t>
      </w:r>
    </w:p>
    <w:p w:rsidR="007F46D7" w:rsidRDefault="007F46D7">
      <w:pPr>
        <w:widowControl w:val="0"/>
        <w:autoSpaceDE w:val="0"/>
        <w:autoSpaceDN w:val="0"/>
        <w:adjustRightInd w:val="0"/>
        <w:spacing w:after="0" w:line="240" w:lineRule="auto"/>
        <w:ind w:firstLine="540"/>
        <w:jc w:val="both"/>
        <w:rPr>
          <w:szCs w:val="24"/>
        </w:rPr>
      </w:pPr>
      <w:r>
        <w:rPr>
          <w:szCs w:val="24"/>
        </w:rPr>
        <w:t xml:space="preserve">89. В случае установления в ходе или по результатам </w:t>
      </w:r>
      <w:proofErr w:type="gramStart"/>
      <w:r>
        <w:rPr>
          <w:szCs w:val="24"/>
        </w:rPr>
        <w:t>рассмотрения жалобы признаков состава административного правонарушения</w:t>
      </w:r>
      <w:proofErr w:type="gramEnd"/>
      <w:r>
        <w:rPr>
          <w:szCs w:val="24"/>
        </w:rPr>
        <w:t xml:space="preserve"> или преступления должностное лицо территориального органа ПФР направляет имеющиеся материалы в органы прокуратуры.</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44" w:name="Par463"/>
      <w:bookmarkEnd w:id="44"/>
      <w:r>
        <w:rPr>
          <w:szCs w:val="24"/>
        </w:rPr>
        <w:t>Порядок обжалования решения по жалобе</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90. В случае</w:t>
      </w:r>
      <w:proofErr w:type="gramStart"/>
      <w:r>
        <w:rPr>
          <w:szCs w:val="24"/>
        </w:rPr>
        <w:t>,</w:t>
      </w:r>
      <w:proofErr w:type="gramEnd"/>
      <w:r>
        <w:rPr>
          <w:szCs w:val="24"/>
        </w:rPr>
        <w:t xml:space="preserve"> если заявитель не согласен с решением территориального органа ПФР, принятым по жалобе, это лицо вправе обратиться в письменной форме в ПФР.</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45" w:name="Par467"/>
      <w:bookmarkEnd w:id="45"/>
      <w:r>
        <w:rPr>
          <w:szCs w:val="24"/>
        </w:rPr>
        <w:t>Право заявителя на получение информации и документов,</w:t>
      </w:r>
    </w:p>
    <w:p w:rsidR="007F46D7" w:rsidRDefault="007F46D7">
      <w:pPr>
        <w:widowControl w:val="0"/>
        <w:autoSpaceDE w:val="0"/>
        <w:autoSpaceDN w:val="0"/>
        <w:adjustRightInd w:val="0"/>
        <w:spacing w:after="0" w:line="240" w:lineRule="auto"/>
        <w:jc w:val="center"/>
        <w:rPr>
          <w:szCs w:val="24"/>
        </w:rPr>
      </w:pPr>
      <w:proofErr w:type="gramStart"/>
      <w:r>
        <w:rPr>
          <w:szCs w:val="24"/>
        </w:rPr>
        <w:t>необходимых</w:t>
      </w:r>
      <w:proofErr w:type="gramEnd"/>
      <w:r>
        <w:rPr>
          <w:szCs w:val="24"/>
        </w:rPr>
        <w:t xml:space="preserve"> для обоснования и рассмотрения жалобы</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91. Заявители имеют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outlineLvl w:val="2"/>
        <w:rPr>
          <w:szCs w:val="24"/>
        </w:rPr>
      </w:pPr>
      <w:bookmarkStart w:id="46" w:name="Par472"/>
      <w:bookmarkEnd w:id="46"/>
      <w:r>
        <w:rPr>
          <w:szCs w:val="24"/>
        </w:rPr>
        <w:t>Способы информирования заявителей о порядке подачи</w:t>
      </w:r>
    </w:p>
    <w:p w:rsidR="007F46D7" w:rsidRDefault="007F46D7">
      <w:pPr>
        <w:widowControl w:val="0"/>
        <w:autoSpaceDE w:val="0"/>
        <w:autoSpaceDN w:val="0"/>
        <w:adjustRightInd w:val="0"/>
        <w:spacing w:after="0" w:line="240" w:lineRule="auto"/>
        <w:jc w:val="center"/>
        <w:rPr>
          <w:szCs w:val="24"/>
        </w:rPr>
      </w:pPr>
      <w:r>
        <w:rPr>
          <w:szCs w:val="24"/>
        </w:rPr>
        <w:t>и рассмотрения жалобы</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92.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официальном сайте ПФР, территориального органа ПФР, едином портале государственных и муниципальных услуг (функций).</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right"/>
        <w:outlineLvl w:val="1"/>
        <w:rPr>
          <w:szCs w:val="24"/>
        </w:rPr>
      </w:pPr>
      <w:bookmarkStart w:id="47" w:name="Par481"/>
      <w:bookmarkEnd w:id="47"/>
      <w:r>
        <w:rPr>
          <w:szCs w:val="24"/>
        </w:rPr>
        <w:t>Приложение N 1</w:t>
      </w:r>
    </w:p>
    <w:p w:rsidR="007F46D7" w:rsidRDefault="007F46D7">
      <w:pPr>
        <w:widowControl w:val="0"/>
        <w:autoSpaceDE w:val="0"/>
        <w:autoSpaceDN w:val="0"/>
        <w:adjustRightInd w:val="0"/>
        <w:spacing w:after="0" w:line="240" w:lineRule="auto"/>
        <w:jc w:val="right"/>
        <w:rPr>
          <w:szCs w:val="24"/>
        </w:rPr>
      </w:pPr>
      <w:r>
        <w:rPr>
          <w:szCs w:val="24"/>
        </w:rPr>
        <w:t>к Административному регламенту</w:t>
      </w:r>
    </w:p>
    <w:p w:rsidR="007F46D7" w:rsidRDefault="007F46D7">
      <w:pPr>
        <w:widowControl w:val="0"/>
        <w:autoSpaceDE w:val="0"/>
        <w:autoSpaceDN w:val="0"/>
        <w:adjustRightInd w:val="0"/>
        <w:spacing w:after="0" w:line="240" w:lineRule="auto"/>
        <w:jc w:val="right"/>
        <w:rPr>
          <w:szCs w:val="24"/>
        </w:rPr>
      </w:pPr>
      <w:r>
        <w:rPr>
          <w:szCs w:val="24"/>
        </w:rPr>
        <w:t>предоставления Пенсионным фондом</w:t>
      </w:r>
    </w:p>
    <w:p w:rsidR="007F46D7" w:rsidRDefault="007F46D7">
      <w:pPr>
        <w:widowControl w:val="0"/>
        <w:autoSpaceDE w:val="0"/>
        <w:autoSpaceDN w:val="0"/>
        <w:adjustRightInd w:val="0"/>
        <w:spacing w:after="0" w:line="240" w:lineRule="auto"/>
        <w:jc w:val="right"/>
        <w:rPr>
          <w:szCs w:val="24"/>
        </w:rPr>
      </w:pPr>
      <w:r>
        <w:rPr>
          <w:szCs w:val="24"/>
        </w:rPr>
        <w:t>Российской Федерации государственной</w:t>
      </w:r>
    </w:p>
    <w:p w:rsidR="007F46D7" w:rsidRDefault="007F46D7">
      <w:pPr>
        <w:widowControl w:val="0"/>
        <w:autoSpaceDE w:val="0"/>
        <w:autoSpaceDN w:val="0"/>
        <w:adjustRightInd w:val="0"/>
        <w:spacing w:after="0" w:line="240" w:lineRule="auto"/>
        <w:jc w:val="right"/>
        <w:rPr>
          <w:szCs w:val="24"/>
        </w:rPr>
      </w:pPr>
      <w:r>
        <w:rPr>
          <w:szCs w:val="24"/>
        </w:rPr>
        <w:t>услуги по приему от плательщиков</w:t>
      </w:r>
    </w:p>
    <w:p w:rsidR="007F46D7" w:rsidRDefault="007F46D7">
      <w:pPr>
        <w:widowControl w:val="0"/>
        <w:autoSpaceDE w:val="0"/>
        <w:autoSpaceDN w:val="0"/>
        <w:adjustRightInd w:val="0"/>
        <w:spacing w:after="0" w:line="240" w:lineRule="auto"/>
        <w:jc w:val="right"/>
        <w:rPr>
          <w:szCs w:val="24"/>
        </w:rPr>
      </w:pPr>
      <w:r>
        <w:rPr>
          <w:szCs w:val="24"/>
        </w:rPr>
        <w:t>страховых взносов расчетов</w:t>
      </w:r>
    </w:p>
    <w:p w:rsidR="007F46D7" w:rsidRDefault="007F46D7">
      <w:pPr>
        <w:widowControl w:val="0"/>
        <w:autoSpaceDE w:val="0"/>
        <w:autoSpaceDN w:val="0"/>
        <w:adjustRightInd w:val="0"/>
        <w:spacing w:after="0" w:line="240" w:lineRule="auto"/>
        <w:jc w:val="right"/>
        <w:rPr>
          <w:szCs w:val="24"/>
        </w:rPr>
      </w:pPr>
      <w:r>
        <w:rPr>
          <w:szCs w:val="24"/>
        </w:rPr>
        <w:t>по начисленным и уплаченным страховым</w:t>
      </w:r>
    </w:p>
    <w:p w:rsidR="007F46D7" w:rsidRDefault="007F46D7">
      <w:pPr>
        <w:widowControl w:val="0"/>
        <w:autoSpaceDE w:val="0"/>
        <w:autoSpaceDN w:val="0"/>
        <w:adjustRightInd w:val="0"/>
        <w:spacing w:after="0" w:line="240" w:lineRule="auto"/>
        <w:jc w:val="right"/>
        <w:rPr>
          <w:szCs w:val="24"/>
        </w:rPr>
      </w:pPr>
      <w:r>
        <w:rPr>
          <w:szCs w:val="24"/>
        </w:rPr>
        <w:t xml:space="preserve">взносам на </w:t>
      </w:r>
      <w:proofErr w:type="gramStart"/>
      <w:r>
        <w:rPr>
          <w:szCs w:val="24"/>
        </w:rPr>
        <w:t>обязательное</w:t>
      </w:r>
      <w:proofErr w:type="gramEnd"/>
      <w:r>
        <w:rPr>
          <w:szCs w:val="24"/>
        </w:rPr>
        <w:t xml:space="preserve"> пенсионное</w:t>
      </w:r>
    </w:p>
    <w:p w:rsidR="007F46D7" w:rsidRDefault="007F46D7">
      <w:pPr>
        <w:widowControl w:val="0"/>
        <w:autoSpaceDE w:val="0"/>
        <w:autoSpaceDN w:val="0"/>
        <w:adjustRightInd w:val="0"/>
        <w:spacing w:after="0" w:line="240" w:lineRule="auto"/>
        <w:jc w:val="right"/>
        <w:rPr>
          <w:szCs w:val="24"/>
        </w:rPr>
      </w:pPr>
      <w:r>
        <w:rPr>
          <w:szCs w:val="24"/>
        </w:rPr>
        <w:t>страхование и обязательное медицинское</w:t>
      </w:r>
    </w:p>
    <w:p w:rsidR="007F46D7" w:rsidRDefault="007F46D7">
      <w:pPr>
        <w:widowControl w:val="0"/>
        <w:autoSpaceDE w:val="0"/>
        <w:autoSpaceDN w:val="0"/>
        <w:adjustRightInd w:val="0"/>
        <w:spacing w:after="0" w:line="240" w:lineRule="auto"/>
        <w:jc w:val="right"/>
        <w:rPr>
          <w:szCs w:val="24"/>
        </w:rPr>
      </w:pPr>
      <w:r>
        <w:rPr>
          <w:szCs w:val="24"/>
        </w:rPr>
        <w:t xml:space="preserve">страхование, </w:t>
      </w:r>
      <w:proofErr w:type="gramStart"/>
      <w:r>
        <w:rPr>
          <w:szCs w:val="24"/>
        </w:rPr>
        <w:t>утвержденному</w:t>
      </w:r>
      <w:proofErr w:type="gramEnd"/>
      <w:r>
        <w:rPr>
          <w:szCs w:val="24"/>
        </w:rPr>
        <w:t xml:space="preserve"> приказом</w:t>
      </w:r>
    </w:p>
    <w:p w:rsidR="007F46D7" w:rsidRDefault="007F46D7">
      <w:pPr>
        <w:widowControl w:val="0"/>
        <w:autoSpaceDE w:val="0"/>
        <w:autoSpaceDN w:val="0"/>
        <w:adjustRightInd w:val="0"/>
        <w:spacing w:after="0" w:line="240" w:lineRule="auto"/>
        <w:jc w:val="right"/>
        <w:rPr>
          <w:szCs w:val="24"/>
        </w:rPr>
      </w:pPr>
      <w:r>
        <w:rPr>
          <w:szCs w:val="24"/>
        </w:rPr>
        <w:t xml:space="preserve">Министерства труда и </w:t>
      </w:r>
      <w:proofErr w:type="gramStart"/>
      <w:r>
        <w:rPr>
          <w:szCs w:val="24"/>
        </w:rPr>
        <w:t>социальной</w:t>
      </w:r>
      <w:proofErr w:type="gramEnd"/>
    </w:p>
    <w:p w:rsidR="007F46D7" w:rsidRDefault="007F46D7">
      <w:pPr>
        <w:widowControl w:val="0"/>
        <w:autoSpaceDE w:val="0"/>
        <w:autoSpaceDN w:val="0"/>
        <w:adjustRightInd w:val="0"/>
        <w:spacing w:after="0" w:line="240" w:lineRule="auto"/>
        <w:jc w:val="right"/>
        <w:rPr>
          <w:szCs w:val="24"/>
        </w:rPr>
      </w:pPr>
      <w:r>
        <w:rPr>
          <w:szCs w:val="24"/>
        </w:rPr>
        <w:t>защиты Российской Федерации</w:t>
      </w:r>
    </w:p>
    <w:p w:rsidR="007F46D7" w:rsidRDefault="007F46D7">
      <w:pPr>
        <w:widowControl w:val="0"/>
        <w:autoSpaceDE w:val="0"/>
        <w:autoSpaceDN w:val="0"/>
        <w:adjustRightInd w:val="0"/>
        <w:spacing w:after="0" w:line="240" w:lineRule="auto"/>
        <w:jc w:val="right"/>
        <w:rPr>
          <w:szCs w:val="24"/>
        </w:rPr>
      </w:pPr>
      <w:r>
        <w:rPr>
          <w:szCs w:val="24"/>
        </w:rPr>
        <w:t>от 22 октября 2012 г. N 329н</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center"/>
        <w:rPr>
          <w:szCs w:val="24"/>
        </w:rPr>
      </w:pPr>
      <w:bookmarkStart w:id="48" w:name="Par495"/>
      <w:bookmarkEnd w:id="48"/>
      <w:r>
        <w:rPr>
          <w:szCs w:val="24"/>
        </w:rPr>
        <w:t>АДРЕСА МЕСТОНАХОЖДЕНИЯ, КОНТАКТНЫЕ ТЕЛЕФОНЫ,</w:t>
      </w:r>
    </w:p>
    <w:p w:rsidR="007F46D7" w:rsidRDefault="007F46D7">
      <w:pPr>
        <w:widowControl w:val="0"/>
        <w:autoSpaceDE w:val="0"/>
        <w:autoSpaceDN w:val="0"/>
        <w:adjustRightInd w:val="0"/>
        <w:spacing w:after="0" w:line="240" w:lineRule="auto"/>
        <w:jc w:val="center"/>
        <w:rPr>
          <w:szCs w:val="24"/>
        </w:rPr>
      </w:pPr>
      <w:r>
        <w:rPr>
          <w:szCs w:val="24"/>
        </w:rPr>
        <w:t>АДРЕСА ОФИЦИАЛЬНЫХ САЙТОВ В СЕТИ ИНТЕРНЕТ И ГРАФИК РАБОТЫ</w:t>
      </w:r>
    </w:p>
    <w:p w:rsidR="007F46D7" w:rsidRDefault="007F46D7">
      <w:pPr>
        <w:widowControl w:val="0"/>
        <w:autoSpaceDE w:val="0"/>
        <w:autoSpaceDN w:val="0"/>
        <w:adjustRightInd w:val="0"/>
        <w:spacing w:after="0" w:line="240" w:lineRule="auto"/>
        <w:jc w:val="center"/>
        <w:rPr>
          <w:szCs w:val="24"/>
        </w:rPr>
      </w:pPr>
      <w:r>
        <w:rPr>
          <w:szCs w:val="24"/>
        </w:rPr>
        <w:t>ТЕРРИТОРИАЛЬНЫХ ОРГАНОВ ПЕНСИОННОГО ФОНДА</w:t>
      </w:r>
    </w:p>
    <w:p w:rsidR="007F46D7" w:rsidRDefault="007F46D7">
      <w:pPr>
        <w:widowControl w:val="0"/>
        <w:autoSpaceDE w:val="0"/>
        <w:autoSpaceDN w:val="0"/>
        <w:adjustRightInd w:val="0"/>
        <w:spacing w:after="0" w:line="240" w:lineRule="auto"/>
        <w:jc w:val="center"/>
        <w:rPr>
          <w:szCs w:val="24"/>
        </w:rPr>
      </w:pPr>
      <w:r>
        <w:rPr>
          <w:szCs w:val="24"/>
        </w:rPr>
        <w:lastRenderedPageBreak/>
        <w:t>РОССИЙСКОЙ ФЕДЕРАЦИИ &lt;*&gt;</w:t>
      </w:r>
    </w:p>
    <w:p w:rsidR="007F46D7" w:rsidRDefault="007F46D7">
      <w:pPr>
        <w:widowControl w:val="0"/>
        <w:autoSpaceDE w:val="0"/>
        <w:autoSpaceDN w:val="0"/>
        <w:adjustRightInd w:val="0"/>
        <w:spacing w:after="0" w:line="240" w:lineRule="auto"/>
        <w:jc w:val="center"/>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w:t>
      </w:r>
    </w:p>
    <w:p w:rsidR="007F46D7" w:rsidRDefault="007F46D7">
      <w:pPr>
        <w:widowControl w:val="0"/>
        <w:autoSpaceDE w:val="0"/>
        <w:autoSpaceDN w:val="0"/>
        <w:adjustRightInd w:val="0"/>
        <w:spacing w:after="0" w:line="240" w:lineRule="auto"/>
        <w:ind w:firstLine="540"/>
        <w:jc w:val="both"/>
        <w:rPr>
          <w:szCs w:val="24"/>
        </w:rPr>
      </w:pPr>
      <w:r>
        <w:rPr>
          <w:szCs w:val="24"/>
        </w:rPr>
        <w:t>&lt;*&gt; Далее - ПФР.</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pBdr>
          <w:bottom w:val="single" w:sz="6" w:space="0" w:color="auto"/>
        </w:pBdr>
        <w:autoSpaceDE w:val="0"/>
        <w:autoSpaceDN w:val="0"/>
        <w:adjustRightInd w:val="0"/>
        <w:spacing w:after="0" w:line="240" w:lineRule="auto"/>
        <w:rPr>
          <w:sz w:val="5"/>
          <w:szCs w:val="5"/>
        </w:rPr>
      </w:pPr>
    </w:p>
    <w:p w:rsidR="007F46D7" w:rsidRDefault="007F46D7">
      <w:pPr>
        <w:widowControl w:val="0"/>
        <w:autoSpaceDE w:val="0"/>
        <w:autoSpaceDN w:val="0"/>
        <w:adjustRightInd w:val="0"/>
        <w:spacing w:after="0" w:line="240" w:lineRule="auto"/>
        <w:ind w:firstLine="540"/>
        <w:jc w:val="both"/>
        <w:rPr>
          <w:szCs w:val="24"/>
        </w:rPr>
      </w:pPr>
      <w:proofErr w:type="spellStart"/>
      <w:r>
        <w:rPr>
          <w:szCs w:val="24"/>
        </w:rPr>
        <w:t>КонсультантПлюс</w:t>
      </w:r>
      <w:proofErr w:type="spellEnd"/>
      <w:r>
        <w:rPr>
          <w:szCs w:val="24"/>
        </w:rPr>
        <w:t>: примечание.</w:t>
      </w:r>
    </w:p>
    <w:p w:rsidR="007F46D7" w:rsidRDefault="007F46D7">
      <w:pPr>
        <w:widowControl w:val="0"/>
        <w:autoSpaceDE w:val="0"/>
        <w:autoSpaceDN w:val="0"/>
        <w:adjustRightInd w:val="0"/>
        <w:spacing w:after="0" w:line="240" w:lineRule="auto"/>
        <w:ind w:firstLine="540"/>
        <w:jc w:val="both"/>
        <w:rPr>
          <w:szCs w:val="24"/>
        </w:rPr>
      </w:pPr>
      <w:r>
        <w:rPr>
          <w:szCs w:val="24"/>
        </w:rPr>
        <w:t>Нумерация граф в таблице дана в соответствии с официальным текстом документа.</w:t>
      </w:r>
    </w:p>
    <w:p w:rsidR="007F46D7" w:rsidRDefault="007F46D7">
      <w:pPr>
        <w:widowControl w:val="0"/>
        <w:pBdr>
          <w:bottom w:val="single" w:sz="6" w:space="0" w:color="auto"/>
        </w:pBdr>
        <w:autoSpaceDE w:val="0"/>
        <w:autoSpaceDN w:val="0"/>
        <w:adjustRightInd w:val="0"/>
        <w:spacing w:after="0" w:line="240" w:lineRule="auto"/>
        <w:rPr>
          <w:sz w:val="5"/>
          <w:szCs w:val="5"/>
        </w:rPr>
      </w:pPr>
    </w:p>
    <w:tbl>
      <w:tblPr>
        <w:tblW w:w="0" w:type="auto"/>
        <w:tblCellSpacing w:w="5" w:type="nil"/>
        <w:tblInd w:w="75" w:type="dxa"/>
        <w:tblLayout w:type="fixed"/>
        <w:tblCellMar>
          <w:left w:w="75" w:type="dxa"/>
          <w:right w:w="75" w:type="dxa"/>
        </w:tblCellMar>
        <w:tblLook w:val="0000"/>
      </w:tblPr>
      <w:tblGrid>
        <w:gridCol w:w="490"/>
        <w:gridCol w:w="1862"/>
        <w:gridCol w:w="2156"/>
        <w:gridCol w:w="1862"/>
        <w:gridCol w:w="3234"/>
      </w:tblGrid>
      <w:tr w:rsidR="007F46D7">
        <w:tblPrEx>
          <w:tblCellMar>
            <w:top w:w="0" w:type="dxa"/>
            <w:bottom w:w="0" w:type="dxa"/>
          </w:tblCellMar>
        </w:tblPrEx>
        <w:trPr>
          <w:trHeight w:val="640"/>
          <w:tblCellSpacing w:w="5" w:type="nil"/>
        </w:trPr>
        <w:tc>
          <w:tcPr>
            <w:tcW w:w="490" w:type="dxa"/>
            <w:tcBorders>
              <w:top w:val="single" w:sz="8" w:space="0" w:color="auto"/>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7F46D7" w:rsidRDefault="007F46D7">
            <w:pPr>
              <w:widowControl w:val="0"/>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п</w:t>
            </w:r>
            <w:proofErr w:type="spellEnd"/>
            <w:proofErr w:type="gramEnd"/>
            <w:r>
              <w:rPr>
                <w:rFonts w:ascii="Courier New" w:hAnsi="Courier New" w:cs="Courier New"/>
                <w:sz w:val="16"/>
                <w:szCs w:val="16"/>
              </w:rPr>
              <w:t>/</w:t>
            </w:r>
            <w:proofErr w:type="spellStart"/>
            <w:r>
              <w:rPr>
                <w:rFonts w:ascii="Courier New" w:hAnsi="Courier New" w:cs="Courier New"/>
                <w:sz w:val="16"/>
                <w:szCs w:val="16"/>
              </w:rPr>
              <w:t>п</w:t>
            </w:r>
            <w:proofErr w:type="spellEnd"/>
          </w:p>
        </w:tc>
        <w:tc>
          <w:tcPr>
            <w:tcW w:w="1862" w:type="dxa"/>
            <w:tcBorders>
              <w:top w:val="single" w:sz="8" w:space="0" w:color="auto"/>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территориального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органа ПФР    </w:t>
            </w:r>
          </w:p>
          <w:p w:rsidR="007F46D7" w:rsidRDefault="007F46D7">
            <w:pPr>
              <w:widowControl w:val="0"/>
              <w:autoSpaceDE w:val="0"/>
              <w:autoSpaceDN w:val="0"/>
              <w:adjustRightInd w:val="0"/>
              <w:spacing w:after="0" w:line="240" w:lineRule="auto"/>
              <w:rPr>
                <w:rFonts w:ascii="Courier New" w:hAnsi="Courier New" w:cs="Courier New"/>
                <w:sz w:val="16"/>
                <w:szCs w:val="16"/>
              </w:rPr>
            </w:pPr>
            <w:hyperlink w:anchor="Par892" w:history="1">
              <w:r>
                <w:rPr>
                  <w:rFonts w:ascii="Courier New" w:hAnsi="Courier New" w:cs="Courier New"/>
                  <w:color w:val="0000FF"/>
                  <w:sz w:val="16"/>
                  <w:szCs w:val="16"/>
                </w:rPr>
                <w:t>&lt;*&gt;</w:t>
              </w:r>
            </w:hyperlink>
          </w:p>
        </w:tc>
        <w:tc>
          <w:tcPr>
            <w:tcW w:w="2156" w:type="dxa"/>
            <w:tcBorders>
              <w:top w:val="single" w:sz="8" w:space="0" w:color="auto"/>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территориального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органа ПФР     </w:t>
            </w:r>
          </w:p>
        </w:tc>
        <w:tc>
          <w:tcPr>
            <w:tcW w:w="1862" w:type="dxa"/>
            <w:tcBorders>
              <w:top w:val="single" w:sz="8" w:space="0" w:color="auto"/>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Номер телефона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территориального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органа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ПФР       </w:t>
            </w:r>
          </w:p>
        </w:tc>
        <w:tc>
          <w:tcPr>
            <w:tcW w:w="3234" w:type="dxa"/>
            <w:tcBorders>
              <w:top w:val="single" w:sz="8" w:space="0" w:color="auto"/>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Официальный сайт       </w:t>
            </w:r>
          </w:p>
        </w:tc>
      </w:tr>
      <w:tr w:rsidR="007F46D7">
        <w:tblPrEx>
          <w:tblCellMar>
            <w:top w:w="0" w:type="dxa"/>
            <w:bottom w:w="0" w:type="dxa"/>
          </w:tblCellMar>
        </w:tblPrEx>
        <w:trPr>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Белгородской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308000, г. Белгород,</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Преображенская,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87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(4722)33-30-51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http://www.pfrf.ru/ot_belgor/  </w:t>
            </w:r>
          </w:p>
        </w:tc>
      </w:tr>
      <w:tr w:rsidR="007F46D7">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Брянской 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241050, г. Брянск,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Любезного, д. 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(4832)77-05-33,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74-02-58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http://www.pfrf.ru/ot_bryansk/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Владимирской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600007, г. Владимир,</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61д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(4922)53-45-13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http://www.pfrf.ru/ot_vladir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Воронежской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394036, г. Воронеж,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Студенческая, д.</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w:t>
            </w:r>
            <w:proofErr w:type="gramStart"/>
            <w:r>
              <w:rPr>
                <w:rFonts w:ascii="Courier New" w:hAnsi="Courier New" w:cs="Courier New"/>
                <w:sz w:val="16"/>
                <w:szCs w:val="16"/>
              </w:rPr>
              <w:t xml:space="preserve"> Б</w:t>
            </w:r>
            <w:proofErr w:type="gramEnd"/>
            <w:r>
              <w:rPr>
                <w:rFonts w:ascii="Courier New" w:hAnsi="Courier New" w:cs="Courier New"/>
                <w:sz w:val="16"/>
                <w:szCs w:val="16"/>
              </w:rPr>
              <w:t xml:space="preserve">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(473)269-77-93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http://www.pfrf.ru/ot_voron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Ивановской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153002, г. Иваново,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 Пограничный, д.</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10А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(4932)31-24-47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http://www.pfrf.ru/ot_ivan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Калужской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248003, г. Калуга,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Болдина, д. 2а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(4842)50-70-66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http://www.pfrf.ru/ot_kalug/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Костромской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156000, г. Кострома,</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31А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(0942)39-06-05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приемная,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(0942)390-690 -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"Горячая линия"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http://www.pfrf.ru/ot_kostr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Курской 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305000, г. Курск,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Кати Зеленко, д.</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(4712)51-20-05,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(4712)70-04-63 -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"Горячая линия"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http://www.pfrf.ru/ot_kursk    </w:t>
            </w:r>
          </w:p>
        </w:tc>
      </w:tr>
      <w:tr w:rsidR="007F46D7">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Липецкой 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398050, г. Липецк,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 Соборная, д. 3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(4742)42-91-01 -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приемная,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(4742)42-92-11 и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(4742)42-93-35 -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"Горячая линия"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http://www.pfrf.ru/ot_lipeck/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Орловской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302026, г. Орел, ул.</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Комсомольская, д.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108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(4862)72-92-36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http://www.pfrf.ru/ot_orel/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Рязанской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390013, Рязань,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Московское шоссе, д.</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(4912)34-63-88,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34-86-00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http://www.pfrf.ru/ot_ryazan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Смоленской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214019, г. Смоленск,</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Крупской, д. 37А</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(4812)62-49-28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http://www.pfrf.ru/ot_smolensk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Тверской 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170100, г. Тверь,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roofErr w:type="spellStart"/>
            <w:r>
              <w:rPr>
                <w:rFonts w:ascii="Courier New" w:hAnsi="Courier New" w:cs="Courier New"/>
                <w:sz w:val="16"/>
                <w:szCs w:val="16"/>
              </w:rPr>
              <w:t>Вагжанова</w:t>
            </w:r>
            <w:proofErr w:type="spellEnd"/>
            <w:r>
              <w:rPr>
                <w:rFonts w:ascii="Courier New" w:hAnsi="Courier New" w:cs="Courier New"/>
                <w:sz w:val="16"/>
                <w:szCs w:val="16"/>
              </w:rPr>
              <w:t xml:space="preserve">, д.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строение 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(4822)77-74-45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http://www.pfrf.ru/ot_tver/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Тамбовской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392000, г. Тамбов,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Интернациональная,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37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(4752)79-43-99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http://www.pfrf.ru/ot_tambov/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Тульской 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3000035, г. Тула,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Л. Толстого, д.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(4872)32-18-29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http://www.pfrf.ru/ot_tula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Ярославской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150049, г.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Ярославль, проезд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Ухтомского, д. 5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(4852)59-02-33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http://www.pfrf.ru/ot_yaros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Москве и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119602, г. Москва,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Академика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Анохина, д. 20,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корп. А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8(495)983-05-31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http://www.pfrf.ru/ot_moscow/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Коми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167983, Республика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 </w:t>
            </w:r>
            <w:proofErr w:type="gramStart"/>
            <w:r>
              <w:rPr>
                <w:rFonts w:ascii="Courier New" w:hAnsi="Courier New" w:cs="Courier New"/>
                <w:sz w:val="16"/>
                <w:szCs w:val="16"/>
              </w:rPr>
              <w:t>г</w:t>
            </w:r>
            <w:proofErr w:type="gramEnd"/>
            <w:r>
              <w:rPr>
                <w:rFonts w:ascii="Courier New" w:hAnsi="Courier New" w:cs="Courier New"/>
                <w:sz w:val="16"/>
                <w:szCs w:val="16"/>
              </w:rPr>
              <w:t xml:space="preserve">. Сыктывкар,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Кирова, д. 36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(8212)29-17-13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http://www.pfrf.ru/ot_komi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Карелия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185910, Республика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Карелия,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Петрозаводск,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Кирова, д. 23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(8142)79-52-08,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79-59-59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http://www.pfrf.ru/ot_karel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Ненецкому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автономному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округу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166000, г. </w:t>
            </w:r>
            <w:proofErr w:type="spellStart"/>
            <w:r>
              <w:rPr>
                <w:rFonts w:ascii="Courier New" w:hAnsi="Courier New" w:cs="Courier New"/>
                <w:sz w:val="16"/>
                <w:szCs w:val="16"/>
              </w:rPr>
              <w:t>Нарьян</w:t>
            </w:r>
            <w:proofErr w:type="spell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Мар</w:t>
            </w:r>
            <w:proofErr w:type="spellEnd"/>
            <w:r>
              <w:rPr>
                <w:rFonts w:ascii="Courier New" w:hAnsi="Courier New" w:cs="Courier New"/>
                <w:sz w:val="16"/>
                <w:szCs w:val="16"/>
              </w:rPr>
              <w:t xml:space="preserve">, ул. Ленина, д.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(8185)34-30-98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http://www.pfrf.ru/ot_neneck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Архангельской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163061, г.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Архангельск,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Набережная </w:t>
            </w:r>
            <w:proofErr w:type="gramStart"/>
            <w:r>
              <w:rPr>
                <w:rFonts w:ascii="Courier New" w:hAnsi="Courier New" w:cs="Courier New"/>
                <w:sz w:val="16"/>
                <w:szCs w:val="16"/>
              </w:rPr>
              <w:t>Северной</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Двины, д. 28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(8182)21-77-88,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21-77-86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http://www.pfrf.ru/ot_archan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Вологодской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160000, г. Вологда,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Зосимовская, д.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(8172)76-92-28,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57-19-11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http://www.pfrf.ru/ot_vologda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Калининградской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236000,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Калининград,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Советский проспект,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18 (5 этаж)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(4012)99-83-29,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99-83-22,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60-51-27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http://www.pfrf.ru/ot_kalin    </w:t>
            </w:r>
          </w:p>
        </w:tc>
      </w:tr>
      <w:tr w:rsidR="007F46D7">
        <w:tblPrEx>
          <w:tblCellMar>
            <w:top w:w="0" w:type="dxa"/>
            <w:bottom w:w="0" w:type="dxa"/>
          </w:tblCellMar>
        </w:tblPrEx>
        <w:trPr>
          <w:trHeight w:val="112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Мурманской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183025, г. Мурманск,</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Полярные Зори,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26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(8152)403-700 -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приемная,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(8152)403-759 -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 ОАСВ и ВЗ,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(8152)403-762 -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 соц.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выплат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http://www.pfrf.ru/ot_murman/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Новгородской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173016, г. Великий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Новгород,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Зелинского, д. 9Б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(8162)98-74-24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http://www.pfrf.ru/ot_novgor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Псковской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180007, Псков,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Петровская, д. 53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(8112)696-408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http://www.pfrf.ru/ot_pskov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Санкт-Петербургу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Ленинградской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194214, г. Санкт-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Петербург, пр.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Энгельса, д. 73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(812)324-81-32,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324-50-76,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324-50-62,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324-81-18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http://www.pfrf.ru/ot_peter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Адыгея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385000, г. Майкоп,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Победы, д. 42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(8772)53-88-57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http://www.pfrf.ru/ot_adigeya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Калмыкия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358000, Республика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Калмыкия, </w:t>
            </w:r>
            <w:proofErr w:type="gramStart"/>
            <w:r>
              <w:rPr>
                <w:rFonts w:ascii="Courier New" w:hAnsi="Courier New" w:cs="Courier New"/>
                <w:sz w:val="16"/>
                <w:szCs w:val="16"/>
              </w:rPr>
              <w:t>г</w:t>
            </w:r>
            <w:proofErr w:type="gramEnd"/>
            <w:r>
              <w:rPr>
                <w:rFonts w:ascii="Courier New" w:hAnsi="Courier New" w:cs="Courier New"/>
                <w:sz w:val="16"/>
                <w:szCs w:val="16"/>
              </w:rPr>
              <w:t>. Элиста,</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д. 9а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(8472)24-00-83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http://www.pfrf.ru/ot_kalmik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Краснодарскому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краю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350015,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Краснодар,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Красноармейская, д.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136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(861)251-93-78,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251-93-79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http://www.pfrf.ru/ot_krasdar  </w:t>
            </w:r>
          </w:p>
        </w:tc>
      </w:tr>
      <w:tr w:rsidR="007F46D7">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Астраханской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414040,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Астрахань,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Победы/пл. К.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Маркса, д. 53, корп.</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(8512)25-09-95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http://www.pfrf.ru/ot_astrah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Волгоградской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400001,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Волгоград, ул.   </w:t>
            </w:r>
          </w:p>
          <w:p w:rsidR="007F46D7" w:rsidRDefault="007F46D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Рабоче-Крестьянская</w:t>
            </w:r>
            <w:proofErr w:type="spellEnd"/>
            <w:r>
              <w:rPr>
                <w:rFonts w:ascii="Courier New" w:hAnsi="Courier New" w:cs="Courier New"/>
                <w:sz w:val="16"/>
                <w:szCs w:val="16"/>
              </w:rPr>
              <w:t>,</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(8442)24-93-77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http://www.pfrf.ru/ot_volgrad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Ростовской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344000, г. Ростов-  </w:t>
            </w:r>
          </w:p>
          <w:p w:rsidR="007F46D7" w:rsidRDefault="007F46D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на-Дону</w:t>
            </w:r>
            <w:proofErr w:type="spellEnd"/>
            <w:r>
              <w:rPr>
                <w:rFonts w:ascii="Courier New" w:hAnsi="Courier New" w:cs="Courier New"/>
                <w:sz w:val="16"/>
                <w:szCs w:val="16"/>
              </w:rPr>
              <w:t xml:space="preserve">,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Варфоломеева, д. 259</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(863)290-41-03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http://www.pfrf.ru/ot_rostov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Ингушетия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386001, Республика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Ингушетия,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roofErr w:type="spellStart"/>
            <w:r>
              <w:rPr>
                <w:rFonts w:ascii="Courier New" w:hAnsi="Courier New" w:cs="Courier New"/>
                <w:sz w:val="16"/>
                <w:szCs w:val="16"/>
              </w:rPr>
              <w:t>Магас</w:t>
            </w:r>
            <w:proofErr w:type="spellEnd"/>
            <w:r>
              <w:rPr>
                <w:rFonts w:ascii="Courier New" w:hAnsi="Courier New" w:cs="Courier New"/>
                <w:sz w:val="16"/>
                <w:szCs w:val="16"/>
              </w:rPr>
              <w:t>,</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им. И. </w:t>
            </w:r>
            <w:proofErr w:type="spellStart"/>
            <w:r>
              <w:rPr>
                <w:rFonts w:ascii="Courier New" w:hAnsi="Courier New" w:cs="Courier New"/>
                <w:sz w:val="16"/>
                <w:szCs w:val="16"/>
              </w:rPr>
              <w:t>Зязикова</w:t>
            </w:r>
            <w:proofErr w:type="spellEnd"/>
            <w:r>
              <w:rPr>
                <w:rFonts w:ascii="Courier New" w:hAnsi="Courier New" w:cs="Courier New"/>
                <w:sz w:val="16"/>
                <w:szCs w:val="16"/>
              </w:rPr>
              <w:t>,</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(8734)55-17-99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http://www.pfrf.ru/ot_ingush   </w:t>
            </w:r>
          </w:p>
        </w:tc>
      </w:tr>
      <w:tr w:rsidR="007F46D7">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Кабардино</w:t>
            </w:r>
            <w:proofErr w:type="spell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Балкарской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360051, КБР, г.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Нальчик, ул. </w:t>
            </w:r>
            <w:proofErr w:type="spellStart"/>
            <w:r>
              <w:rPr>
                <w:rFonts w:ascii="Courier New" w:hAnsi="Courier New" w:cs="Courier New"/>
                <w:sz w:val="16"/>
                <w:szCs w:val="16"/>
              </w:rPr>
              <w:t>Пачева</w:t>
            </w:r>
            <w:proofErr w:type="spellEnd"/>
            <w:r>
              <w:rPr>
                <w:rFonts w:ascii="Courier New" w:hAnsi="Courier New" w:cs="Courier New"/>
                <w:sz w:val="16"/>
                <w:szCs w:val="16"/>
              </w:rPr>
              <w:t>,</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19а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(8662)42-00-30,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42-00-29,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8-800-200-09-77 -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бесплатный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телефон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http://www.pfrf.ru/ot_kabbal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Карачаево</w:t>
            </w:r>
            <w:proofErr w:type="spell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Черкесской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369000, г. Черкесск,</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Горького, д. 3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(8782)25-82-42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http://www.pfrf.ru/ot_karcher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Северная Осетия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Алания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362031,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Владикавказ,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Леонова, д. 4/1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(8672)74-85-91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http://www.pfrf.ru/ot_alania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Дагестан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367013,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Махачкала, пр.   </w:t>
            </w:r>
          </w:p>
          <w:p w:rsidR="007F46D7" w:rsidRDefault="007F46D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Гамидова</w:t>
            </w:r>
            <w:proofErr w:type="spellEnd"/>
            <w:r>
              <w:rPr>
                <w:rFonts w:ascii="Courier New" w:hAnsi="Courier New" w:cs="Courier New"/>
                <w:sz w:val="16"/>
                <w:szCs w:val="16"/>
              </w:rPr>
              <w:t xml:space="preserve">, д. 16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(8722)62-19-84,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8-800-200-17-01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http://www.pfrf.ru/ot_dagestan/</w:t>
            </w:r>
          </w:p>
        </w:tc>
      </w:tr>
      <w:tr w:rsidR="007F46D7">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Чеченской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364051, Чеченская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Грозный, ул. им.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Шейха Али </w:t>
            </w:r>
            <w:proofErr w:type="spellStart"/>
            <w:r>
              <w:rPr>
                <w:rFonts w:ascii="Courier New" w:hAnsi="Courier New" w:cs="Courier New"/>
                <w:sz w:val="16"/>
                <w:szCs w:val="16"/>
              </w:rPr>
              <w:t>Митаева</w:t>
            </w:r>
            <w:proofErr w:type="spell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(8712)62-86-25,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22-24-83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http://www.pfrf.ru/ot_chech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Ставропольскому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краю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355035,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Ставрополь,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Советская, д. 11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(8652)94-21-15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http://www.pfrf.ru/ot_stavrop/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Башкортостан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450077, г. Уфа,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 </w:t>
            </w:r>
            <w:proofErr w:type="spellStart"/>
            <w:r>
              <w:rPr>
                <w:rFonts w:ascii="Courier New" w:hAnsi="Courier New" w:cs="Courier New"/>
                <w:sz w:val="16"/>
                <w:szCs w:val="16"/>
              </w:rPr>
              <w:t>Валиди</w:t>
            </w:r>
            <w:proofErr w:type="spellEnd"/>
            <w:r>
              <w:rPr>
                <w:rFonts w:ascii="Courier New" w:hAnsi="Courier New" w:cs="Courier New"/>
                <w:sz w:val="16"/>
                <w:szCs w:val="16"/>
              </w:rPr>
              <w:t xml:space="preserve">, д. 55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(347)229-71-36,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(347)229-71-37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http://www.pfrf.ru/ot_stavrop/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Марий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424000, РМЭ,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Йошкар-Ола,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Пушкина, д. 7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(8362)56-64-50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http://www.pfrf.ru/ot_mariel/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43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Мордовия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430005, г. Саранск,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Коммунистическая, д.</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(8342)29-55-30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http://www.pfrf.ru/ot_mordovia/</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Татарстан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420111, г. Казань,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Пушкина, д. 8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(843)279-27-27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http://www.pfrf.ru/ot_tatstan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Чувашия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428018, г.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Чебоксары,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Иванова, д. 87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(8352)58-59-45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http://www.pfrf.ru/ot_chuvash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Удмуртской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426008, Удмуртская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Ижевск, ул. Карла</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Маркса, д. 272а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(3412)630-350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http://www.pfrf.ru/ot_udmurt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Кировской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610001, г. Киров,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Комсомольская,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34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(8332)57-93-00,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(8332)52-82-25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http://www.pfrf.ru/ot_kirov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Нижегородской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603950,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 Новгород, пр.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Ленина, д. 35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(831)244-47-51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http://www.pfrf.ru/ot_nigegor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Оренбургской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460040, г. Оренбург,</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Мира, д. 18А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(3532) 98-00-86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http://www.pfrf.ru/ot_orenb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Пензенской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440008, г. Пенза,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Захарова, д. 20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(8412)36-81-43,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36-81-39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http://www.pfrf.ru/ot_penza    </w:t>
            </w:r>
          </w:p>
        </w:tc>
      </w:tr>
      <w:tr w:rsidR="007F46D7">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Пермскому краю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614990, г. Пермь,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Революции, д. 66</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(342)239-23-13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http://www.pfrf.ru/ot_perm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Саратовской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410004, г. Саратов,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Пугачевская, д.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11/13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(8452)52-21-92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http://www.pfrf.ru/ot_saratov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Самарской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443041, г. Самара,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Садовая, д. 175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(8462)42-37-27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http://www.pfrf.ru/ot_samara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54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Ульяновской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432011,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Ульяновск, ул.   </w:t>
            </w:r>
          </w:p>
          <w:p w:rsidR="007F46D7" w:rsidRDefault="007F46D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Корюкина</w:t>
            </w:r>
            <w:proofErr w:type="spellEnd"/>
            <w:r>
              <w:rPr>
                <w:rFonts w:ascii="Courier New" w:hAnsi="Courier New" w:cs="Courier New"/>
                <w:sz w:val="16"/>
                <w:szCs w:val="16"/>
              </w:rPr>
              <w:t xml:space="preserve">, д. 6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(8422)42-72-58,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(8422)42-72-60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http://www.pfrf.ru/ot_ulyanov  </w:t>
            </w:r>
          </w:p>
        </w:tc>
      </w:tr>
      <w:tr w:rsidR="007F46D7">
        <w:tblPrEx>
          <w:tblCellMar>
            <w:top w:w="0" w:type="dxa"/>
            <w:bottom w:w="0" w:type="dxa"/>
          </w:tblCellMar>
        </w:tblPrEx>
        <w:trPr>
          <w:trHeight w:val="96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Ханты-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Мансийскому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автономному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округу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628011, г. Ханты-   </w:t>
            </w:r>
          </w:p>
          <w:p w:rsidR="007F46D7" w:rsidRDefault="007F46D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Мансийск</w:t>
            </w:r>
            <w:proofErr w:type="spellEnd"/>
            <w:r>
              <w:rPr>
                <w:rFonts w:ascii="Courier New" w:hAnsi="Courier New" w:cs="Courier New"/>
                <w:sz w:val="16"/>
                <w:szCs w:val="16"/>
              </w:rPr>
              <w:t xml:space="preserve">, ул. Мира,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34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(3467)393-021 -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граждан,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(3467)393-019,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393-068, 393-082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для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страхователей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http://www.pfrf.ru/ot_yugra    </w:t>
            </w:r>
          </w:p>
        </w:tc>
      </w:tr>
      <w:tr w:rsidR="007F46D7">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56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Ямало-Ненецкому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автономному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округу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629007, </w:t>
            </w:r>
            <w:proofErr w:type="spellStart"/>
            <w:r>
              <w:rPr>
                <w:rFonts w:ascii="Courier New" w:hAnsi="Courier New" w:cs="Courier New"/>
                <w:sz w:val="16"/>
                <w:szCs w:val="16"/>
              </w:rPr>
              <w:t>Ямало</w:t>
            </w:r>
            <w:proofErr w:type="spell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Ненецкий автономный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 </w:t>
            </w:r>
            <w:proofErr w:type="gramStart"/>
            <w:r>
              <w:rPr>
                <w:rFonts w:ascii="Courier New" w:hAnsi="Courier New" w:cs="Courier New"/>
                <w:sz w:val="16"/>
                <w:szCs w:val="16"/>
              </w:rPr>
              <w:t>г</w:t>
            </w:r>
            <w:proofErr w:type="gramEnd"/>
            <w:r>
              <w:rPr>
                <w:rFonts w:ascii="Courier New" w:hAnsi="Courier New" w:cs="Courier New"/>
                <w:sz w:val="16"/>
                <w:szCs w:val="16"/>
              </w:rPr>
              <w:t xml:space="preserve">. Салехард,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Республики, д.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(3492)23-68-01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http://www.pfrf.ru/ot_yamal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57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Курганской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640003, г. Курган,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roofErr w:type="spellStart"/>
            <w:r>
              <w:rPr>
                <w:rFonts w:ascii="Courier New" w:hAnsi="Courier New" w:cs="Courier New"/>
                <w:sz w:val="16"/>
                <w:szCs w:val="16"/>
              </w:rPr>
              <w:t>Зорге</w:t>
            </w:r>
            <w:proofErr w:type="spellEnd"/>
            <w:r>
              <w:rPr>
                <w:rFonts w:ascii="Courier New" w:hAnsi="Courier New" w:cs="Courier New"/>
                <w:sz w:val="16"/>
                <w:szCs w:val="16"/>
              </w:rPr>
              <w:t xml:space="preserve">, д. 15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(3522)44-07-69,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44-02-73,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48-80-75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http://www.pfrf.ru/ot_kurgan   </w:t>
            </w:r>
          </w:p>
        </w:tc>
      </w:tr>
      <w:tr w:rsidR="007F46D7">
        <w:tblPrEx>
          <w:tblCellMar>
            <w:top w:w="0" w:type="dxa"/>
            <w:bottom w:w="0" w:type="dxa"/>
          </w:tblCellMar>
        </w:tblPrEx>
        <w:trPr>
          <w:trHeight w:val="12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Свердловской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620014,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Екатеринбург, ул.</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Марта, д. 33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(343)257-25-10,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355-42-26        </w:t>
            </w:r>
          </w:p>
          <w:p w:rsidR="007F46D7" w:rsidRDefault="007F46D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софинансирование</w:t>
            </w:r>
            <w:proofErr w:type="spell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(343)257-74-02,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251-04-54,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350-58-31,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350-02-97,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350-71-10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http://www.pfrf.ru/ot_sverdlov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59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Тюменской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625007, г. Тюмень,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roofErr w:type="spellStart"/>
            <w:r>
              <w:rPr>
                <w:rFonts w:ascii="Courier New" w:hAnsi="Courier New" w:cs="Courier New"/>
                <w:sz w:val="16"/>
                <w:szCs w:val="16"/>
              </w:rPr>
              <w:t>Мельникайте</w:t>
            </w:r>
            <w:proofErr w:type="spellEnd"/>
            <w:r>
              <w:rPr>
                <w:rFonts w:ascii="Courier New" w:hAnsi="Courier New" w:cs="Courier New"/>
                <w:sz w:val="16"/>
                <w:szCs w:val="16"/>
              </w:rPr>
              <w:t xml:space="preserve">, д.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134, 1 этаж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(3452)27-08-40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http://www.pfrf.ru/ot_tyumen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Челябинской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454091,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Челябинск,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Свободы, д. 95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(351)282-28-28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http://www.pfrf.ru/ot_chel     </w:t>
            </w:r>
          </w:p>
        </w:tc>
      </w:tr>
      <w:tr w:rsidR="007F46D7">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Бурятия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670000, г. Улан-Удэ,</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w:t>
            </w:r>
            <w:proofErr w:type="gramStart"/>
            <w:r>
              <w:rPr>
                <w:rFonts w:ascii="Courier New" w:hAnsi="Courier New" w:cs="Courier New"/>
                <w:sz w:val="16"/>
                <w:szCs w:val="16"/>
              </w:rPr>
              <w:t>.К</w:t>
            </w:r>
            <w:proofErr w:type="gramEnd"/>
            <w:r>
              <w:rPr>
                <w:rFonts w:ascii="Courier New" w:hAnsi="Courier New" w:cs="Courier New"/>
                <w:sz w:val="16"/>
                <w:szCs w:val="16"/>
              </w:rPr>
              <w:t>оммунистическая,</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45а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(3012)29-12-27,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29-10-58,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29-12-85,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29-12-49,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29-12-17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http://www.pfrf.ru/ot_buryat   </w:t>
            </w:r>
          </w:p>
        </w:tc>
      </w:tr>
      <w:tr w:rsidR="007F46D7">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Алтай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649000, Республика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Алтай, </w:t>
            </w:r>
            <w:proofErr w:type="gramStart"/>
            <w:r>
              <w:rPr>
                <w:rFonts w:ascii="Courier New" w:hAnsi="Courier New" w:cs="Courier New"/>
                <w:sz w:val="16"/>
                <w:szCs w:val="16"/>
              </w:rPr>
              <w:t>г</w:t>
            </w:r>
            <w:proofErr w:type="gramEnd"/>
            <w:r>
              <w:rPr>
                <w:rFonts w:ascii="Courier New" w:hAnsi="Courier New" w:cs="Courier New"/>
                <w:sz w:val="16"/>
                <w:szCs w:val="16"/>
              </w:rPr>
              <w:t xml:space="preserve">. </w:t>
            </w:r>
            <w:proofErr w:type="spellStart"/>
            <w:r>
              <w:rPr>
                <w:rFonts w:ascii="Courier New" w:hAnsi="Courier New" w:cs="Courier New"/>
                <w:sz w:val="16"/>
                <w:szCs w:val="16"/>
              </w:rPr>
              <w:t>Горно</w:t>
            </w:r>
            <w:proofErr w:type="spell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Алтайск</w:t>
            </w:r>
            <w:proofErr w:type="spellEnd"/>
            <w:r>
              <w:rPr>
                <w:rFonts w:ascii="Courier New" w:hAnsi="Courier New" w:cs="Courier New"/>
                <w:sz w:val="16"/>
                <w:szCs w:val="16"/>
              </w:rPr>
              <w:t xml:space="preserve">, пр.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Коммунистический, д.</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(3882)22-62-17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http://www.pfrf.ru/ot_altai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Хакасия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655017, Республика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Хакасия, </w:t>
            </w:r>
            <w:proofErr w:type="gramStart"/>
            <w:r>
              <w:rPr>
                <w:rFonts w:ascii="Courier New" w:hAnsi="Courier New" w:cs="Courier New"/>
                <w:sz w:val="16"/>
                <w:szCs w:val="16"/>
              </w:rPr>
              <w:t>г</w:t>
            </w:r>
            <w:proofErr w:type="gramEnd"/>
            <w:r>
              <w:rPr>
                <w:rFonts w:ascii="Courier New" w:hAnsi="Courier New" w:cs="Courier New"/>
                <w:sz w:val="16"/>
                <w:szCs w:val="16"/>
              </w:rPr>
              <w:t xml:space="preserve">. Абакан,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Крылова, д. 72 а</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(3902)229-555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http://www.pfrf.ru/ot_hakas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64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Тыва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667000, Республика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Тыва, </w:t>
            </w:r>
            <w:proofErr w:type="gramStart"/>
            <w:r>
              <w:rPr>
                <w:rFonts w:ascii="Courier New" w:hAnsi="Courier New" w:cs="Courier New"/>
                <w:sz w:val="16"/>
                <w:szCs w:val="16"/>
              </w:rPr>
              <w:t>г</w:t>
            </w:r>
            <w:proofErr w:type="gramEnd"/>
            <w:r>
              <w:rPr>
                <w:rFonts w:ascii="Courier New" w:hAnsi="Courier New" w:cs="Courier New"/>
                <w:sz w:val="16"/>
                <w:szCs w:val="16"/>
              </w:rPr>
              <w:t xml:space="preserve">. Кызыл, ул. </w:t>
            </w:r>
          </w:p>
          <w:p w:rsidR="007F46D7" w:rsidRDefault="007F46D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Кочетова</w:t>
            </w:r>
            <w:proofErr w:type="spellEnd"/>
            <w:r>
              <w:rPr>
                <w:rFonts w:ascii="Courier New" w:hAnsi="Courier New" w:cs="Courier New"/>
                <w:sz w:val="16"/>
                <w:szCs w:val="16"/>
              </w:rPr>
              <w:t xml:space="preserve">, д. 18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(3942)29-61-41,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29-61-42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http://www.pfrf.ru/ot_tiva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65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Иркутской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664007, г. Иркутск,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Декабрьский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Событий, д. 92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(3952)47-00-00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http://www.pfrf.ru/ot_irkut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66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Красноярскому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краю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660022,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Красноярск,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Партизана Железняка,</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44 г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(391)258-00-66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http://www.pfrf.ru/ot_krasyar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67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Забайкальскому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краю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672051 г. Чита,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Центральный район,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Чкалова,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160-б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(3022)36-94-00,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36-94-04,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(3022)369-559 -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горячая линия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http://www.pfrf.ru/ot_zabal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Алтайскому краю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656049, Алтайский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край, </w:t>
            </w:r>
            <w:proofErr w:type="gramStart"/>
            <w:r>
              <w:rPr>
                <w:rFonts w:ascii="Courier New" w:hAnsi="Courier New" w:cs="Courier New"/>
                <w:sz w:val="16"/>
                <w:szCs w:val="16"/>
              </w:rPr>
              <w:t>г</w:t>
            </w:r>
            <w:proofErr w:type="gramEnd"/>
            <w:r>
              <w:rPr>
                <w:rFonts w:ascii="Courier New" w:hAnsi="Courier New" w:cs="Courier New"/>
                <w:sz w:val="16"/>
                <w:szCs w:val="16"/>
              </w:rPr>
              <w:t xml:space="preserve">. Барнаул,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 Партизанская, д.</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94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(3852)63-20-83,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39-99-34 -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горячая линия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http://www.pfrf.ru/ot_altaikr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Кемеровской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650040, г. Кемерово,</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 Советский, д. 74</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(3842)58-73-20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http://www.pfrf.ru/ot_kemer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630007,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Новосибирск, ул. </w:t>
            </w:r>
          </w:p>
          <w:p w:rsidR="007F46D7" w:rsidRDefault="007F46D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Серебренниковская</w:t>
            </w:r>
            <w:proofErr w:type="spell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19/1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(383)223-83-75 -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горячая линия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http://www.pfrf.ru/ot_novsib   </w:t>
            </w:r>
          </w:p>
        </w:tc>
      </w:tr>
      <w:tr w:rsidR="007F46D7">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Омской 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644043, г. Омск, ул.</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Чапаева, д. 71/1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(3812)24-74-01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http://www.pfrf.ru/ot_amsk/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Томской 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634041, г. Томск,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 Кирова, д. 41/1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(3822)48-55-81,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48-55-73,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48-55-94,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48-55-77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http://www.pfrf.ru/ot_tomsk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73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Республике Саха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(Якутия)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677000, г. Якутск,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Чернышевского,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(4112)45-00-10-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приемная,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(4112)45-00-59 -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горячая линия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http://www.pfrf.ru/ot_saha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74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Чукотскому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автономному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округу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689000, Чукотский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автономный округ,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Анадырь,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Энергетиков, д. 16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(4272)26-38-00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http://www.pfrf.ru/ot_chukot/  </w:t>
            </w:r>
          </w:p>
        </w:tc>
      </w:tr>
      <w:tr w:rsidR="007F46D7">
        <w:tblPrEx>
          <w:tblCellMar>
            <w:top w:w="0" w:type="dxa"/>
            <w:bottom w:w="0" w:type="dxa"/>
          </w:tblCellMar>
        </w:tblPrEx>
        <w:trPr>
          <w:trHeight w:val="64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75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Еврейскому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автономному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округу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679016,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Биробиджан,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Шолом-Алейхема,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 45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(4262)24-07-55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http://www.pfrf.ru/ot_evrei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76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Приморскому краю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690091,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Владивосток,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Фонтанная, д. 16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(4232)498-600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http://www.pfrf.ru/ot_primor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Хабаровскому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краю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680000,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Хабаровск,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Ленина, д. 27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(4212)46-01-46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http://www.pfrf.ru/ot_habar    </w:t>
            </w:r>
          </w:p>
        </w:tc>
      </w:tr>
      <w:tr w:rsidR="007F46D7">
        <w:tblPrEx>
          <w:tblCellMar>
            <w:top w:w="0" w:type="dxa"/>
            <w:bottom w:w="0" w:type="dxa"/>
          </w:tblCellMar>
        </w:tblPrEx>
        <w:trPr>
          <w:trHeight w:val="80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Камчатскому краю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683003,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Петропавловск-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Камчатский,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Ленинградская,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 124</w:t>
            </w:r>
            <w:proofErr w:type="gramStart"/>
            <w:r>
              <w:rPr>
                <w:rFonts w:ascii="Courier New" w:hAnsi="Courier New" w:cs="Courier New"/>
                <w:sz w:val="16"/>
                <w:szCs w:val="16"/>
              </w:rPr>
              <w:t xml:space="preserve"> Б</w:t>
            </w:r>
            <w:proofErr w:type="gramEnd"/>
            <w:r>
              <w:rPr>
                <w:rFonts w:ascii="Courier New" w:hAnsi="Courier New" w:cs="Courier New"/>
                <w:sz w:val="16"/>
                <w:szCs w:val="16"/>
              </w:rPr>
              <w:t xml:space="preserve">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(4152)42-90-68,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42-90-10,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26-80-40,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42-90-39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http://www.pfrf.ru/ot_kamchat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79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Амурской 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675000,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 Благовещенск, ул.</w:t>
            </w:r>
          </w:p>
          <w:p w:rsidR="007F46D7" w:rsidRDefault="007F46D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Зейская</w:t>
            </w:r>
            <w:proofErr w:type="spellEnd"/>
            <w:r>
              <w:rPr>
                <w:rFonts w:ascii="Courier New" w:hAnsi="Courier New" w:cs="Courier New"/>
                <w:sz w:val="16"/>
                <w:szCs w:val="16"/>
              </w:rPr>
              <w:t xml:space="preserve">, д. 173 а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(4162)235-400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http://www.pfrf.ru/ot_amur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Магаданской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685000, г. Магадан,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Якутская, д. 52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(4132)698-093,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625-710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http://www.pfrf.ru/ot_magad    </w:t>
            </w:r>
          </w:p>
        </w:tc>
      </w:tr>
      <w:tr w:rsidR="007F46D7">
        <w:tblPrEx>
          <w:tblCellMar>
            <w:top w:w="0" w:type="dxa"/>
            <w:bottom w:w="0" w:type="dxa"/>
          </w:tblCellMar>
        </w:tblPrEx>
        <w:trPr>
          <w:trHeight w:val="48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81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Сахалинской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693020, г. Южно-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Сахалинск, ул.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Ленина, д. 69 а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(4242)49-55-00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http://www.pfrf.ru/ot_sahal    </w:t>
            </w:r>
          </w:p>
        </w:tc>
      </w:tr>
      <w:tr w:rsidR="007F46D7">
        <w:tblPrEx>
          <w:tblCellMar>
            <w:top w:w="0" w:type="dxa"/>
            <w:bottom w:w="0" w:type="dxa"/>
          </w:tblCellMar>
        </w:tblPrEx>
        <w:trPr>
          <w:trHeight w:val="320"/>
          <w:tblCellSpacing w:w="5" w:type="nil"/>
        </w:trPr>
        <w:tc>
          <w:tcPr>
            <w:tcW w:w="490"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82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Отделение ПФР </w:t>
            </w:r>
            <w:proofErr w:type="gramStart"/>
            <w:r>
              <w:rPr>
                <w:rFonts w:ascii="Courier New" w:hAnsi="Courier New" w:cs="Courier New"/>
                <w:sz w:val="16"/>
                <w:szCs w:val="16"/>
              </w:rPr>
              <w:t>по</w:t>
            </w:r>
            <w:proofErr w:type="gramEnd"/>
            <w:r>
              <w:rPr>
                <w:rFonts w:ascii="Courier New" w:hAnsi="Courier New" w:cs="Courier New"/>
                <w:sz w:val="16"/>
                <w:szCs w:val="16"/>
              </w:rPr>
              <w:t xml:space="preserve"> </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Байконур      </w:t>
            </w:r>
          </w:p>
        </w:tc>
        <w:tc>
          <w:tcPr>
            <w:tcW w:w="2156"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468320, г. Байконур,</w:t>
            </w:r>
          </w:p>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 </w:t>
            </w:r>
            <w:proofErr w:type="spellStart"/>
            <w:r>
              <w:rPr>
                <w:rFonts w:ascii="Courier New" w:hAnsi="Courier New" w:cs="Courier New"/>
                <w:sz w:val="16"/>
                <w:szCs w:val="16"/>
              </w:rPr>
              <w:t>Янгеля</w:t>
            </w:r>
            <w:proofErr w:type="spellEnd"/>
            <w:r>
              <w:rPr>
                <w:rFonts w:ascii="Courier New" w:hAnsi="Courier New" w:cs="Courier New"/>
                <w:sz w:val="16"/>
                <w:szCs w:val="16"/>
              </w:rPr>
              <w:t xml:space="preserve">, д. 7 а  </w:t>
            </w:r>
          </w:p>
        </w:tc>
        <w:tc>
          <w:tcPr>
            <w:tcW w:w="1862"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(3362)27-12-48   </w:t>
            </w:r>
          </w:p>
        </w:tc>
        <w:tc>
          <w:tcPr>
            <w:tcW w:w="3234" w:type="dxa"/>
            <w:tcBorders>
              <w:left w:val="single" w:sz="8" w:space="0" w:color="auto"/>
              <w:bottom w:val="single" w:sz="8" w:space="0" w:color="auto"/>
              <w:right w:val="single" w:sz="8" w:space="0" w:color="auto"/>
            </w:tcBorders>
          </w:tcPr>
          <w:p w:rsidR="007F46D7" w:rsidRDefault="007F46D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http://www.pfrf.ru/ot_baikonur </w:t>
            </w:r>
          </w:p>
        </w:tc>
      </w:tr>
    </w:tbl>
    <w:p w:rsidR="007F46D7" w:rsidRDefault="007F46D7">
      <w:pPr>
        <w:widowControl w:val="0"/>
        <w:pBdr>
          <w:bottom w:val="single" w:sz="6" w:space="0" w:color="auto"/>
        </w:pBdr>
        <w:autoSpaceDE w:val="0"/>
        <w:autoSpaceDN w:val="0"/>
        <w:adjustRightInd w:val="0"/>
        <w:spacing w:after="0" w:line="240" w:lineRule="auto"/>
        <w:rPr>
          <w:sz w:val="5"/>
          <w:szCs w:val="5"/>
        </w:rPr>
        <w:sectPr w:rsidR="007F46D7" w:rsidSect="00901FA1">
          <w:pgSz w:w="11906" w:h="16838"/>
          <w:pgMar w:top="567" w:right="567" w:bottom="567" w:left="567" w:header="709" w:footer="709" w:gutter="0"/>
          <w:cols w:space="708"/>
          <w:docGrid w:linePitch="360"/>
        </w:sectPr>
      </w:pPr>
    </w:p>
    <w:p w:rsidR="007F46D7" w:rsidRDefault="007F46D7">
      <w:pPr>
        <w:widowControl w:val="0"/>
        <w:autoSpaceDE w:val="0"/>
        <w:autoSpaceDN w:val="0"/>
        <w:adjustRightInd w:val="0"/>
        <w:spacing w:after="0" w:line="240" w:lineRule="auto"/>
        <w:jc w:val="both"/>
        <w:rPr>
          <w:szCs w:val="24"/>
        </w:rPr>
      </w:pPr>
    </w:p>
    <w:p w:rsidR="007F46D7" w:rsidRDefault="007F46D7">
      <w:pPr>
        <w:widowControl w:val="0"/>
        <w:autoSpaceDE w:val="0"/>
        <w:autoSpaceDN w:val="0"/>
        <w:adjustRightInd w:val="0"/>
        <w:spacing w:after="0" w:line="240" w:lineRule="auto"/>
        <w:ind w:firstLine="540"/>
        <w:jc w:val="both"/>
        <w:rPr>
          <w:szCs w:val="24"/>
        </w:rPr>
      </w:pPr>
      <w:r>
        <w:rPr>
          <w:szCs w:val="24"/>
        </w:rPr>
        <w:t>--------------------------------</w:t>
      </w:r>
    </w:p>
    <w:p w:rsidR="007F46D7" w:rsidRDefault="007F46D7" w:rsidP="00901FA1">
      <w:pPr>
        <w:widowControl w:val="0"/>
        <w:autoSpaceDE w:val="0"/>
        <w:autoSpaceDN w:val="0"/>
        <w:adjustRightInd w:val="0"/>
        <w:spacing w:after="0" w:line="240" w:lineRule="auto"/>
        <w:ind w:firstLine="540"/>
        <w:jc w:val="both"/>
        <w:rPr>
          <w:szCs w:val="24"/>
        </w:rPr>
      </w:pPr>
      <w:bookmarkStart w:id="49" w:name="Par892"/>
      <w:bookmarkEnd w:id="49"/>
      <w:r>
        <w:rPr>
          <w:szCs w:val="24"/>
        </w:rPr>
        <w:t>&lt;*&gt; Сведения о месте расположения, телефонах, номерах факса, графике работы, а также сведения для представления Расчета в управления ПФР приведены на официальных сайтах отделений ПФР по субъектам Российской Федерации и в разделе "Отделения ПФР" на официальном сайте ПФР в сети Интернет (</w:t>
      </w:r>
      <w:hyperlink r:id="rId23" w:history="1">
        <w:r w:rsidR="00901FA1" w:rsidRPr="00CC323A">
          <w:rPr>
            <w:rStyle w:val="a3"/>
            <w:szCs w:val="24"/>
          </w:rPr>
          <w:t>www.pfrf.ru</w:t>
        </w:r>
      </w:hyperlink>
      <w:r>
        <w:rPr>
          <w:szCs w:val="24"/>
        </w:rPr>
        <w:t>).</w:t>
      </w:r>
    </w:p>
    <w:p w:rsidR="00901FA1" w:rsidRDefault="00901FA1" w:rsidP="00901FA1">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jc w:val="right"/>
        <w:outlineLvl w:val="1"/>
        <w:rPr>
          <w:szCs w:val="24"/>
        </w:rPr>
      </w:pPr>
      <w:bookmarkStart w:id="50" w:name="Par898"/>
      <w:bookmarkEnd w:id="50"/>
      <w:r>
        <w:rPr>
          <w:szCs w:val="24"/>
        </w:rPr>
        <w:t>Приложение N 2</w:t>
      </w:r>
    </w:p>
    <w:p w:rsidR="007F46D7" w:rsidRDefault="007F46D7">
      <w:pPr>
        <w:widowControl w:val="0"/>
        <w:autoSpaceDE w:val="0"/>
        <w:autoSpaceDN w:val="0"/>
        <w:adjustRightInd w:val="0"/>
        <w:spacing w:after="0" w:line="240" w:lineRule="auto"/>
        <w:jc w:val="right"/>
        <w:rPr>
          <w:szCs w:val="24"/>
        </w:rPr>
      </w:pPr>
      <w:r>
        <w:rPr>
          <w:szCs w:val="24"/>
        </w:rPr>
        <w:t>к Административному регламенту</w:t>
      </w:r>
    </w:p>
    <w:p w:rsidR="007F46D7" w:rsidRDefault="007F46D7">
      <w:pPr>
        <w:widowControl w:val="0"/>
        <w:autoSpaceDE w:val="0"/>
        <w:autoSpaceDN w:val="0"/>
        <w:adjustRightInd w:val="0"/>
        <w:spacing w:after="0" w:line="240" w:lineRule="auto"/>
        <w:jc w:val="right"/>
        <w:rPr>
          <w:szCs w:val="24"/>
        </w:rPr>
      </w:pPr>
      <w:r>
        <w:rPr>
          <w:szCs w:val="24"/>
        </w:rPr>
        <w:t>предоставления Пенсионным фондом</w:t>
      </w:r>
    </w:p>
    <w:p w:rsidR="007F46D7" w:rsidRDefault="007F46D7">
      <w:pPr>
        <w:widowControl w:val="0"/>
        <w:autoSpaceDE w:val="0"/>
        <w:autoSpaceDN w:val="0"/>
        <w:adjustRightInd w:val="0"/>
        <w:spacing w:after="0" w:line="240" w:lineRule="auto"/>
        <w:jc w:val="right"/>
        <w:rPr>
          <w:szCs w:val="24"/>
        </w:rPr>
      </w:pPr>
      <w:r>
        <w:rPr>
          <w:szCs w:val="24"/>
        </w:rPr>
        <w:t>Российской Федерации государственной</w:t>
      </w:r>
    </w:p>
    <w:p w:rsidR="007F46D7" w:rsidRDefault="007F46D7">
      <w:pPr>
        <w:widowControl w:val="0"/>
        <w:autoSpaceDE w:val="0"/>
        <w:autoSpaceDN w:val="0"/>
        <w:adjustRightInd w:val="0"/>
        <w:spacing w:after="0" w:line="240" w:lineRule="auto"/>
        <w:jc w:val="right"/>
        <w:rPr>
          <w:szCs w:val="24"/>
        </w:rPr>
      </w:pPr>
      <w:r>
        <w:rPr>
          <w:szCs w:val="24"/>
        </w:rPr>
        <w:t>услуги по приему от плательщиков</w:t>
      </w:r>
    </w:p>
    <w:p w:rsidR="007F46D7" w:rsidRDefault="007F46D7">
      <w:pPr>
        <w:widowControl w:val="0"/>
        <w:autoSpaceDE w:val="0"/>
        <w:autoSpaceDN w:val="0"/>
        <w:adjustRightInd w:val="0"/>
        <w:spacing w:after="0" w:line="240" w:lineRule="auto"/>
        <w:jc w:val="right"/>
        <w:rPr>
          <w:szCs w:val="24"/>
        </w:rPr>
      </w:pPr>
      <w:r>
        <w:rPr>
          <w:szCs w:val="24"/>
        </w:rPr>
        <w:t>страховых взносов расчетов</w:t>
      </w:r>
    </w:p>
    <w:p w:rsidR="007F46D7" w:rsidRDefault="007F46D7">
      <w:pPr>
        <w:widowControl w:val="0"/>
        <w:autoSpaceDE w:val="0"/>
        <w:autoSpaceDN w:val="0"/>
        <w:adjustRightInd w:val="0"/>
        <w:spacing w:after="0" w:line="240" w:lineRule="auto"/>
        <w:jc w:val="right"/>
        <w:rPr>
          <w:szCs w:val="24"/>
        </w:rPr>
      </w:pPr>
      <w:r>
        <w:rPr>
          <w:szCs w:val="24"/>
        </w:rPr>
        <w:t>по начисленным и уплаченным страховым</w:t>
      </w:r>
    </w:p>
    <w:p w:rsidR="007F46D7" w:rsidRDefault="007F46D7">
      <w:pPr>
        <w:widowControl w:val="0"/>
        <w:autoSpaceDE w:val="0"/>
        <w:autoSpaceDN w:val="0"/>
        <w:adjustRightInd w:val="0"/>
        <w:spacing w:after="0" w:line="240" w:lineRule="auto"/>
        <w:jc w:val="right"/>
        <w:rPr>
          <w:szCs w:val="24"/>
        </w:rPr>
      </w:pPr>
      <w:r>
        <w:rPr>
          <w:szCs w:val="24"/>
        </w:rPr>
        <w:t xml:space="preserve">взносам на </w:t>
      </w:r>
      <w:proofErr w:type="gramStart"/>
      <w:r>
        <w:rPr>
          <w:szCs w:val="24"/>
        </w:rPr>
        <w:t>обязательное</w:t>
      </w:r>
      <w:proofErr w:type="gramEnd"/>
      <w:r>
        <w:rPr>
          <w:szCs w:val="24"/>
        </w:rPr>
        <w:t xml:space="preserve"> пенсионное</w:t>
      </w:r>
    </w:p>
    <w:p w:rsidR="007F46D7" w:rsidRDefault="007F46D7">
      <w:pPr>
        <w:widowControl w:val="0"/>
        <w:autoSpaceDE w:val="0"/>
        <w:autoSpaceDN w:val="0"/>
        <w:adjustRightInd w:val="0"/>
        <w:spacing w:after="0" w:line="240" w:lineRule="auto"/>
        <w:jc w:val="right"/>
        <w:rPr>
          <w:szCs w:val="24"/>
        </w:rPr>
      </w:pPr>
      <w:r>
        <w:rPr>
          <w:szCs w:val="24"/>
        </w:rPr>
        <w:t>страхование и обязательное медицинское</w:t>
      </w:r>
    </w:p>
    <w:p w:rsidR="007F46D7" w:rsidRDefault="007F46D7">
      <w:pPr>
        <w:widowControl w:val="0"/>
        <w:autoSpaceDE w:val="0"/>
        <w:autoSpaceDN w:val="0"/>
        <w:adjustRightInd w:val="0"/>
        <w:spacing w:after="0" w:line="240" w:lineRule="auto"/>
        <w:jc w:val="right"/>
        <w:rPr>
          <w:szCs w:val="24"/>
        </w:rPr>
      </w:pPr>
      <w:r>
        <w:rPr>
          <w:szCs w:val="24"/>
        </w:rPr>
        <w:t xml:space="preserve">страхование, </w:t>
      </w:r>
      <w:proofErr w:type="gramStart"/>
      <w:r>
        <w:rPr>
          <w:szCs w:val="24"/>
        </w:rPr>
        <w:t>утвержденному</w:t>
      </w:r>
      <w:proofErr w:type="gramEnd"/>
      <w:r>
        <w:rPr>
          <w:szCs w:val="24"/>
        </w:rPr>
        <w:t xml:space="preserve"> приказом</w:t>
      </w:r>
    </w:p>
    <w:p w:rsidR="007F46D7" w:rsidRDefault="007F46D7">
      <w:pPr>
        <w:widowControl w:val="0"/>
        <w:autoSpaceDE w:val="0"/>
        <w:autoSpaceDN w:val="0"/>
        <w:adjustRightInd w:val="0"/>
        <w:spacing w:after="0" w:line="240" w:lineRule="auto"/>
        <w:jc w:val="right"/>
        <w:rPr>
          <w:szCs w:val="24"/>
        </w:rPr>
      </w:pPr>
      <w:r>
        <w:rPr>
          <w:szCs w:val="24"/>
        </w:rPr>
        <w:t xml:space="preserve">Министерства труда и </w:t>
      </w:r>
      <w:proofErr w:type="gramStart"/>
      <w:r>
        <w:rPr>
          <w:szCs w:val="24"/>
        </w:rPr>
        <w:t>социальной</w:t>
      </w:r>
      <w:proofErr w:type="gramEnd"/>
    </w:p>
    <w:p w:rsidR="007F46D7" w:rsidRDefault="007F46D7">
      <w:pPr>
        <w:widowControl w:val="0"/>
        <w:autoSpaceDE w:val="0"/>
        <w:autoSpaceDN w:val="0"/>
        <w:adjustRightInd w:val="0"/>
        <w:spacing w:after="0" w:line="240" w:lineRule="auto"/>
        <w:jc w:val="right"/>
        <w:rPr>
          <w:szCs w:val="24"/>
        </w:rPr>
      </w:pPr>
      <w:r>
        <w:rPr>
          <w:szCs w:val="24"/>
        </w:rPr>
        <w:t>защиты Российской Федерации</w:t>
      </w:r>
    </w:p>
    <w:p w:rsidR="007F46D7" w:rsidRDefault="007F46D7" w:rsidP="00901FA1">
      <w:pPr>
        <w:widowControl w:val="0"/>
        <w:autoSpaceDE w:val="0"/>
        <w:autoSpaceDN w:val="0"/>
        <w:adjustRightInd w:val="0"/>
        <w:spacing w:after="0" w:line="240" w:lineRule="auto"/>
        <w:jc w:val="right"/>
        <w:rPr>
          <w:szCs w:val="24"/>
        </w:rPr>
      </w:pPr>
      <w:r>
        <w:rPr>
          <w:szCs w:val="24"/>
        </w:rPr>
        <w:t>от 22 октября 2012 г. N 329н</w:t>
      </w:r>
    </w:p>
    <w:p w:rsidR="007F46D7" w:rsidRDefault="007F46D7">
      <w:pPr>
        <w:widowControl w:val="0"/>
        <w:autoSpaceDE w:val="0"/>
        <w:autoSpaceDN w:val="0"/>
        <w:adjustRightInd w:val="0"/>
        <w:spacing w:after="0" w:line="240" w:lineRule="auto"/>
        <w:jc w:val="center"/>
        <w:rPr>
          <w:szCs w:val="24"/>
        </w:rPr>
      </w:pPr>
      <w:bookmarkStart w:id="51" w:name="Par912"/>
      <w:bookmarkEnd w:id="51"/>
      <w:r>
        <w:rPr>
          <w:szCs w:val="24"/>
        </w:rPr>
        <w:t>БЛОК-СХЕМА</w:t>
      </w:r>
    </w:p>
    <w:p w:rsidR="007F46D7" w:rsidRDefault="007F46D7">
      <w:pPr>
        <w:widowControl w:val="0"/>
        <w:autoSpaceDE w:val="0"/>
        <w:autoSpaceDN w:val="0"/>
        <w:adjustRightInd w:val="0"/>
        <w:spacing w:after="0" w:line="240" w:lineRule="auto"/>
        <w:jc w:val="center"/>
        <w:rPr>
          <w:szCs w:val="24"/>
        </w:rPr>
      </w:pPr>
      <w:r>
        <w:rPr>
          <w:szCs w:val="24"/>
        </w:rPr>
        <w:t>ПО ПРИЕМУ И РЕГИСТРАЦИИ ОТ ПЛАТЕЛЬЩИКОВ СТРАХОВЫХ ВЗНОСОВ</w:t>
      </w:r>
    </w:p>
    <w:p w:rsidR="007F46D7" w:rsidRDefault="007F46D7">
      <w:pPr>
        <w:widowControl w:val="0"/>
        <w:autoSpaceDE w:val="0"/>
        <w:autoSpaceDN w:val="0"/>
        <w:adjustRightInd w:val="0"/>
        <w:spacing w:after="0" w:line="240" w:lineRule="auto"/>
        <w:jc w:val="center"/>
        <w:rPr>
          <w:szCs w:val="24"/>
        </w:rPr>
      </w:pPr>
      <w:r>
        <w:rPr>
          <w:szCs w:val="24"/>
        </w:rPr>
        <w:t>РАСЧЕТОВ ПО НАЧИСЛЕННЫМ И УПЛАЧЕННЫМ СТРАХОВЫМ ВЗНОСАМ</w:t>
      </w:r>
    </w:p>
    <w:p w:rsidR="007F46D7" w:rsidRDefault="007F46D7">
      <w:pPr>
        <w:widowControl w:val="0"/>
        <w:autoSpaceDE w:val="0"/>
        <w:autoSpaceDN w:val="0"/>
        <w:adjustRightInd w:val="0"/>
        <w:spacing w:after="0" w:line="240" w:lineRule="auto"/>
        <w:jc w:val="center"/>
        <w:rPr>
          <w:szCs w:val="24"/>
        </w:rPr>
      </w:pPr>
      <w:r>
        <w:rPr>
          <w:szCs w:val="24"/>
        </w:rPr>
        <w:t>НА ОБЯЗАТЕЛЬНОЕ ПЕНСИОННОЕ СТРАХОВАНИЕ И ОБЯЗАТЕЛЬНОЕ</w:t>
      </w:r>
    </w:p>
    <w:p w:rsidR="007F46D7" w:rsidRDefault="007F46D7">
      <w:pPr>
        <w:widowControl w:val="0"/>
        <w:autoSpaceDE w:val="0"/>
        <w:autoSpaceDN w:val="0"/>
        <w:adjustRightInd w:val="0"/>
        <w:spacing w:after="0" w:line="240" w:lineRule="auto"/>
        <w:jc w:val="center"/>
        <w:rPr>
          <w:szCs w:val="24"/>
        </w:rPr>
      </w:pPr>
      <w:r>
        <w:rPr>
          <w:szCs w:val="24"/>
        </w:rPr>
        <w:t>МЕДИЦИНСКОЕ СТРАХОВАНИЕ</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pStyle w:val="ConsPlusNonformat"/>
        <w:rPr>
          <w:sz w:val="18"/>
          <w:szCs w:val="18"/>
        </w:rPr>
      </w:pPr>
      <w:r>
        <w:rPr>
          <w:sz w:val="18"/>
          <w:szCs w:val="18"/>
        </w:rPr>
        <w:t xml:space="preserve">          ┌───────────────────────────────────────┐                 </w:t>
      </w:r>
      <w:proofErr w:type="spellStart"/>
      <w:r>
        <w:rPr>
          <w:sz w:val="18"/>
          <w:szCs w:val="18"/>
        </w:rPr>
        <w:t>┌───────────────────────────────────────┐</w:t>
      </w:r>
      <w:proofErr w:type="spellEnd"/>
    </w:p>
    <w:p w:rsidR="007F46D7" w:rsidRDefault="007F46D7">
      <w:pPr>
        <w:pStyle w:val="ConsPlusNonformat"/>
        <w:rPr>
          <w:sz w:val="18"/>
          <w:szCs w:val="18"/>
        </w:rPr>
      </w:pPr>
      <w:r>
        <w:rPr>
          <w:sz w:val="18"/>
          <w:szCs w:val="18"/>
        </w:rPr>
        <w:t xml:space="preserve">          │      Расчет на бумажном носителе      │                 </w:t>
      </w:r>
      <w:proofErr w:type="spellStart"/>
      <w:r>
        <w:rPr>
          <w:sz w:val="18"/>
          <w:szCs w:val="18"/>
        </w:rPr>
        <w:t>│</w:t>
      </w:r>
      <w:proofErr w:type="spellEnd"/>
      <w:r>
        <w:rPr>
          <w:sz w:val="18"/>
          <w:szCs w:val="18"/>
        </w:rPr>
        <w:t xml:space="preserve">       Расчет в электронном виде       │</w:t>
      </w:r>
    </w:p>
    <w:p w:rsidR="007F46D7" w:rsidRDefault="007F46D7">
      <w:pPr>
        <w:pStyle w:val="ConsPlusNonformat"/>
        <w:rPr>
          <w:sz w:val="18"/>
          <w:szCs w:val="18"/>
        </w:rPr>
      </w:pPr>
      <w:r>
        <w:rPr>
          <w:sz w:val="18"/>
          <w:szCs w:val="18"/>
        </w:rPr>
        <w:t xml:space="preserve">          └─────────────────────┬─────────────────┘                 └───────────────────┬───────────────────┘</w:t>
      </w:r>
    </w:p>
    <w:p w:rsidR="007F46D7" w:rsidRDefault="007F46D7">
      <w:pPr>
        <w:pStyle w:val="ConsPlusNonformat"/>
        <w:rPr>
          <w:sz w:val="18"/>
          <w:szCs w:val="18"/>
        </w:rPr>
      </w:pPr>
      <w:r>
        <w:rPr>
          <w:sz w:val="18"/>
          <w:szCs w:val="18"/>
        </w:rPr>
        <w:t xml:space="preserve">                                │                                                       </w:t>
      </w:r>
      <w:proofErr w:type="spellStart"/>
      <w:r>
        <w:rPr>
          <w:sz w:val="18"/>
          <w:szCs w:val="18"/>
        </w:rPr>
        <w:t>│</w:t>
      </w:r>
      <w:proofErr w:type="spellEnd"/>
    </w:p>
    <w:p w:rsidR="007F46D7" w:rsidRDefault="007F46D7">
      <w:pPr>
        <w:pStyle w:val="ConsPlusNonformat"/>
        <w:rPr>
          <w:sz w:val="18"/>
          <w:szCs w:val="18"/>
        </w:rPr>
      </w:pPr>
      <w:r>
        <w:rPr>
          <w:sz w:val="18"/>
          <w:szCs w:val="18"/>
        </w:rPr>
        <w:t xml:space="preserve">      ┌──────────────────┬──────┴──────────┬────────────────────────┬───────────────────┴─┬───────────────────┐</w:t>
      </w:r>
    </w:p>
    <w:p w:rsidR="007F46D7" w:rsidRDefault="007F46D7">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7F46D7" w:rsidRDefault="007F46D7">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           │</w:t>
      </w:r>
    </w:p>
    <w:p w:rsidR="007F46D7" w:rsidRDefault="007F46D7">
      <w:pPr>
        <w:pStyle w:val="ConsPlusNonformat"/>
        <w:rPr>
          <w:sz w:val="18"/>
          <w:szCs w:val="18"/>
        </w:rPr>
      </w:pPr>
      <w:r>
        <w:rPr>
          <w:sz w:val="18"/>
          <w:szCs w:val="18"/>
        </w:rPr>
        <w:t>┌─────┴──────┐ ┌─────────┴─────┐ ┌─────────┼───────────┐  ┌─────────┴──────────┐│   Лично/через   │┌──────────┴─────────┐</w:t>
      </w:r>
    </w:p>
    <w:p w:rsidR="007F46D7" w:rsidRDefault="007F46D7">
      <w:pPr>
        <w:pStyle w:val="ConsPlusNonformat"/>
        <w:rPr>
          <w:sz w:val="18"/>
          <w:szCs w:val="18"/>
        </w:rPr>
      </w:pPr>
      <w:r>
        <w:rPr>
          <w:sz w:val="18"/>
          <w:szCs w:val="18"/>
        </w:rPr>
        <w:t>│  По почте</w:t>
      </w:r>
      <w:proofErr w:type="gramStart"/>
      <w:r>
        <w:rPr>
          <w:sz w:val="18"/>
          <w:szCs w:val="18"/>
        </w:rPr>
        <w:t xml:space="preserve">  │ </w:t>
      </w:r>
      <w:proofErr w:type="spellStart"/>
      <w:r>
        <w:rPr>
          <w:sz w:val="18"/>
          <w:szCs w:val="18"/>
        </w:rPr>
        <w:t>│Л</w:t>
      </w:r>
      <w:proofErr w:type="gramEnd"/>
      <w:r>
        <w:rPr>
          <w:sz w:val="18"/>
          <w:szCs w:val="18"/>
        </w:rPr>
        <w:t>ично</w:t>
      </w:r>
      <w:proofErr w:type="spellEnd"/>
      <w:r>
        <w:rPr>
          <w:sz w:val="18"/>
          <w:szCs w:val="18"/>
        </w:rPr>
        <w:t xml:space="preserve"> (</w:t>
      </w:r>
      <w:proofErr w:type="spellStart"/>
      <w:r>
        <w:rPr>
          <w:sz w:val="18"/>
          <w:szCs w:val="18"/>
        </w:rPr>
        <w:t>законный│</w:t>
      </w:r>
      <w:proofErr w:type="spellEnd"/>
      <w:r>
        <w:rPr>
          <w:sz w:val="18"/>
          <w:szCs w:val="18"/>
        </w:rPr>
        <w:t xml:space="preserve"> </w:t>
      </w:r>
      <w:proofErr w:type="spellStart"/>
      <w:r>
        <w:rPr>
          <w:sz w:val="18"/>
          <w:szCs w:val="18"/>
        </w:rPr>
        <w:t>│Через</w:t>
      </w:r>
      <w:proofErr w:type="spellEnd"/>
      <w:r>
        <w:rPr>
          <w:sz w:val="18"/>
          <w:szCs w:val="18"/>
        </w:rPr>
        <w:t xml:space="preserve"> </w:t>
      </w:r>
      <w:proofErr w:type="spellStart"/>
      <w:r>
        <w:rPr>
          <w:sz w:val="18"/>
          <w:szCs w:val="18"/>
        </w:rPr>
        <w:t>уполномоченного│</w:t>
      </w:r>
      <w:proofErr w:type="spellEnd"/>
      <w:r>
        <w:rPr>
          <w:sz w:val="18"/>
          <w:szCs w:val="18"/>
        </w:rPr>
        <w:t xml:space="preserve">  │    Лично/через     ││  законного или  ││         По         │</w:t>
      </w:r>
    </w:p>
    <w:p w:rsidR="007F46D7" w:rsidRDefault="007F46D7">
      <w:pPr>
        <w:pStyle w:val="ConsPlusNonformat"/>
        <w:rPr>
          <w:sz w:val="18"/>
          <w:szCs w:val="18"/>
        </w:rPr>
      </w:pPr>
      <w:r>
        <w:rPr>
          <w:sz w:val="18"/>
          <w:szCs w:val="18"/>
        </w:rPr>
        <w:t xml:space="preserve">└─────┬──────┘ │ представитель)│ │    представителя    │  </w:t>
      </w:r>
      <w:proofErr w:type="spellStart"/>
      <w:r>
        <w:rPr>
          <w:sz w:val="18"/>
          <w:szCs w:val="18"/>
        </w:rPr>
        <w:t>│</w:t>
      </w:r>
      <w:proofErr w:type="spellEnd"/>
      <w:r>
        <w:rPr>
          <w:sz w:val="18"/>
          <w:szCs w:val="18"/>
        </w:rPr>
        <w:t xml:space="preserve">   законного или    ││ уполномоченного </w:t>
      </w:r>
      <w:proofErr w:type="spellStart"/>
      <w:r>
        <w:rPr>
          <w:sz w:val="18"/>
          <w:szCs w:val="18"/>
        </w:rPr>
        <w:t>││</w:t>
      </w:r>
      <w:proofErr w:type="gramStart"/>
      <w:r>
        <w:rPr>
          <w:sz w:val="18"/>
          <w:szCs w:val="18"/>
        </w:rPr>
        <w:t>телекоммуникационным</w:t>
      </w:r>
      <w:proofErr w:type="gramEnd"/>
      <w:r>
        <w:rPr>
          <w:sz w:val="18"/>
          <w:szCs w:val="18"/>
        </w:rPr>
        <w:t>│</w:t>
      </w:r>
      <w:proofErr w:type="spellEnd"/>
    </w:p>
    <w:p w:rsidR="007F46D7" w:rsidRDefault="007F46D7">
      <w:pPr>
        <w:pStyle w:val="ConsPlusNonformat"/>
        <w:rPr>
          <w:sz w:val="18"/>
          <w:szCs w:val="18"/>
        </w:rPr>
      </w:pPr>
      <w:r>
        <w:rPr>
          <w:sz w:val="18"/>
          <w:szCs w:val="18"/>
        </w:rPr>
        <w:t xml:space="preserve">      │        └───────┬───────┘ └───────────┬─────────┘  │  уполномоченного   ││  представителя  ││   каналам связи    │</w:t>
      </w:r>
    </w:p>
    <w:p w:rsidR="007F46D7" w:rsidRDefault="007F46D7">
      <w:pPr>
        <w:pStyle w:val="ConsPlusNonformat"/>
        <w:rPr>
          <w:sz w:val="18"/>
          <w:szCs w:val="18"/>
        </w:rPr>
      </w:pPr>
      <w:r>
        <w:rPr>
          <w:sz w:val="18"/>
          <w:szCs w:val="18"/>
        </w:rPr>
        <w:t xml:space="preserve">      </w:t>
      </w:r>
      <w:proofErr w:type="gramStart"/>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представителя    ││   (магнитный    ││       (ТКС)        │</w:t>
      </w:r>
      <w:proofErr w:type="gramEnd"/>
    </w:p>
    <w:p w:rsidR="007F46D7" w:rsidRDefault="007F46D7">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│(бумажный носитель +││  </w:t>
      </w:r>
      <w:proofErr w:type="gramStart"/>
      <w:r>
        <w:rPr>
          <w:sz w:val="18"/>
          <w:szCs w:val="18"/>
        </w:rPr>
        <w:t>носитель</w:t>
      </w:r>
      <w:proofErr w:type="gramEnd"/>
      <w:r>
        <w:rPr>
          <w:sz w:val="18"/>
          <w:szCs w:val="18"/>
        </w:rPr>
        <w:t xml:space="preserve"> + ЭП  │└──────────┬─────────┘</w:t>
      </w:r>
    </w:p>
    <w:p w:rsidR="007F46D7" w:rsidRDefault="007F46D7">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│магнитный</w:t>
      </w:r>
      <w:proofErr w:type="spellEnd"/>
      <w:r>
        <w:rPr>
          <w:sz w:val="18"/>
          <w:szCs w:val="18"/>
        </w:rPr>
        <w:t xml:space="preserve"> носитель) ││  (</w:t>
      </w:r>
      <w:proofErr w:type="gramStart"/>
      <w:r>
        <w:rPr>
          <w:sz w:val="18"/>
          <w:szCs w:val="18"/>
        </w:rPr>
        <w:t>электронная</w:t>
      </w:r>
      <w:proofErr w:type="gramEnd"/>
      <w:r>
        <w:rPr>
          <w:sz w:val="18"/>
          <w:szCs w:val="18"/>
        </w:rPr>
        <w:t xml:space="preserve">   │           </w:t>
      </w:r>
      <w:proofErr w:type="spellStart"/>
      <w:r>
        <w:rPr>
          <w:sz w:val="18"/>
          <w:szCs w:val="18"/>
        </w:rPr>
        <w:t>│</w:t>
      </w:r>
      <w:proofErr w:type="spellEnd"/>
    </w:p>
    <w:p w:rsidR="007F46D7" w:rsidRDefault="007F46D7">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    подпись)     │           </w:t>
      </w:r>
      <w:proofErr w:type="spellStart"/>
      <w:r>
        <w:rPr>
          <w:sz w:val="18"/>
          <w:szCs w:val="18"/>
        </w:rPr>
        <w:t>│</w:t>
      </w:r>
      <w:proofErr w:type="spellEnd"/>
    </w:p>
    <w:p w:rsidR="007F46D7" w:rsidRDefault="007F46D7">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           │</w:t>
      </w:r>
    </w:p>
    <w:p w:rsidR="007F46D7" w:rsidRDefault="007F46D7">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7F46D7" w:rsidRDefault="007F46D7">
      <w:pPr>
        <w:pStyle w:val="ConsPlusNonformat"/>
        <w:rPr>
          <w:sz w:val="18"/>
          <w:szCs w:val="18"/>
        </w:rPr>
      </w:pPr>
      <w:r>
        <w:rPr>
          <w:sz w:val="18"/>
          <w:szCs w:val="18"/>
        </w:rPr>
        <w:t>┌─────┴─────────┐  ┌───┴────────────┐ ┌──────┴───────┐  ┌─────────┴───────┐  ┌──────────┴──────┐    ┌─────────┴─────────┐</w:t>
      </w:r>
    </w:p>
    <w:p w:rsidR="007F46D7" w:rsidRDefault="007F46D7">
      <w:pPr>
        <w:pStyle w:val="ConsPlusNonformat"/>
        <w:rPr>
          <w:sz w:val="18"/>
          <w:szCs w:val="18"/>
        </w:rPr>
      </w:pPr>
      <w:proofErr w:type="spellStart"/>
      <w:r>
        <w:rPr>
          <w:sz w:val="18"/>
          <w:szCs w:val="18"/>
        </w:rPr>
        <w:lastRenderedPageBreak/>
        <w:t>│Расчет</w:t>
      </w:r>
      <w:proofErr w:type="spellEnd"/>
      <w:r>
        <w:rPr>
          <w:sz w:val="18"/>
          <w:szCs w:val="18"/>
        </w:rPr>
        <w:t xml:space="preserve">         │  </w:t>
      </w:r>
      <w:proofErr w:type="spellStart"/>
      <w:r>
        <w:rPr>
          <w:sz w:val="18"/>
          <w:szCs w:val="18"/>
        </w:rPr>
        <w:t>│</w:t>
      </w:r>
      <w:proofErr w:type="gramStart"/>
      <w:r>
        <w:rPr>
          <w:sz w:val="18"/>
          <w:szCs w:val="18"/>
        </w:rPr>
        <w:t>Расчет</w:t>
      </w:r>
      <w:proofErr w:type="spellEnd"/>
      <w:proofErr w:type="gramEnd"/>
      <w:r>
        <w:rPr>
          <w:sz w:val="18"/>
          <w:szCs w:val="18"/>
        </w:rPr>
        <w:t xml:space="preserve"> (</w:t>
      </w:r>
      <w:proofErr w:type="spellStart"/>
      <w:r>
        <w:rPr>
          <w:sz w:val="18"/>
          <w:szCs w:val="18"/>
        </w:rPr>
        <w:t>бумажный│</w:t>
      </w:r>
      <w:proofErr w:type="spellEnd"/>
      <w:r>
        <w:rPr>
          <w:sz w:val="18"/>
          <w:szCs w:val="18"/>
        </w:rPr>
        <w:t xml:space="preserve"> </w:t>
      </w:r>
      <w:proofErr w:type="spellStart"/>
      <w:r>
        <w:rPr>
          <w:sz w:val="18"/>
          <w:szCs w:val="18"/>
        </w:rPr>
        <w:t>│Расчет</w:t>
      </w:r>
      <w:proofErr w:type="spellEnd"/>
      <w:r>
        <w:rPr>
          <w:sz w:val="18"/>
          <w:szCs w:val="18"/>
        </w:rPr>
        <w:t xml:space="preserve">        │  </w:t>
      </w:r>
      <w:proofErr w:type="spellStart"/>
      <w:r>
        <w:rPr>
          <w:sz w:val="18"/>
          <w:szCs w:val="18"/>
        </w:rPr>
        <w:t>│Расчет</w:t>
      </w:r>
      <w:proofErr w:type="spellEnd"/>
      <w:r>
        <w:rPr>
          <w:sz w:val="18"/>
          <w:szCs w:val="18"/>
        </w:rPr>
        <w:t xml:space="preserve"> (бумажный │  </w:t>
      </w:r>
      <w:proofErr w:type="spellStart"/>
      <w:r>
        <w:rPr>
          <w:sz w:val="18"/>
          <w:szCs w:val="18"/>
        </w:rPr>
        <w:t>│Расчет</w:t>
      </w:r>
      <w:proofErr w:type="spellEnd"/>
      <w:r>
        <w:rPr>
          <w:sz w:val="18"/>
          <w:szCs w:val="18"/>
        </w:rPr>
        <w:t xml:space="preserve"> (</w:t>
      </w:r>
      <w:proofErr w:type="spellStart"/>
      <w:r>
        <w:rPr>
          <w:sz w:val="18"/>
          <w:szCs w:val="18"/>
        </w:rPr>
        <w:t>магнитный│</w:t>
      </w:r>
      <w:proofErr w:type="spellEnd"/>
      <w:r>
        <w:rPr>
          <w:sz w:val="18"/>
          <w:szCs w:val="18"/>
        </w:rPr>
        <w:t xml:space="preserve">    </w:t>
      </w:r>
      <w:proofErr w:type="spellStart"/>
      <w:r>
        <w:rPr>
          <w:sz w:val="18"/>
          <w:szCs w:val="18"/>
        </w:rPr>
        <w:t>│Расчет</w:t>
      </w:r>
      <w:proofErr w:type="spellEnd"/>
      <w:r>
        <w:rPr>
          <w:sz w:val="18"/>
          <w:szCs w:val="18"/>
        </w:rPr>
        <w:t xml:space="preserve"> (</w:t>
      </w:r>
      <w:proofErr w:type="spellStart"/>
      <w:r>
        <w:rPr>
          <w:sz w:val="18"/>
          <w:szCs w:val="18"/>
        </w:rPr>
        <w:t>электронный│</w:t>
      </w:r>
      <w:proofErr w:type="spellEnd"/>
    </w:p>
    <w:p w:rsidR="007F46D7" w:rsidRDefault="007F46D7">
      <w:pPr>
        <w:pStyle w:val="ConsPlusNonformat"/>
        <w:rPr>
          <w:sz w:val="18"/>
          <w:szCs w:val="18"/>
        </w:rPr>
      </w:pPr>
      <w:proofErr w:type="gramStart"/>
      <w:r>
        <w:rPr>
          <w:sz w:val="18"/>
          <w:szCs w:val="18"/>
        </w:rPr>
        <w:t xml:space="preserve">│(бумажный/     │  </w:t>
      </w:r>
      <w:proofErr w:type="spellStart"/>
      <w:r>
        <w:rPr>
          <w:sz w:val="18"/>
          <w:szCs w:val="18"/>
        </w:rPr>
        <w:t>│носитель</w:t>
      </w:r>
      <w:proofErr w:type="spellEnd"/>
      <w:r>
        <w:rPr>
          <w:sz w:val="18"/>
          <w:szCs w:val="18"/>
        </w:rPr>
        <w:t xml:space="preserve">);      │ │(бумажный     │  </w:t>
      </w:r>
      <w:proofErr w:type="spellStart"/>
      <w:r>
        <w:rPr>
          <w:sz w:val="18"/>
          <w:szCs w:val="18"/>
        </w:rPr>
        <w:t>│носитель</w:t>
      </w:r>
      <w:proofErr w:type="spellEnd"/>
      <w:r>
        <w:rPr>
          <w:sz w:val="18"/>
          <w:szCs w:val="18"/>
        </w:rPr>
        <w:t xml:space="preserve">);       │  </w:t>
      </w:r>
      <w:proofErr w:type="spellStart"/>
      <w:r>
        <w:rPr>
          <w:sz w:val="18"/>
          <w:szCs w:val="18"/>
        </w:rPr>
        <w:t>│носитель</w:t>
      </w:r>
      <w:proofErr w:type="spellEnd"/>
      <w:r>
        <w:rPr>
          <w:sz w:val="18"/>
          <w:szCs w:val="18"/>
        </w:rPr>
        <w:t xml:space="preserve">) ЭП;    │    </w:t>
      </w:r>
      <w:proofErr w:type="spellStart"/>
      <w:r>
        <w:rPr>
          <w:sz w:val="18"/>
          <w:szCs w:val="18"/>
        </w:rPr>
        <w:t>│вид</w:t>
      </w:r>
      <w:proofErr w:type="spellEnd"/>
      <w:r>
        <w:rPr>
          <w:sz w:val="18"/>
          <w:szCs w:val="18"/>
        </w:rPr>
        <w:t>);              │</w:t>
      </w:r>
      <w:proofErr w:type="gramEnd"/>
    </w:p>
    <w:p w:rsidR="007F46D7" w:rsidRDefault="007F46D7">
      <w:pPr>
        <w:pStyle w:val="ConsPlusNonformat"/>
        <w:rPr>
          <w:sz w:val="18"/>
          <w:szCs w:val="18"/>
        </w:rPr>
      </w:pPr>
      <w:proofErr w:type="spellStart"/>
      <w:r>
        <w:rPr>
          <w:sz w:val="18"/>
          <w:szCs w:val="18"/>
        </w:rPr>
        <w:t>│магнитный</w:t>
      </w:r>
      <w:proofErr w:type="spellEnd"/>
      <w:r>
        <w:rPr>
          <w:sz w:val="18"/>
          <w:szCs w:val="18"/>
        </w:rPr>
        <w:t xml:space="preserve"> +    │  </w:t>
      </w:r>
      <w:proofErr w:type="spellStart"/>
      <w:r>
        <w:rPr>
          <w:sz w:val="18"/>
          <w:szCs w:val="18"/>
        </w:rPr>
        <w:t>│Документ</w:t>
      </w:r>
      <w:proofErr w:type="spellEnd"/>
      <w:r>
        <w:rPr>
          <w:sz w:val="18"/>
          <w:szCs w:val="18"/>
        </w:rPr>
        <w:t xml:space="preserve">,       │ </w:t>
      </w:r>
      <w:proofErr w:type="spellStart"/>
      <w:r>
        <w:rPr>
          <w:sz w:val="18"/>
          <w:szCs w:val="18"/>
        </w:rPr>
        <w:t>│носитель</w:t>
      </w:r>
      <w:proofErr w:type="spellEnd"/>
      <w:r>
        <w:rPr>
          <w:sz w:val="18"/>
          <w:szCs w:val="18"/>
        </w:rPr>
        <w:t xml:space="preserve">);    │  </w:t>
      </w:r>
      <w:proofErr w:type="spellStart"/>
      <w:r>
        <w:rPr>
          <w:sz w:val="18"/>
          <w:szCs w:val="18"/>
        </w:rPr>
        <w:t>│Расчет</w:t>
      </w:r>
      <w:proofErr w:type="spellEnd"/>
      <w:r>
        <w:rPr>
          <w:sz w:val="18"/>
          <w:szCs w:val="18"/>
        </w:rPr>
        <w:t xml:space="preserve"> (</w:t>
      </w:r>
      <w:proofErr w:type="spellStart"/>
      <w:r>
        <w:rPr>
          <w:sz w:val="18"/>
          <w:szCs w:val="18"/>
        </w:rPr>
        <w:t>магнитный│</w:t>
      </w:r>
      <w:proofErr w:type="spellEnd"/>
      <w:r>
        <w:rPr>
          <w:sz w:val="18"/>
          <w:szCs w:val="18"/>
        </w:rPr>
        <w:t xml:space="preserve">  </w:t>
      </w:r>
      <w:proofErr w:type="spellStart"/>
      <w:r>
        <w:rPr>
          <w:sz w:val="18"/>
          <w:szCs w:val="18"/>
        </w:rPr>
        <w:t>│Документ</w:t>
      </w:r>
      <w:proofErr w:type="spellEnd"/>
      <w:r>
        <w:rPr>
          <w:sz w:val="18"/>
          <w:szCs w:val="18"/>
        </w:rPr>
        <w:t>,        │    │ЭП                 │</w:t>
      </w:r>
    </w:p>
    <w:p w:rsidR="007F46D7" w:rsidRDefault="007F46D7">
      <w:pPr>
        <w:pStyle w:val="ConsPlusNonformat"/>
        <w:rPr>
          <w:sz w:val="18"/>
          <w:szCs w:val="18"/>
        </w:rPr>
      </w:pPr>
      <w:proofErr w:type="spellStart"/>
      <w:r>
        <w:rPr>
          <w:sz w:val="18"/>
          <w:szCs w:val="18"/>
        </w:rPr>
        <w:t>│бумажный</w:t>
      </w:r>
      <w:proofErr w:type="spellEnd"/>
      <w:r>
        <w:rPr>
          <w:sz w:val="18"/>
          <w:szCs w:val="18"/>
        </w:rPr>
        <w:t xml:space="preserve">       │  </w:t>
      </w:r>
      <w:proofErr w:type="spellStart"/>
      <w:r>
        <w:rPr>
          <w:sz w:val="18"/>
          <w:szCs w:val="18"/>
        </w:rPr>
        <w:t>│удостоверяющий</w:t>
      </w:r>
      <w:proofErr w:type="spellEnd"/>
      <w:r>
        <w:rPr>
          <w:sz w:val="18"/>
          <w:szCs w:val="18"/>
        </w:rPr>
        <w:t xml:space="preserve">  │ </w:t>
      </w:r>
      <w:proofErr w:type="spellStart"/>
      <w:r>
        <w:rPr>
          <w:sz w:val="18"/>
          <w:szCs w:val="18"/>
        </w:rPr>
        <w:t>│Документ</w:t>
      </w:r>
      <w:proofErr w:type="spellEnd"/>
      <w:r>
        <w:rPr>
          <w:sz w:val="18"/>
          <w:szCs w:val="18"/>
        </w:rPr>
        <w:t xml:space="preserve">,     │  </w:t>
      </w:r>
      <w:proofErr w:type="spellStart"/>
      <w:r>
        <w:rPr>
          <w:sz w:val="18"/>
          <w:szCs w:val="18"/>
        </w:rPr>
        <w:t>│носитель</w:t>
      </w:r>
      <w:proofErr w:type="spellEnd"/>
      <w:r>
        <w:rPr>
          <w:sz w:val="18"/>
          <w:szCs w:val="18"/>
        </w:rPr>
        <w:t xml:space="preserve">);       │  </w:t>
      </w:r>
      <w:proofErr w:type="spellStart"/>
      <w:r>
        <w:rPr>
          <w:sz w:val="18"/>
          <w:szCs w:val="18"/>
        </w:rPr>
        <w:t>│удостоверяющий</w:t>
      </w:r>
      <w:proofErr w:type="spellEnd"/>
      <w:r>
        <w:rPr>
          <w:sz w:val="18"/>
          <w:szCs w:val="18"/>
        </w:rPr>
        <w:t xml:space="preserve">   │    └─────────┬─────────┘</w:t>
      </w:r>
    </w:p>
    <w:p w:rsidR="007F46D7" w:rsidRDefault="007F46D7">
      <w:pPr>
        <w:pStyle w:val="ConsPlusNonformat"/>
        <w:rPr>
          <w:sz w:val="18"/>
          <w:szCs w:val="18"/>
        </w:rPr>
      </w:pPr>
      <w:proofErr w:type="spellStart"/>
      <w:r>
        <w:rPr>
          <w:sz w:val="18"/>
          <w:szCs w:val="18"/>
        </w:rPr>
        <w:t>│носитель</w:t>
      </w:r>
      <w:proofErr w:type="spellEnd"/>
      <w:r>
        <w:rPr>
          <w:sz w:val="18"/>
          <w:szCs w:val="18"/>
        </w:rPr>
        <w:t xml:space="preserve">       │  </w:t>
      </w:r>
      <w:proofErr w:type="spellStart"/>
      <w:r>
        <w:rPr>
          <w:sz w:val="18"/>
          <w:szCs w:val="18"/>
        </w:rPr>
        <w:t>│</w:t>
      </w:r>
      <w:proofErr w:type="gramStart"/>
      <w:r>
        <w:rPr>
          <w:sz w:val="18"/>
          <w:szCs w:val="18"/>
        </w:rPr>
        <w:t>полномочия</w:t>
      </w:r>
      <w:proofErr w:type="spellEnd"/>
      <w:proofErr w:type="gramEnd"/>
      <w:r>
        <w:rPr>
          <w:sz w:val="18"/>
          <w:szCs w:val="18"/>
        </w:rPr>
        <w:t xml:space="preserve">      │ </w:t>
      </w:r>
      <w:proofErr w:type="spellStart"/>
      <w:r>
        <w:rPr>
          <w:sz w:val="18"/>
          <w:szCs w:val="18"/>
        </w:rPr>
        <w:t>│удостоверяющий│</w:t>
      </w:r>
      <w:proofErr w:type="spellEnd"/>
      <w:r>
        <w:rPr>
          <w:sz w:val="18"/>
          <w:szCs w:val="18"/>
        </w:rPr>
        <w:t xml:space="preserve">  </w:t>
      </w:r>
      <w:proofErr w:type="spellStart"/>
      <w:r>
        <w:rPr>
          <w:sz w:val="18"/>
          <w:szCs w:val="18"/>
        </w:rPr>
        <w:t>│Документ</w:t>
      </w:r>
      <w:proofErr w:type="spellEnd"/>
      <w:r>
        <w:rPr>
          <w:sz w:val="18"/>
          <w:szCs w:val="18"/>
        </w:rPr>
        <w:t xml:space="preserve">,        │  </w:t>
      </w:r>
      <w:proofErr w:type="spellStart"/>
      <w:r>
        <w:rPr>
          <w:sz w:val="18"/>
          <w:szCs w:val="18"/>
        </w:rPr>
        <w:t>│полномочия</w:t>
      </w:r>
      <w:proofErr w:type="spellEnd"/>
      <w:r>
        <w:rPr>
          <w:sz w:val="18"/>
          <w:szCs w:val="18"/>
        </w:rPr>
        <w:t xml:space="preserve">       │              </w:t>
      </w:r>
      <w:proofErr w:type="spellStart"/>
      <w:r>
        <w:rPr>
          <w:sz w:val="18"/>
          <w:szCs w:val="18"/>
        </w:rPr>
        <w:t>│</w:t>
      </w:r>
      <w:proofErr w:type="spellEnd"/>
    </w:p>
    <w:p w:rsidR="007F46D7" w:rsidRDefault="007F46D7">
      <w:pPr>
        <w:pStyle w:val="ConsPlusNonformat"/>
        <w:rPr>
          <w:sz w:val="18"/>
          <w:szCs w:val="18"/>
        </w:rPr>
      </w:pPr>
      <w:proofErr w:type="gramStart"/>
      <w:r>
        <w:rPr>
          <w:sz w:val="18"/>
          <w:szCs w:val="18"/>
        </w:rPr>
        <w:t xml:space="preserve">│/магнитный     │  </w:t>
      </w:r>
      <w:proofErr w:type="spellStart"/>
      <w:r>
        <w:rPr>
          <w:sz w:val="18"/>
          <w:szCs w:val="18"/>
        </w:rPr>
        <w:t>│заявителя</w:t>
      </w:r>
      <w:proofErr w:type="spellEnd"/>
      <w:r>
        <w:rPr>
          <w:sz w:val="18"/>
          <w:szCs w:val="18"/>
        </w:rPr>
        <w:t xml:space="preserve">;      │ </w:t>
      </w:r>
      <w:proofErr w:type="spellStart"/>
      <w:r>
        <w:rPr>
          <w:sz w:val="18"/>
          <w:szCs w:val="18"/>
        </w:rPr>
        <w:t>│личность</w:t>
      </w:r>
      <w:proofErr w:type="spellEnd"/>
      <w:r>
        <w:rPr>
          <w:sz w:val="18"/>
          <w:szCs w:val="18"/>
        </w:rPr>
        <w:t xml:space="preserve">;     │  </w:t>
      </w:r>
      <w:proofErr w:type="spellStart"/>
      <w:r>
        <w:rPr>
          <w:sz w:val="18"/>
          <w:szCs w:val="18"/>
        </w:rPr>
        <w:t>│удостоверяющий</w:t>
      </w:r>
      <w:proofErr w:type="spellEnd"/>
      <w:r>
        <w:rPr>
          <w:sz w:val="18"/>
          <w:szCs w:val="18"/>
        </w:rPr>
        <w:t xml:space="preserve">   │  </w:t>
      </w:r>
      <w:proofErr w:type="spellStart"/>
      <w:r>
        <w:rPr>
          <w:sz w:val="18"/>
          <w:szCs w:val="18"/>
        </w:rPr>
        <w:t>│заявителя</w:t>
      </w:r>
      <w:proofErr w:type="spellEnd"/>
      <w:r>
        <w:rPr>
          <w:sz w:val="18"/>
          <w:szCs w:val="18"/>
        </w:rPr>
        <w:t xml:space="preserve"> (лично/│              │</w:t>
      </w:r>
      <w:proofErr w:type="gramEnd"/>
    </w:p>
    <w:p w:rsidR="007F46D7" w:rsidRDefault="007F46D7">
      <w:pPr>
        <w:pStyle w:val="ConsPlusNonformat"/>
        <w:rPr>
          <w:sz w:val="18"/>
          <w:szCs w:val="18"/>
        </w:rPr>
      </w:pPr>
      <w:proofErr w:type="spellStart"/>
      <w:r>
        <w:rPr>
          <w:sz w:val="18"/>
          <w:szCs w:val="18"/>
        </w:rPr>
        <w:t>│носитель</w:t>
      </w:r>
      <w:proofErr w:type="spellEnd"/>
      <w:r>
        <w:rPr>
          <w:sz w:val="18"/>
          <w:szCs w:val="18"/>
        </w:rPr>
        <w:t xml:space="preserve"> с ЭП);│  </w:t>
      </w:r>
      <w:proofErr w:type="spellStart"/>
      <w:r>
        <w:rPr>
          <w:sz w:val="18"/>
          <w:szCs w:val="18"/>
        </w:rPr>
        <w:t>│Документ</w:t>
      </w:r>
      <w:proofErr w:type="spellEnd"/>
      <w:r>
        <w:rPr>
          <w:sz w:val="18"/>
          <w:szCs w:val="18"/>
        </w:rPr>
        <w:t xml:space="preserve">,       │ </w:t>
      </w:r>
      <w:proofErr w:type="spellStart"/>
      <w:r>
        <w:rPr>
          <w:sz w:val="18"/>
          <w:szCs w:val="18"/>
        </w:rPr>
        <w:t>│Доверенность</w:t>
      </w:r>
      <w:proofErr w:type="spellEnd"/>
      <w:r>
        <w:rPr>
          <w:sz w:val="18"/>
          <w:szCs w:val="18"/>
        </w:rPr>
        <w:t xml:space="preserve">, │  </w:t>
      </w:r>
      <w:proofErr w:type="spellStart"/>
      <w:r>
        <w:rPr>
          <w:sz w:val="18"/>
          <w:szCs w:val="18"/>
        </w:rPr>
        <w:t>│личность</w:t>
      </w:r>
      <w:proofErr w:type="spellEnd"/>
      <w:r>
        <w:rPr>
          <w:sz w:val="18"/>
          <w:szCs w:val="18"/>
        </w:rPr>
        <w:t xml:space="preserve">;        │  </w:t>
      </w:r>
      <w:proofErr w:type="spellStart"/>
      <w:r>
        <w:rPr>
          <w:sz w:val="18"/>
          <w:szCs w:val="18"/>
        </w:rPr>
        <w:t>│законный</w:t>
      </w:r>
      <w:proofErr w:type="spellEnd"/>
      <w:r>
        <w:rPr>
          <w:sz w:val="18"/>
          <w:szCs w:val="18"/>
        </w:rPr>
        <w:t xml:space="preserve">         │              </w:t>
      </w:r>
      <w:proofErr w:type="spellStart"/>
      <w:r>
        <w:rPr>
          <w:sz w:val="18"/>
          <w:szCs w:val="18"/>
        </w:rPr>
        <w:t>│</w:t>
      </w:r>
      <w:proofErr w:type="spellEnd"/>
    </w:p>
    <w:p w:rsidR="007F46D7" w:rsidRDefault="007F46D7">
      <w:pPr>
        <w:pStyle w:val="ConsPlusNonformat"/>
        <w:rPr>
          <w:sz w:val="18"/>
          <w:szCs w:val="18"/>
        </w:rPr>
      </w:pPr>
      <w:proofErr w:type="spellStart"/>
      <w:proofErr w:type="gramStart"/>
      <w:r>
        <w:rPr>
          <w:sz w:val="18"/>
          <w:szCs w:val="18"/>
        </w:rPr>
        <w:t>│Опись</w:t>
      </w:r>
      <w:proofErr w:type="spellEnd"/>
      <w:r>
        <w:rPr>
          <w:sz w:val="18"/>
          <w:szCs w:val="18"/>
        </w:rPr>
        <w:t xml:space="preserve"> вложения │  </w:t>
      </w:r>
      <w:proofErr w:type="spellStart"/>
      <w:r>
        <w:rPr>
          <w:sz w:val="18"/>
          <w:szCs w:val="18"/>
        </w:rPr>
        <w:t>│удостоверяющий</w:t>
      </w:r>
      <w:proofErr w:type="spellEnd"/>
      <w:r>
        <w:rPr>
          <w:sz w:val="18"/>
          <w:szCs w:val="18"/>
        </w:rPr>
        <w:t xml:space="preserve">  │ </w:t>
      </w:r>
      <w:proofErr w:type="spellStart"/>
      <w:r>
        <w:rPr>
          <w:sz w:val="18"/>
          <w:szCs w:val="18"/>
        </w:rPr>
        <w:t>│подтверждающая│</w:t>
      </w:r>
      <w:proofErr w:type="spellEnd"/>
      <w:r>
        <w:rPr>
          <w:sz w:val="18"/>
          <w:szCs w:val="18"/>
        </w:rPr>
        <w:t xml:space="preserve">  </w:t>
      </w:r>
      <w:proofErr w:type="spellStart"/>
      <w:r>
        <w:rPr>
          <w:sz w:val="18"/>
          <w:szCs w:val="18"/>
        </w:rPr>
        <w:t>│Документ</w:t>
      </w:r>
      <w:proofErr w:type="spellEnd"/>
      <w:r>
        <w:rPr>
          <w:sz w:val="18"/>
          <w:szCs w:val="18"/>
        </w:rPr>
        <w:t xml:space="preserve">,        │  </w:t>
      </w:r>
      <w:proofErr w:type="spellStart"/>
      <w:r>
        <w:rPr>
          <w:sz w:val="18"/>
          <w:szCs w:val="18"/>
        </w:rPr>
        <w:t>│представитель</w:t>
      </w:r>
      <w:proofErr w:type="spellEnd"/>
      <w:r>
        <w:rPr>
          <w:sz w:val="18"/>
          <w:szCs w:val="18"/>
        </w:rPr>
        <w:t xml:space="preserve">);  │              </w:t>
      </w:r>
      <w:proofErr w:type="spellStart"/>
      <w:r>
        <w:rPr>
          <w:sz w:val="18"/>
          <w:szCs w:val="18"/>
        </w:rPr>
        <w:t>│</w:t>
      </w:r>
      <w:proofErr w:type="spellEnd"/>
      <w:proofErr w:type="gramEnd"/>
    </w:p>
    <w:p w:rsidR="007F46D7" w:rsidRDefault="007F46D7">
      <w:pPr>
        <w:pStyle w:val="ConsPlusNonformat"/>
        <w:rPr>
          <w:sz w:val="18"/>
          <w:szCs w:val="18"/>
        </w:rPr>
      </w:pPr>
      <w:r>
        <w:rPr>
          <w:sz w:val="18"/>
          <w:szCs w:val="18"/>
        </w:rPr>
        <w:t xml:space="preserve">└─────────┬─────┘  </w:t>
      </w:r>
      <w:proofErr w:type="spellStart"/>
      <w:r>
        <w:rPr>
          <w:sz w:val="18"/>
          <w:szCs w:val="18"/>
        </w:rPr>
        <w:t>│личность</w:t>
      </w:r>
      <w:proofErr w:type="spellEnd"/>
      <w:r>
        <w:rPr>
          <w:sz w:val="18"/>
          <w:szCs w:val="18"/>
        </w:rPr>
        <w:t xml:space="preserve">        │ </w:t>
      </w:r>
      <w:proofErr w:type="spellStart"/>
      <w:r>
        <w:rPr>
          <w:sz w:val="18"/>
          <w:szCs w:val="18"/>
        </w:rPr>
        <w:t>│полномочия</w:t>
      </w:r>
      <w:proofErr w:type="spellEnd"/>
      <w:r>
        <w:rPr>
          <w:sz w:val="18"/>
          <w:szCs w:val="18"/>
        </w:rPr>
        <w:t xml:space="preserve">    │  </w:t>
      </w:r>
      <w:proofErr w:type="spellStart"/>
      <w:r>
        <w:rPr>
          <w:sz w:val="18"/>
          <w:szCs w:val="18"/>
        </w:rPr>
        <w:t>│</w:t>
      </w:r>
      <w:proofErr w:type="gramStart"/>
      <w:r>
        <w:rPr>
          <w:sz w:val="18"/>
          <w:szCs w:val="18"/>
        </w:rPr>
        <w:t>удостоверяющий</w:t>
      </w:r>
      <w:proofErr w:type="spellEnd"/>
      <w:proofErr w:type="gramEnd"/>
      <w:r>
        <w:rPr>
          <w:sz w:val="18"/>
          <w:szCs w:val="18"/>
        </w:rPr>
        <w:t xml:space="preserve">   │  </w:t>
      </w:r>
      <w:proofErr w:type="spellStart"/>
      <w:r>
        <w:rPr>
          <w:sz w:val="18"/>
          <w:szCs w:val="18"/>
        </w:rPr>
        <w:t>│Доверенность</w:t>
      </w:r>
      <w:proofErr w:type="spellEnd"/>
      <w:r>
        <w:rPr>
          <w:sz w:val="18"/>
          <w:szCs w:val="18"/>
        </w:rPr>
        <w:t>,    │    ┌─────────┴─────────┐</w:t>
      </w:r>
    </w:p>
    <w:p w:rsidR="007F46D7" w:rsidRDefault="007F46D7">
      <w:pPr>
        <w:pStyle w:val="ConsPlusNonformat"/>
        <w:rPr>
          <w:sz w:val="18"/>
          <w:szCs w:val="18"/>
        </w:rPr>
      </w:pPr>
      <w:r>
        <w:rPr>
          <w:sz w:val="18"/>
          <w:szCs w:val="18"/>
        </w:rPr>
        <w:t xml:space="preserve">          │        └─────────┬──────┘ └───────┬──────┘  </w:t>
      </w:r>
      <w:proofErr w:type="spellStart"/>
      <w:r>
        <w:rPr>
          <w:sz w:val="18"/>
          <w:szCs w:val="18"/>
        </w:rPr>
        <w:t>│полномочия</w:t>
      </w:r>
      <w:proofErr w:type="spellEnd"/>
      <w:r>
        <w:rPr>
          <w:sz w:val="18"/>
          <w:szCs w:val="18"/>
        </w:rPr>
        <w:t xml:space="preserve">       │  </w:t>
      </w:r>
      <w:proofErr w:type="spellStart"/>
      <w:r>
        <w:rPr>
          <w:sz w:val="18"/>
          <w:szCs w:val="18"/>
        </w:rPr>
        <w:t>│подтверждающая</w:t>
      </w:r>
      <w:proofErr w:type="spellEnd"/>
      <w:r>
        <w:rPr>
          <w:sz w:val="18"/>
          <w:szCs w:val="18"/>
        </w:rPr>
        <w:t xml:space="preserve">   │    </w:t>
      </w:r>
      <w:proofErr w:type="spellStart"/>
      <w:r>
        <w:rPr>
          <w:sz w:val="18"/>
          <w:szCs w:val="18"/>
        </w:rPr>
        <w:t>│</w:t>
      </w:r>
      <w:proofErr w:type="spellEnd"/>
      <w:r>
        <w:rPr>
          <w:sz w:val="18"/>
          <w:szCs w:val="18"/>
        </w:rPr>
        <w:t xml:space="preserve">   Расшифровка,    │</w:t>
      </w:r>
    </w:p>
    <w:p w:rsidR="007F46D7" w:rsidRDefault="007F46D7">
      <w:pPr>
        <w:pStyle w:val="ConsPlusNonformat"/>
        <w:rPr>
          <w:sz w:val="18"/>
          <w:szCs w:val="18"/>
        </w:rPr>
      </w:pPr>
      <w:r>
        <w:rPr>
          <w:sz w:val="18"/>
          <w:szCs w:val="18"/>
        </w:rPr>
        <w:t xml:space="preserve">          </w:t>
      </w:r>
      <w:proofErr w:type="gramStart"/>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│заявителя</w:t>
      </w:r>
      <w:proofErr w:type="spellEnd"/>
      <w:r>
        <w:rPr>
          <w:sz w:val="18"/>
          <w:szCs w:val="18"/>
        </w:rPr>
        <w:t xml:space="preserve"> (лично/│  </w:t>
      </w:r>
      <w:proofErr w:type="spellStart"/>
      <w:r>
        <w:rPr>
          <w:sz w:val="18"/>
          <w:szCs w:val="18"/>
        </w:rPr>
        <w:t>│полномочия</w:t>
      </w:r>
      <w:proofErr w:type="spellEnd"/>
      <w:r>
        <w:rPr>
          <w:sz w:val="18"/>
          <w:szCs w:val="18"/>
        </w:rPr>
        <w:t xml:space="preserve">       │    </w:t>
      </w:r>
      <w:proofErr w:type="spellStart"/>
      <w:r>
        <w:rPr>
          <w:sz w:val="18"/>
          <w:szCs w:val="18"/>
        </w:rPr>
        <w:t>│</w:t>
      </w:r>
      <w:proofErr w:type="spellEnd"/>
      <w:r>
        <w:rPr>
          <w:sz w:val="18"/>
          <w:szCs w:val="18"/>
        </w:rPr>
        <w:t xml:space="preserve">    распаковка,    │</w:t>
      </w:r>
      <w:proofErr w:type="gramEnd"/>
    </w:p>
    <w:p w:rsidR="007F46D7" w:rsidRDefault="007F46D7">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│законный</w:t>
      </w:r>
      <w:proofErr w:type="spellEnd"/>
      <w:r>
        <w:rPr>
          <w:sz w:val="18"/>
          <w:szCs w:val="18"/>
        </w:rPr>
        <w:t xml:space="preserve">         │  │(представитель); │    </w:t>
      </w:r>
      <w:proofErr w:type="spellStart"/>
      <w:r>
        <w:rPr>
          <w:sz w:val="18"/>
          <w:szCs w:val="18"/>
        </w:rPr>
        <w:t>│</w:t>
      </w:r>
      <w:proofErr w:type="spellEnd"/>
      <w:r>
        <w:rPr>
          <w:sz w:val="18"/>
          <w:szCs w:val="18"/>
        </w:rPr>
        <w:t xml:space="preserve">   проверка ЭП,    │</w:t>
      </w:r>
    </w:p>
    <w:p w:rsidR="007F46D7" w:rsidRDefault="007F46D7">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│представитель</w:t>
      </w:r>
      <w:proofErr w:type="spellEnd"/>
      <w:r>
        <w:rPr>
          <w:sz w:val="18"/>
          <w:szCs w:val="18"/>
        </w:rPr>
        <w:t xml:space="preserve">);  │  </w:t>
      </w:r>
      <w:proofErr w:type="spellStart"/>
      <w:r>
        <w:rPr>
          <w:sz w:val="18"/>
          <w:szCs w:val="18"/>
        </w:rPr>
        <w:t>│Опись</w:t>
      </w:r>
      <w:proofErr w:type="spellEnd"/>
      <w:r>
        <w:rPr>
          <w:sz w:val="18"/>
          <w:szCs w:val="18"/>
        </w:rPr>
        <w:t xml:space="preserve">            │    </w:t>
      </w:r>
      <w:proofErr w:type="spellStart"/>
      <w:r>
        <w:rPr>
          <w:sz w:val="18"/>
          <w:szCs w:val="18"/>
        </w:rPr>
        <w:t>│</w:t>
      </w:r>
      <w:proofErr w:type="spellEnd"/>
      <w:r>
        <w:rPr>
          <w:sz w:val="18"/>
          <w:szCs w:val="18"/>
        </w:rPr>
        <w:t xml:space="preserve">   антивирусная    │</w:t>
      </w:r>
    </w:p>
    <w:p w:rsidR="007F46D7" w:rsidRDefault="007F46D7">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│Доверенность</w:t>
      </w:r>
      <w:proofErr w:type="spellEnd"/>
      <w:r>
        <w:rPr>
          <w:sz w:val="18"/>
          <w:szCs w:val="18"/>
        </w:rPr>
        <w:t>,    │  └────────┬────────┘    │     проверка      │</w:t>
      </w:r>
    </w:p>
    <w:p w:rsidR="007F46D7" w:rsidRDefault="007F46D7">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│подтверждающая</w:t>
      </w:r>
      <w:proofErr w:type="spellEnd"/>
      <w:r>
        <w:rPr>
          <w:sz w:val="18"/>
          <w:szCs w:val="18"/>
        </w:rPr>
        <w:t xml:space="preserve">   │           </w:t>
      </w:r>
      <w:proofErr w:type="spellStart"/>
      <w:r>
        <w:rPr>
          <w:sz w:val="18"/>
          <w:szCs w:val="18"/>
        </w:rPr>
        <w:t>│</w:t>
      </w:r>
      <w:proofErr w:type="spellEnd"/>
      <w:r>
        <w:rPr>
          <w:sz w:val="18"/>
          <w:szCs w:val="18"/>
        </w:rPr>
        <w:t xml:space="preserve">             └─────────┬─────────┘</w:t>
      </w:r>
    </w:p>
    <w:p w:rsidR="007F46D7" w:rsidRDefault="007F46D7">
      <w:pPr>
        <w:pStyle w:val="ConsPlusNonformat"/>
        <w:rPr>
          <w:sz w:val="18"/>
          <w:szCs w:val="18"/>
        </w:rPr>
      </w:pPr>
      <w:r>
        <w:rPr>
          <w:sz w:val="18"/>
          <w:szCs w:val="18"/>
        </w:rPr>
        <w:t xml:space="preserve">          └─────────────┐    │                </w:t>
      </w:r>
      <w:proofErr w:type="spellStart"/>
      <w:r>
        <w:rPr>
          <w:sz w:val="18"/>
          <w:szCs w:val="18"/>
        </w:rPr>
        <w:t>│</w:t>
      </w:r>
      <w:proofErr w:type="spellEnd"/>
      <w:r>
        <w:rPr>
          <w:sz w:val="18"/>
          <w:szCs w:val="18"/>
        </w:rPr>
        <w:t xml:space="preserve">         </w:t>
      </w:r>
      <w:proofErr w:type="spellStart"/>
      <w:r>
        <w:rPr>
          <w:sz w:val="18"/>
          <w:szCs w:val="18"/>
        </w:rPr>
        <w:t>│полномочия</w:t>
      </w:r>
      <w:proofErr w:type="spellEnd"/>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p>
    <w:p w:rsidR="007F46D7" w:rsidRDefault="007F46D7">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│(представитель)  │           </w:t>
      </w:r>
      <w:proofErr w:type="spellStart"/>
      <w:r>
        <w:rPr>
          <w:sz w:val="18"/>
          <w:szCs w:val="18"/>
        </w:rPr>
        <w:t>│</w:t>
      </w:r>
      <w:proofErr w:type="spellEnd"/>
      <w:r>
        <w:rPr>
          <w:sz w:val="18"/>
          <w:szCs w:val="18"/>
        </w:rPr>
        <w:t xml:space="preserve">                       </w:t>
      </w:r>
      <w:proofErr w:type="spellStart"/>
      <w:r>
        <w:rPr>
          <w:sz w:val="18"/>
          <w:szCs w:val="18"/>
        </w:rPr>
        <w:t>│</w:t>
      </w:r>
      <w:proofErr w:type="spellEnd"/>
    </w:p>
    <w:p w:rsidR="007F46D7" w:rsidRDefault="007F46D7">
      <w:pPr>
        <w:pStyle w:val="ConsPlusNonformat"/>
        <w:rPr>
          <w:sz w:val="18"/>
          <w:szCs w:val="18"/>
        </w:rPr>
      </w:pPr>
      <w:r>
        <w:rPr>
          <w:sz w:val="18"/>
          <w:szCs w:val="18"/>
        </w:rPr>
        <w:t xml:space="preserve">       ─────────────────┴─   │                </w:t>
      </w:r>
      <w:proofErr w:type="spellStart"/>
      <w:r>
        <w:rPr>
          <w:sz w:val="18"/>
          <w:szCs w:val="18"/>
        </w:rPr>
        <w:t>│</w:t>
      </w:r>
      <w:proofErr w:type="spellEnd"/>
      <w:r>
        <w:rPr>
          <w:sz w:val="18"/>
          <w:szCs w:val="18"/>
        </w:rPr>
        <w:t xml:space="preserve">         └──────┬──────────┘           │                       </w:t>
      </w:r>
      <w:proofErr w:type="spellStart"/>
      <w:r>
        <w:rPr>
          <w:sz w:val="18"/>
          <w:szCs w:val="18"/>
        </w:rPr>
        <w:t>│</w:t>
      </w:r>
      <w:proofErr w:type="spellEnd"/>
    </w:p>
    <w:p w:rsidR="007F46D7" w:rsidRDefault="007F46D7">
      <w:pPr>
        <w:pStyle w:val="ConsPlusNonformat"/>
        <w:rPr>
          <w:sz w:val="18"/>
          <w:szCs w:val="18"/>
        </w:rPr>
      </w:pPr>
      <w:r>
        <w:rPr>
          <w:sz w:val="18"/>
          <w:szCs w:val="18"/>
        </w:rPr>
        <w:t xml:space="preserve">      (Регистрация Расчета)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7F46D7" w:rsidRDefault="007F46D7">
      <w:pPr>
        <w:pStyle w:val="ConsPlusNonformat"/>
        <w:rPr>
          <w:sz w:val="18"/>
          <w:szCs w:val="18"/>
        </w:rPr>
      </w:pPr>
      <w:r>
        <w:rPr>
          <w:sz w:val="18"/>
          <w:szCs w:val="18"/>
        </w:rPr>
        <w:t xml:space="preserve">       ─────────────────┬─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7F46D7" w:rsidRDefault="007F46D7">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7F46D7" w:rsidRDefault="007F46D7">
      <w:pPr>
        <w:pStyle w:val="ConsPlusNonformat"/>
        <w:rPr>
          <w:sz w:val="18"/>
          <w:szCs w:val="18"/>
        </w:rPr>
      </w:pPr>
      <w:r>
        <w:rPr>
          <w:sz w:val="18"/>
          <w:szCs w:val="18"/>
        </w:rPr>
        <w:t xml:space="preserve">                        │    └────────────────┴───────────────┬┴──────────────────────┘                       │</w:t>
      </w:r>
    </w:p>
    <w:p w:rsidR="007F46D7" w:rsidRDefault="007F46D7">
      <w:pPr>
        <w:pStyle w:val="ConsPlusNonformat"/>
        <w:rPr>
          <w:sz w:val="18"/>
          <w:szCs w:val="18"/>
        </w:rPr>
      </w:pPr>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p>
    <w:p w:rsidR="007F46D7" w:rsidRDefault="007F46D7">
      <w:pPr>
        <w:pStyle w:val="ConsPlusNonformat"/>
        <w:rPr>
          <w:sz w:val="18"/>
          <w:szCs w:val="18"/>
        </w:rPr>
      </w:pPr>
      <w:r>
        <w:rPr>
          <w:sz w:val="18"/>
          <w:szCs w:val="18"/>
        </w:rPr>
        <w:t xml:space="preserve">                        │                               ──────┴────────────                              ─────┴─────</w:t>
      </w:r>
    </w:p>
    <w:p w:rsidR="007F46D7" w:rsidRDefault="007F46D7">
      <w:pPr>
        <w:pStyle w:val="ConsPlusNonformat"/>
        <w:rPr>
          <w:sz w:val="18"/>
          <w:szCs w:val="18"/>
        </w:rPr>
      </w:pPr>
      <w:r>
        <w:rPr>
          <w:sz w:val="18"/>
          <w:szCs w:val="18"/>
        </w:rPr>
        <w:t xml:space="preserve">                        │                              (Регистрация Расчета)                       ┌────(Регистрация)</w:t>
      </w:r>
    </w:p>
    <w:p w:rsidR="007F46D7" w:rsidRDefault="007F46D7">
      <w:pPr>
        <w:pStyle w:val="ConsPlusNonformat"/>
        <w:rPr>
          <w:sz w:val="18"/>
          <w:szCs w:val="18"/>
        </w:rPr>
      </w:pPr>
      <w:r>
        <w:rPr>
          <w:sz w:val="18"/>
          <w:szCs w:val="18"/>
        </w:rPr>
        <w:t xml:space="preserve">В                       │                               ──────┬────────────                </w:t>
      </w:r>
      <w:proofErr w:type="spellStart"/>
      <w:r>
        <w:rPr>
          <w:sz w:val="18"/>
          <w:szCs w:val="18"/>
        </w:rPr>
        <w:t>Контроль│</w:t>
      </w:r>
      <w:proofErr w:type="spellEnd"/>
      <w:r>
        <w:rPr>
          <w:sz w:val="18"/>
          <w:szCs w:val="18"/>
        </w:rPr>
        <w:t xml:space="preserve">    </w:t>
      </w:r>
      <w:proofErr w:type="gramStart"/>
      <w:r>
        <w:rPr>
          <w:sz w:val="18"/>
          <w:szCs w:val="18"/>
        </w:rPr>
        <w:t xml:space="preserve">(  </w:t>
      </w:r>
      <w:proofErr w:type="gramEnd"/>
      <w:r>
        <w:rPr>
          <w:sz w:val="18"/>
          <w:szCs w:val="18"/>
        </w:rPr>
        <w:t>Расчета  )</w:t>
      </w:r>
    </w:p>
    <w:p w:rsidR="007F46D7" w:rsidRDefault="007F46D7">
      <w:pPr>
        <w:pStyle w:val="ConsPlusNonformat"/>
        <w:rPr>
          <w:sz w:val="18"/>
          <w:szCs w:val="18"/>
        </w:rPr>
      </w:pPr>
      <w:r>
        <w:rPr>
          <w:sz w:val="18"/>
          <w:szCs w:val="18"/>
        </w:rPr>
        <w:t xml:space="preserve">о                       │                                     </w:t>
      </w:r>
      <w:proofErr w:type="spellStart"/>
      <w:r>
        <w:rPr>
          <w:sz w:val="18"/>
          <w:szCs w:val="18"/>
        </w:rPr>
        <w:t>│</w:t>
      </w:r>
      <w:proofErr w:type="spellEnd"/>
      <w:r>
        <w:rPr>
          <w:sz w:val="18"/>
          <w:szCs w:val="18"/>
        </w:rPr>
        <w:t xml:space="preserve">                            успешно │     ─────┬─────</w:t>
      </w:r>
    </w:p>
    <w:p w:rsidR="007F46D7" w:rsidRDefault="007F46D7">
      <w:pPr>
        <w:pStyle w:val="ConsPlusNonformat"/>
        <w:rPr>
          <w:sz w:val="18"/>
          <w:szCs w:val="18"/>
        </w:rPr>
      </w:pPr>
      <w:proofErr w:type="spellStart"/>
      <w:r>
        <w:rPr>
          <w:sz w:val="18"/>
          <w:szCs w:val="18"/>
        </w:rPr>
        <w:t>з</w:t>
      </w:r>
      <w:proofErr w:type="spellEnd"/>
      <w:proofErr w:type="gramStart"/>
      <w:r>
        <w:rPr>
          <w:sz w:val="18"/>
          <w:szCs w:val="18"/>
        </w:rPr>
        <w:t xml:space="preserve">                      .</w:t>
      </w:r>
      <w:proofErr w:type="gramEnd"/>
      <w:r>
        <w:rPr>
          <w:sz w:val="18"/>
          <w:szCs w:val="18"/>
        </w:rPr>
        <w:t xml:space="preserve">=================================.    │                            </w:t>
      </w:r>
      <w:proofErr w:type="spellStart"/>
      <w:r>
        <w:rPr>
          <w:sz w:val="18"/>
          <w:szCs w:val="18"/>
        </w:rPr>
        <w:t>завершен│</w:t>
      </w:r>
      <w:proofErr w:type="spellEnd"/>
      <w:r>
        <w:rPr>
          <w:sz w:val="18"/>
          <w:szCs w:val="18"/>
        </w:rPr>
        <w:t xml:space="preserve">          │</w:t>
      </w:r>
    </w:p>
    <w:p w:rsidR="007F46D7" w:rsidRDefault="007F46D7">
      <w:pPr>
        <w:pStyle w:val="ConsPlusNonformat"/>
        <w:rPr>
          <w:sz w:val="18"/>
          <w:szCs w:val="18"/>
        </w:rPr>
      </w:pPr>
      <w:r>
        <w:rPr>
          <w:sz w:val="18"/>
          <w:szCs w:val="18"/>
        </w:rPr>
        <w:t>в</w:t>
      </w:r>
      <w:proofErr w:type="gramStart"/>
      <w:r>
        <w:rPr>
          <w:sz w:val="18"/>
          <w:szCs w:val="18"/>
        </w:rPr>
        <w:t xml:space="preserve">                      .</w:t>
      </w:r>
      <w:proofErr w:type="gramEnd"/>
      <w:r>
        <w:rPr>
          <w:sz w:val="18"/>
          <w:szCs w:val="18"/>
        </w:rPr>
        <w:t xml:space="preserve">                ┌────────────────.────┴────┐                               │          </w:t>
      </w:r>
      <w:proofErr w:type="spellStart"/>
      <w:r>
        <w:rPr>
          <w:sz w:val="18"/>
          <w:szCs w:val="18"/>
        </w:rPr>
        <w:t>│</w:t>
      </w:r>
      <w:proofErr w:type="spellEnd"/>
    </w:p>
    <w:p w:rsidR="007F46D7" w:rsidRDefault="007F46D7">
      <w:pPr>
        <w:pStyle w:val="ConsPlusNonformat"/>
        <w:rPr>
          <w:sz w:val="18"/>
          <w:szCs w:val="18"/>
        </w:rPr>
      </w:pPr>
      <w:proofErr w:type="spellStart"/>
      <w:r>
        <w:rPr>
          <w:sz w:val="18"/>
          <w:szCs w:val="18"/>
        </w:rPr>
        <w:t>р</w:t>
      </w:r>
      <w:proofErr w:type="spellEnd"/>
      <w:proofErr w:type="gramStart"/>
      <w:r>
        <w:rPr>
          <w:sz w:val="18"/>
          <w:szCs w:val="18"/>
        </w:rPr>
        <w:t xml:space="preserve">                      .</w:t>
      </w:r>
      <w:proofErr w:type="gramEnd"/>
      <w:r>
        <w:rPr>
          <w:sz w:val="18"/>
          <w:szCs w:val="18"/>
        </w:rPr>
        <w:t xml:space="preserve">                                 .         │      ┌──────────────────────┐ │      Контроль</w:t>
      </w:r>
    </w:p>
    <w:p w:rsidR="007F46D7" w:rsidRDefault="007F46D7">
      <w:pPr>
        <w:pStyle w:val="ConsPlusNonformat"/>
        <w:rPr>
          <w:sz w:val="18"/>
          <w:szCs w:val="18"/>
        </w:rPr>
      </w:pPr>
      <w:r>
        <w:rPr>
          <w:sz w:val="18"/>
          <w:szCs w:val="18"/>
        </w:rPr>
        <w:t>а</w:t>
      </w:r>
      <w:proofErr w:type="gramStart"/>
      <w:r>
        <w:rPr>
          <w:sz w:val="18"/>
          <w:szCs w:val="18"/>
        </w:rPr>
        <w:t xml:space="preserve">                      .</w:t>
      </w:r>
      <w:proofErr w:type="gramEnd"/>
      <w:r>
        <w:rPr>
          <w:sz w:val="18"/>
          <w:szCs w:val="18"/>
        </w:rPr>
        <w:t xml:space="preserve">                │                .         │      </w:t>
      </w:r>
      <w:proofErr w:type="spellStart"/>
      <w:r>
        <w:rPr>
          <w:sz w:val="18"/>
          <w:szCs w:val="18"/>
        </w:rPr>
        <w:t>│</w:t>
      </w:r>
      <w:proofErr w:type="spellEnd"/>
      <w:r>
        <w:rPr>
          <w:sz w:val="18"/>
          <w:szCs w:val="18"/>
        </w:rPr>
        <w:t xml:space="preserve"> Отправка квитанции о │ </w:t>
      </w:r>
      <w:proofErr w:type="spellStart"/>
      <w:r>
        <w:rPr>
          <w:sz w:val="18"/>
          <w:szCs w:val="18"/>
        </w:rPr>
        <w:t>│</w:t>
      </w:r>
      <w:proofErr w:type="spellEnd"/>
      <w:r>
        <w:rPr>
          <w:sz w:val="18"/>
          <w:szCs w:val="18"/>
        </w:rPr>
        <w:t xml:space="preserve">     не пройден</w:t>
      </w:r>
    </w:p>
    <w:p w:rsidR="007F46D7" w:rsidRDefault="007F46D7">
      <w:pPr>
        <w:pStyle w:val="ConsPlusNonformat"/>
        <w:rPr>
          <w:sz w:val="18"/>
          <w:szCs w:val="18"/>
        </w:rPr>
      </w:pPr>
      <w:r>
        <w:rPr>
          <w:sz w:val="18"/>
          <w:szCs w:val="18"/>
        </w:rPr>
        <w:t>т</w:t>
      </w:r>
      <w:proofErr w:type="gramStart"/>
      <w:r>
        <w:rPr>
          <w:sz w:val="18"/>
          <w:szCs w:val="18"/>
        </w:rPr>
        <w:t xml:space="preserve">                      .</w:t>
      </w:r>
      <w:proofErr w:type="gramEnd"/>
      <w:r>
        <w:rPr>
          <w:sz w:val="18"/>
          <w:szCs w:val="18"/>
        </w:rPr>
        <w:t xml:space="preserve">                \/               \/        │      </w:t>
      </w:r>
      <w:proofErr w:type="spellStart"/>
      <w:r>
        <w:rPr>
          <w:sz w:val="18"/>
          <w:szCs w:val="18"/>
        </w:rPr>
        <w:t>│</w:t>
      </w:r>
      <w:proofErr w:type="spellEnd"/>
      <w:r>
        <w:rPr>
          <w:sz w:val="18"/>
          <w:szCs w:val="18"/>
        </w:rPr>
        <w:t xml:space="preserve"> подтверждении приема ├─┘          │</w:t>
      </w:r>
    </w:p>
    <w:p w:rsidR="007F46D7" w:rsidRDefault="007F46D7">
      <w:pPr>
        <w:pStyle w:val="ConsPlusNonformat"/>
        <w:rPr>
          <w:sz w:val="18"/>
          <w:szCs w:val="18"/>
        </w:rPr>
      </w:pPr>
      <w:r>
        <w:rPr>
          <w:sz w:val="18"/>
          <w:szCs w:val="18"/>
        </w:rPr>
        <w:t xml:space="preserve">     Отправка почтой   \/───────────────.┐   ┌─────────────────────┴───┐  │       Расчета        │            </w:t>
      </w:r>
      <w:proofErr w:type="spellStart"/>
      <w:r>
        <w:rPr>
          <w:sz w:val="18"/>
          <w:szCs w:val="18"/>
        </w:rPr>
        <w:t>│</w:t>
      </w:r>
      <w:proofErr w:type="spellEnd"/>
    </w:p>
    <w:p w:rsidR="007F46D7" w:rsidRDefault="007F46D7">
      <w:pPr>
        <w:pStyle w:val="ConsPlusNonformat"/>
        <w:rPr>
          <w:sz w:val="18"/>
          <w:szCs w:val="18"/>
        </w:rPr>
      </w:pPr>
      <w:proofErr w:type="spellStart"/>
      <w:r>
        <w:rPr>
          <w:sz w:val="18"/>
          <w:szCs w:val="18"/>
        </w:rPr>
        <w:t>д</w:t>
      </w:r>
      <w:proofErr w:type="spellEnd"/>
      <w:r>
        <w:rPr>
          <w:sz w:val="18"/>
          <w:szCs w:val="18"/>
        </w:rPr>
        <w:t xml:space="preserve"> &lt;= = = = = = = = = = =   Неустранимые</w:t>
      </w:r>
      <w:proofErr w:type="gramStart"/>
      <w:r>
        <w:rPr>
          <w:sz w:val="18"/>
          <w:szCs w:val="18"/>
        </w:rPr>
        <w:t xml:space="preserve"> .</w:t>
      </w:r>
      <w:proofErr w:type="gramEnd"/>
      <w:r>
        <w:rPr>
          <w:sz w:val="18"/>
          <w:szCs w:val="18"/>
        </w:rPr>
        <w:t>│   │  Расчет соответствует   │  └───────────┬──────────┘ ┌──────────┴───────────┐</w:t>
      </w:r>
    </w:p>
    <w:p w:rsidR="007F46D7" w:rsidRDefault="007F46D7">
      <w:pPr>
        <w:pStyle w:val="ConsPlusNonformat"/>
        <w:rPr>
          <w:sz w:val="18"/>
          <w:szCs w:val="18"/>
        </w:rPr>
      </w:pPr>
      <w:r>
        <w:rPr>
          <w:sz w:val="18"/>
          <w:szCs w:val="18"/>
        </w:rPr>
        <w:t>о                      │     дефекты</w:t>
      </w:r>
      <w:proofErr w:type="gramStart"/>
      <w:r>
        <w:rPr>
          <w:sz w:val="18"/>
          <w:szCs w:val="18"/>
        </w:rPr>
        <w:t xml:space="preserve">    .</w:t>
      </w:r>
      <w:proofErr w:type="gramEnd"/>
      <w:r>
        <w:rPr>
          <w:sz w:val="18"/>
          <w:szCs w:val="18"/>
        </w:rPr>
        <w:t xml:space="preserve">│   </w:t>
      </w:r>
      <w:proofErr w:type="spellStart"/>
      <w:r>
        <w:rPr>
          <w:sz w:val="18"/>
          <w:szCs w:val="18"/>
        </w:rPr>
        <w:t>│требованиям</w:t>
      </w:r>
      <w:proofErr w:type="spellEnd"/>
      <w:r>
        <w:rPr>
          <w:sz w:val="18"/>
          <w:szCs w:val="18"/>
        </w:rPr>
        <w:t xml:space="preserve">  либо </w:t>
      </w:r>
      <w:proofErr w:type="spellStart"/>
      <w:r>
        <w:rPr>
          <w:sz w:val="18"/>
          <w:szCs w:val="18"/>
        </w:rPr>
        <w:t>дефекты│</w:t>
      </w:r>
      <w:proofErr w:type="spellEnd"/>
      <w:r>
        <w:rPr>
          <w:sz w:val="18"/>
          <w:szCs w:val="18"/>
        </w:rPr>
        <w:t xml:space="preserve">              │            </w:t>
      </w:r>
      <w:proofErr w:type="spellStart"/>
      <w:r>
        <w:rPr>
          <w:sz w:val="18"/>
          <w:szCs w:val="18"/>
        </w:rPr>
        <w:t>│</w:t>
      </w:r>
      <w:proofErr w:type="spellEnd"/>
      <w:r>
        <w:rPr>
          <w:sz w:val="18"/>
          <w:szCs w:val="18"/>
        </w:rPr>
        <w:t xml:space="preserve"> Отправка уведомления │</w:t>
      </w:r>
    </w:p>
    <w:p w:rsidR="007F46D7" w:rsidRDefault="007F46D7">
      <w:pPr>
        <w:pStyle w:val="ConsPlusNonformat"/>
        <w:rPr>
          <w:sz w:val="18"/>
          <w:szCs w:val="18"/>
        </w:rPr>
      </w:pPr>
      <w:r>
        <w:rPr>
          <w:sz w:val="18"/>
          <w:szCs w:val="18"/>
        </w:rPr>
        <w:t>к         Устное       │   оформления</w:t>
      </w:r>
      <w:proofErr w:type="gramStart"/>
      <w:r>
        <w:rPr>
          <w:sz w:val="18"/>
          <w:szCs w:val="18"/>
        </w:rPr>
        <w:t xml:space="preserve">   .</w:t>
      </w:r>
      <w:proofErr w:type="gramEnd"/>
      <w:r>
        <w:rPr>
          <w:sz w:val="18"/>
          <w:szCs w:val="18"/>
        </w:rPr>
        <w:t xml:space="preserve">│   │ могут быть устранены на ├───┐          │            </w:t>
      </w:r>
      <w:proofErr w:type="spellStart"/>
      <w:r>
        <w:rPr>
          <w:sz w:val="18"/>
          <w:szCs w:val="18"/>
        </w:rPr>
        <w:t>│</w:t>
      </w:r>
      <w:proofErr w:type="spellEnd"/>
      <w:r>
        <w:rPr>
          <w:sz w:val="18"/>
          <w:szCs w:val="18"/>
        </w:rPr>
        <w:t xml:space="preserve">    о ненадлежащем    │</w:t>
      </w:r>
    </w:p>
    <w:p w:rsidR="007F46D7" w:rsidRDefault="007F46D7">
      <w:pPr>
        <w:pStyle w:val="ConsPlusNonformat"/>
        <w:rPr>
          <w:sz w:val="18"/>
          <w:szCs w:val="18"/>
        </w:rPr>
      </w:pPr>
      <w:r>
        <w:rPr>
          <w:sz w:val="18"/>
          <w:szCs w:val="18"/>
        </w:rPr>
        <w:t>у     информирование   │     Расчета</w:t>
      </w:r>
      <w:proofErr w:type="gramStart"/>
      <w:r>
        <w:rPr>
          <w:sz w:val="18"/>
          <w:szCs w:val="18"/>
        </w:rPr>
        <w:t xml:space="preserve">    .</w:t>
      </w:r>
      <w:proofErr w:type="gramEnd"/>
      <w:r>
        <w:rPr>
          <w:sz w:val="18"/>
          <w:szCs w:val="18"/>
        </w:rPr>
        <w:t xml:space="preserve">│   │          месте          │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│исполнении</w:t>
      </w:r>
      <w:proofErr w:type="spellEnd"/>
      <w:r>
        <w:rPr>
          <w:sz w:val="18"/>
          <w:szCs w:val="18"/>
        </w:rPr>
        <w:t xml:space="preserve"> </w:t>
      </w:r>
      <w:proofErr w:type="spellStart"/>
      <w:r>
        <w:rPr>
          <w:sz w:val="18"/>
          <w:szCs w:val="18"/>
        </w:rPr>
        <w:t>обязанности│</w:t>
      </w:r>
      <w:proofErr w:type="spellEnd"/>
    </w:p>
    <w:p w:rsidR="007F46D7" w:rsidRDefault="007F46D7">
      <w:pPr>
        <w:pStyle w:val="ConsPlusNonformat"/>
        <w:rPr>
          <w:sz w:val="18"/>
          <w:szCs w:val="18"/>
        </w:rPr>
      </w:pPr>
      <w:proofErr w:type="gramStart"/>
      <w:r>
        <w:rPr>
          <w:sz w:val="18"/>
          <w:szCs w:val="18"/>
        </w:rPr>
        <w:t>м</w:t>
      </w:r>
      <w:proofErr w:type="gramEnd"/>
      <w:r>
        <w:rPr>
          <w:sz w:val="18"/>
          <w:szCs w:val="18"/>
        </w:rPr>
        <w:t xml:space="preserve"> &lt;- - - - - - - - - - - - - - - - - - - │   └─────────────────────────┘   │   ┌──────┴──────┐     │     плательщиком     │</w:t>
      </w:r>
    </w:p>
    <w:p w:rsidR="007F46D7" w:rsidRDefault="007F46D7">
      <w:pPr>
        <w:pStyle w:val="ConsPlusNonformat"/>
        <w:rPr>
          <w:sz w:val="18"/>
          <w:szCs w:val="18"/>
        </w:rPr>
      </w:pPr>
      <w:r>
        <w:rPr>
          <w:sz w:val="18"/>
          <w:szCs w:val="18"/>
        </w:rPr>
        <w:t xml:space="preserve">е                      └─────────────────┘                                 </w:t>
      </w:r>
      <w:proofErr w:type="spellStart"/>
      <w:r>
        <w:rPr>
          <w:sz w:val="18"/>
          <w:szCs w:val="18"/>
        </w:rPr>
        <w:t>└───┤Расчет</w:t>
      </w:r>
      <w:proofErr w:type="spellEnd"/>
      <w:r>
        <w:rPr>
          <w:sz w:val="18"/>
          <w:szCs w:val="18"/>
        </w:rPr>
        <w:t xml:space="preserve"> </w:t>
      </w:r>
      <w:proofErr w:type="spellStart"/>
      <w:r>
        <w:rPr>
          <w:sz w:val="18"/>
          <w:szCs w:val="18"/>
        </w:rPr>
        <w:t>принят│</w:t>
      </w:r>
      <w:proofErr w:type="spellEnd"/>
      <w:r>
        <w:rPr>
          <w:sz w:val="18"/>
          <w:szCs w:val="18"/>
        </w:rPr>
        <w:t xml:space="preserve">     └──────────────────────┘</w:t>
      </w:r>
    </w:p>
    <w:p w:rsidR="007F46D7" w:rsidRDefault="007F46D7">
      <w:pPr>
        <w:pStyle w:val="ConsPlusNonformat"/>
        <w:rPr>
          <w:sz w:val="18"/>
          <w:szCs w:val="18"/>
        </w:rPr>
      </w:pPr>
      <w:proofErr w:type="spellStart"/>
      <w:proofErr w:type="gramStart"/>
      <w:r>
        <w:rPr>
          <w:sz w:val="18"/>
          <w:szCs w:val="18"/>
        </w:rPr>
        <w:t>н</w:t>
      </w:r>
      <w:proofErr w:type="spellEnd"/>
      <w:proofErr w:type="gramEnd"/>
      <w:r>
        <w:rPr>
          <w:sz w:val="18"/>
          <w:szCs w:val="18"/>
        </w:rPr>
        <w:t xml:space="preserve">                                                                              └─────────────┘</w:t>
      </w:r>
    </w:p>
    <w:p w:rsidR="007F46D7" w:rsidRDefault="007F46D7">
      <w:pPr>
        <w:pStyle w:val="ConsPlusNonformat"/>
        <w:rPr>
          <w:sz w:val="18"/>
          <w:szCs w:val="18"/>
        </w:rPr>
      </w:pPr>
      <w:r>
        <w:rPr>
          <w:sz w:val="18"/>
          <w:szCs w:val="18"/>
        </w:rPr>
        <w:t>т</w:t>
      </w:r>
    </w:p>
    <w:p w:rsidR="007F46D7" w:rsidRDefault="007F46D7">
      <w:pPr>
        <w:pStyle w:val="ConsPlusNonformat"/>
        <w:rPr>
          <w:sz w:val="18"/>
          <w:szCs w:val="18"/>
        </w:rPr>
      </w:pPr>
      <w:r>
        <w:rPr>
          <w:sz w:val="18"/>
          <w:szCs w:val="18"/>
        </w:rPr>
        <w:t>о</w:t>
      </w:r>
    </w:p>
    <w:p w:rsidR="007F46D7" w:rsidRDefault="007F46D7">
      <w:pPr>
        <w:pStyle w:val="ConsPlusNonformat"/>
        <w:rPr>
          <w:sz w:val="18"/>
          <w:szCs w:val="18"/>
        </w:rPr>
      </w:pPr>
      <w:r>
        <w:rPr>
          <w:sz w:val="18"/>
          <w:szCs w:val="18"/>
        </w:rPr>
        <w:t>в</w:t>
      </w: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autoSpaceDE w:val="0"/>
        <w:autoSpaceDN w:val="0"/>
        <w:adjustRightInd w:val="0"/>
        <w:spacing w:after="0" w:line="240" w:lineRule="auto"/>
        <w:ind w:firstLine="540"/>
        <w:jc w:val="both"/>
        <w:rPr>
          <w:szCs w:val="24"/>
        </w:rPr>
      </w:pPr>
    </w:p>
    <w:p w:rsidR="007F46D7" w:rsidRDefault="007F46D7">
      <w:pPr>
        <w:widowControl w:val="0"/>
        <w:pBdr>
          <w:bottom w:val="single" w:sz="6" w:space="0" w:color="auto"/>
        </w:pBdr>
        <w:autoSpaceDE w:val="0"/>
        <w:autoSpaceDN w:val="0"/>
        <w:adjustRightInd w:val="0"/>
        <w:spacing w:after="0" w:line="240" w:lineRule="auto"/>
        <w:rPr>
          <w:sz w:val="5"/>
          <w:szCs w:val="5"/>
        </w:rPr>
      </w:pPr>
    </w:p>
    <w:p w:rsidR="00E308C0" w:rsidRDefault="00E308C0"/>
    <w:sectPr w:rsidR="00E308C0" w:rsidSect="00901FA1">
      <w:pgSz w:w="16838" w:h="11905" w:orient="landscape"/>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7F46D7"/>
    <w:rsid w:val="000018D1"/>
    <w:rsid w:val="000022B7"/>
    <w:rsid w:val="00002ADF"/>
    <w:rsid w:val="000037C8"/>
    <w:rsid w:val="0000463B"/>
    <w:rsid w:val="00005613"/>
    <w:rsid w:val="0000665A"/>
    <w:rsid w:val="000074FC"/>
    <w:rsid w:val="00007EA9"/>
    <w:rsid w:val="00011A96"/>
    <w:rsid w:val="000124F9"/>
    <w:rsid w:val="00012C4C"/>
    <w:rsid w:val="00013D7F"/>
    <w:rsid w:val="000141A1"/>
    <w:rsid w:val="000148B7"/>
    <w:rsid w:val="0001531E"/>
    <w:rsid w:val="000154B0"/>
    <w:rsid w:val="00015B80"/>
    <w:rsid w:val="00015EF4"/>
    <w:rsid w:val="000161F0"/>
    <w:rsid w:val="000170FD"/>
    <w:rsid w:val="0002093B"/>
    <w:rsid w:val="00022000"/>
    <w:rsid w:val="000227CD"/>
    <w:rsid w:val="00022C0C"/>
    <w:rsid w:val="00023418"/>
    <w:rsid w:val="00024800"/>
    <w:rsid w:val="000254E8"/>
    <w:rsid w:val="000260C8"/>
    <w:rsid w:val="00026FFD"/>
    <w:rsid w:val="0003090A"/>
    <w:rsid w:val="00030F23"/>
    <w:rsid w:val="00031113"/>
    <w:rsid w:val="00033B0E"/>
    <w:rsid w:val="00034DB7"/>
    <w:rsid w:val="00035244"/>
    <w:rsid w:val="00035379"/>
    <w:rsid w:val="00035D18"/>
    <w:rsid w:val="0003605F"/>
    <w:rsid w:val="00036FB9"/>
    <w:rsid w:val="000378ED"/>
    <w:rsid w:val="0004037A"/>
    <w:rsid w:val="00040CA1"/>
    <w:rsid w:val="000412F0"/>
    <w:rsid w:val="0004136E"/>
    <w:rsid w:val="00041A20"/>
    <w:rsid w:val="00042CDD"/>
    <w:rsid w:val="00042DFA"/>
    <w:rsid w:val="00042E13"/>
    <w:rsid w:val="00043515"/>
    <w:rsid w:val="00043AC6"/>
    <w:rsid w:val="00043D93"/>
    <w:rsid w:val="00043EB6"/>
    <w:rsid w:val="000457AD"/>
    <w:rsid w:val="0004593F"/>
    <w:rsid w:val="0004753B"/>
    <w:rsid w:val="00047979"/>
    <w:rsid w:val="00047E35"/>
    <w:rsid w:val="00050300"/>
    <w:rsid w:val="00050C04"/>
    <w:rsid w:val="00051264"/>
    <w:rsid w:val="00051AB8"/>
    <w:rsid w:val="00052112"/>
    <w:rsid w:val="00052CE5"/>
    <w:rsid w:val="0005473A"/>
    <w:rsid w:val="0005490D"/>
    <w:rsid w:val="00054ABD"/>
    <w:rsid w:val="00055236"/>
    <w:rsid w:val="0005697F"/>
    <w:rsid w:val="00057436"/>
    <w:rsid w:val="0005765B"/>
    <w:rsid w:val="00057A42"/>
    <w:rsid w:val="00057A4F"/>
    <w:rsid w:val="000604D8"/>
    <w:rsid w:val="0006073D"/>
    <w:rsid w:val="00060DDB"/>
    <w:rsid w:val="00060FA4"/>
    <w:rsid w:val="0006113A"/>
    <w:rsid w:val="0006116D"/>
    <w:rsid w:val="00061EE2"/>
    <w:rsid w:val="000648C6"/>
    <w:rsid w:val="00064A9D"/>
    <w:rsid w:val="0006629E"/>
    <w:rsid w:val="000669C6"/>
    <w:rsid w:val="00067F0C"/>
    <w:rsid w:val="000702DC"/>
    <w:rsid w:val="00070C30"/>
    <w:rsid w:val="00070D92"/>
    <w:rsid w:val="00071CF3"/>
    <w:rsid w:val="000721E5"/>
    <w:rsid w:val="00072463"/>
    <w:rsid w:val="000725FD"/>
    <w:rsid w:val="00073E91"/>
    <w:rsid w:val="000742BC"/>
    <w:rsid w:val="00074FB5"/>
    <w:rsid w:val="00075B48"/>
    <w:rsid w:val="0007791C"/>
    <w:rsid w:val="00077D5D"/>
    <w:rsid w:val="00080AD5"/>
    <w:rsid w:val="00081112"/>
    <w:rsid w:val="00081198"/>
    <w:rsid w:val="00081282"/>
    <w:rsid w:val="00081781"/>
    <w:rsid w:val="00082032"/>
    <w:rsid w:val="0008219D"/>
    <w:rsid w:val="00082212"/>
    <w:rsid w:val="00082708"/>
    <w:rsid w:val="0008284B"/>
    <w:rsid w:val="000829E6"/>
    <w:rsid w:val="00082E8B"/>
    <w:rsid w:val="00082ED7"/>
    <w:rsid w:val="0008376F"/>
    <w:rsid w:val="00083C4B"/>
    <w:rsid w:val="00084044"/>
    <w:rsid w:val="0008489A"/>
    <w:rsid w:val="000849E3"/>
    <w:rsid w:val="00084A72"/>
    <w:rsid w:val="00084F8E"/>
    <w:rsid w:val="00085077"/>
    <w:rsid w:val="00085157"/>
    <w:rsid w:val="00086572"/>
    <w:rsid w:val="00086A67"/>
    <w:rsid w:val="00086AC6"/>
    <w:rsid w:val="0008769F"/>
    <w:rsid w:val="000878B0"/>
    <w:rsid w:val="00090150"/>
    <w:rsid w:val="00090476"/>
    <w:rsid w:val="0009093C"/>
    <w:rsid w:val="000918FD"/>
    <w:rsid w:val="000919C2"/>
    <w:rsid w:val="00093933"/>
    <w:rsid w:val="000944F7"/>
    <w:rsid w:val="0009457F"/>
    <w:rsid w:val="00095750"/>
    <w:rsid w:val="00096712"/>
    <w:rsid w:val="000971C3"/>
    <w:rsid w:val="000A0C6F"/>
    <w:rsid w:val="000A0D02"/>
    <w:rsid w:val="000A0F77"/>
    <w:rsid w:val="000A0F9D"/>
    <w:rsid w:val="000A117E"/>
    <w:rsid w:val="000A11A5"/>
    <w:rsid w:val="000A2685"/>
    <w:rsid w:val="000A2DD9"/>
    <w:rsid w:val="000A3854"/>
    <w:rsid w:val="000A4302"/>
    <w:rsid w:val="000A4621"/>
    <w:rsid w:val="000A6148"/>
    <w:rsid w:val="000A6CC6"/>
    <w:rsid w:val="000A7D58"/>
    <w:rsid w:val="000B0195"/>
    <w:rsid w:val="000B272C"/>
    <w:rsid w:val="000B2AA7"/>
    <w:rsid w:val="000B3248"/>
    <w:rsid w:val="000B3448"/>
    <w:rsid w:val="000B36E7"/>
    <w:rsid w:val="000B373D"/>
    <w:rsid w:val="000B379C"/>
    <w:rsid w:val="000B41FD"/>
    <w:rsid w:val="000B4661"/>
    <w:rsid w:val="000B55E5"/>
    <w:rsid w:val="000B7283"/>
    <w:rsid w:val="000B72B3"/>
    <w:rsid w:val="000B72E5"/>
    <w:rsid w:val="000C0953"/>
    <w:rsid w:val="000C1745"/>
    <w:rsid w:val="000C2A2E"/>
    <w:rsid w:val="000C30DA"/>
    <w:rsid w:val="000C3DFB"/>
    <w:rsid w:val="000C55B5"/>
    <w:rsid w:val="000C5692"/>
    <w:rsid w:val="000C5C55"/>
    <w:rsid w:val="000C64C7"/>
    <w:rsid w:val="000C6957"/>
    <w:rsid w:val="000C78C2"/>
    <w:rsid w:val="000D01FC"/>
    <w:rsid w:val="000D087C"/>
    <w:rsid w:val="000D0B34"/>
    <w:rsid w:val="000D1163"/>
    <w:rsid w:val="000D1E1B"/>
    <w:rsid w:val="000D2447"/>
    <w:rsid w:val="000D2827"/>
    <w:rsid w:val="000D2A06"/>
    <w:rsid w:val="000D2A87"/>
    <w:rsid w:val="000D3449"/>
    <w:rsid w:val="000D485C"/>
    <w:rsid w:val="000D561F"/>
    <w:rsid w:val="000D57AF"/>
    <w:rsid w:val="000D5819"/>
    <w:rsid w:val="000D7035"/>
    <w:rsid w:val="000D7492"/>
    <w:rsid w:val="000D78CB"/>
    <w:rsid w:val="000E10DE"/>
    <w:rsid w:val="000E162D"/>
    <w:rsid w:val="000E17DA"/>
    <w:rsid w:val="000E17EE"/>
    <w:rsid w:val="000E36E4"/>
    <w:rsid w:val="000E39F2"/>
    <w:rsid w:val="000E7411"/>
    <w:rsid w:val="000F04DF"/>
    <w:rsid w:val="000F0C38"/>
    <w:rsid w:val="000F0C87"/>
    <w:rsid w:val="000F0E20"/>
    <w:rsid w:val="000F212E"/>
    <w:rsid w:val="000F21D7"/>
    <w:rsid w:val="000F2FA3"/>
    <w:rsid w:val="000F3291"/>
    <w:rsid w:val="000F3FC9"/>
    <w:rsid w:val="000F4216"/>
    <w:rsid w:val="000F4B81"/>
    <w:rsid w:val="0010036E"/>
    <w:rsid w:val="0010079E"/>
    <w:rsid w:val="00100A64"/>
    <w:rsid w:val="001018BF"/>
    <w:rsid w:val="00101AD5"/>
    <w:rsid w:val="0010285F"/>
    <w:rsid w:val="00102D84"/>
    <w:rsid w:val="001038C5"/>
    <w:rsid w:val="001040F6"/>
    <w:rsid w:val="001049BB"/>
    <w:rsid w:val="0010510D"/>
    <w:rsid w:val="001052DD"/>
    <w:rsid w:val="00105866"/>
    <w:rsid w:val="00106060"/>
    <w:rsid w:val="001062A1"/>
    <w:rsid w:val="00106EAB"/>
    <w:rsid w:val="00107683"/>
    <w:rsid w:val="00107C00"/>
    <w:rsid w:val="001121A2"/>
    <w:rsid w:val="0011287B"/>
    <w:rsid w:val="00112D8D"/>
    <w:rsid w:val="00113532"/>
    <w:rsid w:val="001136D5"/>
    <w:rsid w:val="001146DE"/>
    <w:rsid w:val="001150F6"/>
    <w:rsid w:val="00115900"/>
    <w:rsid w:val="00115D89"/>
    <w:rsid w:val="0011617D"/>
    <w:rsid w:val="00116D36"/>
    <w:rsid w:val="00117111"/>
    <w:rsid w:val="00120FF0"/>
    <w:rsid w:val="00122142"/>
    <w:rsid w:val="00123859"/>
    <w:rsid w:val="00123CC9"/>
    <w:rsid w:val="00123E4C"/>
    <w:rsid w:val="001240E6"/>
    <w:rsid w:val="00125D06"/>
    <w:rsid w:val="00126229"/>
    <w:rsid w:val="0012674E"/>
    <w:rsid w:val="00127107"/>
    <w:rsid w:val="001274E7"/>
    <w:rsid w:val="001307AC"/>
    <w:rsid w:val="00130A30"/>
    <w:rsid w:val="001312CD"/>
    <w:rsid w:val="001312EE"/>
    <w:rsid w:val="0013216F"/>
    <w:rsid w:val="001321C3"/>
    <w:rsid w:val="001321C5"/>
    <w:rsid w:val="00132477"/>
    <w:rsid w:val="001324A3"/>
    <w:rsid w:val="00132ED7"/>
    <w:rsid w:val="00133761"/>
    <w:rsid w:val="00134E4B"/>
    <w:rsid w:val="00135014"/>
    <w:rsid w:val="001350D6"/>
    <w:rsid w:val="001352E5"/>
    <w:rsid w:val="0013662E"/>
    <w:rsid w:val="001375BC"/>
    <w:rsid w:val="0014046D"/>
    <w:rsid w:val="001404F1"/>
    <w:rsid w:val="00140866"/>
    <w:rsid w:val="00140C61"/>
    <w:rsid w:val="001415D2"/>
    <w:rsid w:val="00141F14"/>
    <w:rsid w:val="00142290"/>
    <w:rsid w:val="00142D2F"/>
    <w:rsid w:val="0014415D"/>
    <w:rsid w:val="00144886"/>
    <w:rsid w:val="00145B86"/>
    <w:rsid w:val="00146D3F"/>
    <w:rsid w:val="00147D3C"/>
    <w:rsid w:val="00147D68"/>
    <w:rsid w:val="001517A7"/>
    <w:rsid w:val="001521FF"/>
    <w:rsid w:val="001533BC"/>
    <w:rsid w:val="0015430A"/>
    <w:rsid w:val="001543C8"/>
    <w:rsid w:val="00155220"/>
    <w:rsid w:val="001559DA"/>
    <w:rsid w:val="00155E1B"/>
    <w:rsid w:val="0015664D"/>
    <w:rsid w:val="00156CFB"/>
    <w:rsid w:val="001571F5"/>
    <w:rsid w:val="00160621"/>
    <w:rsid w:val="00160C81"/>
    <w:rsid w:val="001614A5"/>
    <w:rsid w:val="00161BB1"/>
    <w:rsid w:val="001628F8"/>
    <w:rsid w:val="00162AF6"/>
    <w:rsid w:val="00163966"/>
    <w:rsid w:val="001639A2"/>
    <w:rsid w:val="00164860"/>
    <w:rsid w:val="00164A8A"/>
    <w:rsid w:val="0016590B"/>
    <w:rsid w:val="00165AF8"/>
    <w:rsid w:val="00165BF1"/>
    <w:rsid w:val="00166308"/>
    <w:rsid w:val="00166690"/>
    <w:rsid w:val="00166F5F"/>
    <w:rsid w:val="00167740"/>
    <w:rsid w:val="00167C99"/>
    <w:rsid w:val="00170087"/>
    <w:rsid w:val="00170E94"/>
    <w:rsid w:val="001720DF"/>
    <w:rsid w:val="001734ED"/>
    <w:rsid w:val="00173A54"/>
    <w:rsid w:val="00173B3E"/>
    <w:rsid w:val="001748DF"/>
    <w:rsid w:val="00174973"/>
    <w:rsid w:val="00176466"/>
    <w:rsid w:val="00177040"/>
    <w:rsid w:val="001771C0"/>
    <w:rsid w:val="001801F5"/>
    <w:rsid w:val="00180FE1"/>
    <w:rsid w:val="00180FFE"/>
    <w:rsid w:val="0018142F"/>
    <w:rsid w:val="001821D5"/>
    <w:rsid w:val="001828BA"/>
    <w:rsid w:val="001839DD"/>
    <w:rsid w:val="00183AC2"/>
    <w:rsid w:val="0018430B"/>
    <w:rsid w:val="00184AF5"/>
    <w:rsid w:val="001857AE"/>
    <w:rsid w:val="00185A41"/>
    <w:rsid w:val="00185BCE"/>
    <w:rsid w:val="00185FA1"/>
    <w:rsid w:val="00186259"/>
    <w:rsid w:val="00186447"/>
    <w:rsid w:val="0018672A"/>
    <w:rsid w:val="00186828"/>
    <w:rsid w:val="001868FA"/>
    <w:rsid w:val="00187510"/>
    <w:rsid w:val="00187D61"/>
    <w:rsid w:val="00190FB2"/>
    <w:rsid w:val="00190FC8"/>
    <w:rsid w:val="001914A3"/>
    <w:rsid w:val="0019219B"/>
    <w:rsid w:val="00192750"/>
    <w:rsid w:val="001927DC"/>
    <w:rsid w:val="00192A6A"/>
    <w:rsid w:val="001947C1"/>
    <w:rsid w:val="0019620A"/>
    <w:rsid w:val="00196748"/>
    <w:rsid w:val="00196A2C"/>
    <w:rsid w:val="00197568"/>
    <w:rsid w:val="00197D3F"/>
    <w:rsid w:val="00197EFE"/>
    <w:rsid w:val="001A0391"/>
    <w:rsid w:val="001A0DE4"/>
    <w:rsid w:val="001A0DF3"/>
    <w:rsid w:val="001A11AE"/>
    <w:rsid w:val="001A12E6"/>
    <w:rsid w:val="001A175F"/>
    <w:rsid w:val="001A1BE4"/>
    <w:rsid w:val="001A2020"/>
    <w:rsid w:val="001A2B96"/>
    <w:rsid w:val="001A32A0"/>
    <w:rsid w:val="001A32B8"/>
    <w:rsid w:val="001A3571"/>
    <w:rsid w:val="001A38DE"/>
    <w:rsid w:val="001A3F78"/>
    <w:rsid w:val="001A44BF"/>
    <w:rsid w:val="001A4E44"/>
    <w:rsid w:val="001A57B9"/>
    <w:rsid w:val="001A6F27"/>
    <w:rsid w:val="001A767C"/>
    <w:rsid w:val="001A78A5"/>
    <w:rsid w:val="001B0101"/>
    <w:rsid w:val="001B06E0"/>
    <w:rsid w:val="001B11DF"/>
    <w:rsid w:val="001B176B"/>
    <w:rsid w:val="001B1D4A"/>
    <w:rsid w:val="001B25A9"/>
    <w:rsid w:val="001B29AF"/>
    <w:rsid w:val="001B2E82"/>
    <w:rsid w:val="001B2FE9"/>
    <w:rsid w:val="001B3306"/>
    <w:rsid w:val="001B35A8"/>
    <w:rsid w:val="001B3799"/>
    <w:rsid w:val="001B3A19"/>
    <w:rsid w:val="001B40DD"/>
    <w:rsid w:val="001B47D9"/>
    <w:rsid w:val="001B5202"/>
    <w:rsid w:val="001B6321"/>
    <w:rsid w:val="001B7473"/>
    <w:rsid w:val="001C01AC"/>
    <w:rsid w:val="001C275A"/>
    <w:rsid w:val="001C29DD"/>
    <w:rsid w:val="001C2BE2"/>
    <w:rsid w:val="001C4662"/>
    <w:rsid w:val="001C4725"/>
    <w:rsid w:val="001C5370"/>
    <w:rsid w:val="001C5373"/>
    <w:rsid w:val="001C5411"/>
    <w:rsid w:val="001C58E4"/>
    <w:rsid w:val="001C6FB7"/>
    <w:rsid w:val="001C77C2"/>
    <w:rsid w:val="001C7D9C"/>
    <w:rsid w:val="001D0303"/>
    <w:rsid w:val="001D051D"/>
    <w:rsid w:val="001D1C97"/>
    <w:rsid w:val="001D1F08"/>
    <w:rsid w:val="001D2080"/>
    <w:rsid w:val="001D2EA1"/>
    <w:rsid w:val="001D3A7D"/>
    <w:rsid w:val="001D43CC"/>
    <w:rsid w:val="001D4472"/>
    <w:rsid w:val="001D458B"/>
    <w:rsid w:val="001D48B4"/>
    <w:rsid w:val="001D4C72"/>
    <w:rsid w:val="001D5FBC"/>
    <w:rsid w:val="001D6469"/>
    <w:rsid w:val="001D6518"/>
    <w:rsid w:val="001D69C9"/>
    <w:rsid w:val="001D6A77"/>
    <w:rsid w:val="001D7DAE"/>
    <w:rsid w:val="001E20F5"/>
    <w:rsid w:val="001E2209"/>
    <w:rsid w:val="001E2313"/>
    <w:rsid w:val="001E3E2C"/>
    <w:rsid w:val="001E3FE1"/>
    <w:rsid w:val="001E489F"/>
    <w:rsid w:val="001E522C"/>
    <w:rsid w:val="001E57FE"/>
    <w:rsid w:val="001E66EF"/>
    <w:rsid w:val="001E7D09"/>
    <w:rsid w:val="001F0247"/>
    <w:rsid w:val="001F0519"/>
    <w:rsid w:val="001F0BA8"/>
    <w:rsid w:val="001F1221"/>
    <w:rsid w:val="001F12F8"/>
    <w:rsid w:val="001F17EC"/>
    <w:rsid w:val="001F1A2C"/>
    <w:rsid w:val="001F1AEF"/>
    <w:rsid w:val="001F1EB5"/>
    <w:rsid w:val="001F2865"/>
    <w:rsid w:val="001F3494"/>
    <w:rsid w:val="001F4318"/>
    <w:rsid w:val="001F6F6C"/>
    <w:rsid w:val="001F716C"/>
    <w:rsid w:val="001F71AA"/>
    <w:rsid w:val="001F720B"/>
    <w:rsid w:val="001F7A83"/>
    <w:rsid w:val="002001E9"/>
    <w:rsid w:val="00201502"/>
    <w:rsid w:val="00202DCD"/>
    <w:rsid w:val="002031F9"/>
    <w:rsid w:val="00203713"/>
    <w:rsid w:val="00203B09"/>
    <w:rsid w:val="00203B0C"/>
    <w:rsid w:val="00203C6F"/>
    <w:rsid w:val="00205022"/>
    <w:rsid w:val="00205ED0"/>
    <w:rsid w:val="002065ED"/>
    <w:rsid w:val="002066C5"/>
    <w:rsid w:val="00206825"/>
    <w:rsid w:val="00206C15"/>
    <w:rsid w:val="00206EB2"/>
    <w:rsid w:val="00207006"/>
    <w:rsid w:val="0021049A"/>
    <w:rsid w:val="00210C5B"/>
    <w:rsid w:val="00210ED4"/>
    <w:rsid w:val="0021139E"/>
    <w:rsid w:val="0021165D"/>
    <w:rsid w:val="00211802"/>
    <w:rsid w:val="00212599"/>
    <w:rsid w:val="00212894"/>
    <w:rsid w:val="002128D4"/>
    <w:rsid w:val="002138EB"/>
    <w:rsid w:val="00213ABD"/>
    <w:rsid w:val="00215038"/>
    <w:rsid w:val="00215AC3"/>
    <w:rsid w:val="002163DA"/>
    <w:rsid w:val="0021665C"/>
    <w:rsid w:val="00216682"/>
    <w:rsid w:val="00216765"/>
    <w:rsid w:val="00216A1C"/>
    <w:rsid w:val="00217C42"/>
    <w:rsid w:val="002209BE"/>
    <w:rsid w:val="00221642"/>
    <w:rsid w:val="00222A55"/>
    <w:rsid w:val="00223547"/>
    <w:rsid w:val="00223766"/>
    <w:rsid w:val="00223CBB"/>
    <w:rsid w:val="002245B1"/>
    <w:rsid w:val="00224795"/>
    <w:rsid w:val="00224CB4"/>
    <w:rsid w:val="0022518E"/>
    <w:rsid w:val="002253DF"/>
    <w:rsid w:val="0022576B"/>
    <w:rsid w:val="00225C50"/>
    <w:rsid w:val="00225DDB"/>
    <w:rsid w:val="002261D8"/>
    <w:rsid w:val="0022628D"/>
    <w:rsid w:val="00226457"/>
    <w:rsid w:val="002265F3"/>
    <w:rsid w:val="002267C1"/>
    <w:rsid w:val="00226F4A"/>
    <w:rsid w:val="00227E99"/>
    <w:rsid w:val="00230E72"/>
    <w:rsid w:val="00231E58"/>
    <w:rsid w:val="002323A6"/>
    <w:rsid w:val="0023284B"/>
    <w:rsid w:val="00233E15"/>
    <w:rsid w:val="00233F56"/>
    <w:rsid w:val="002344B2"/>
    <w:rsid w:val="002353C9"/>
    <w:rsid w:val="00237A00"/>
    <w:rsid w:val="00237A4C"/>
    <w:rsid w:val="00237AA0"/>
    <w:rsid w:val="0024073F"/>
    <w:rsid w:val="00240EDD"/>
    <w:rsid w:val="00242663"/>
    <w:rsid w:val="00243C6F"/>
    <w:rsid w:val="00243D05"/>
    <w:rsid w:val="00247FCA"/>
    <w:rsid w:val="00250088"/>
    <w:rsid w:val="002506CD"/>
    <w:rsid w:val="00250981"/>
    <w:rsid w:val="002509BF"/>
    <w:rsid w:val="00250C2C"/>
    <w:rsid w:val="002527E7"/>
    <w:rsid w:val="00252CFD"/>
    <w:rsid w:val="00253828"/>
    <w:rsid w:val="0025387E"/>
    <w:rsid w:val="00253CB3"/>
    <w:rsid w:val="0025431F"/>
    <w:rsid w:val="002557BF"/>
    <w:rsid w:val="00255897"/>
    <w:rsid w:val="00256740"/>
    <w:rsid w:val="00256EC3"/>
    <w:rsid w:val="00257393"/>
    <w:rsid w:val="00257D3D"/>
    <w:rsid w:val="002612AC"/>
    <w:rsid w:val="0026183F"/>
    <w:rsid w:val="00262169"/>
    <w:rsid w:val="00262253"/>
    <w:rsid w:val="00262DBA"/>
    <w:rsid w:val="00263321"/>
    <w:rsid w:val="00267398"/>
    <w:rsid w:val="002674FA"/>
    <w:rsid w:val="00267D24"/>
    <w:rsid w:val="00270CF1"/>
    <w:rsid w:val="00270DE2"/>
    <w:rsid w:val="00271FEA"/>
    <w:rsid w:val="002721D2"/>
    <w:rsid w:val="002723F7"/>
    <w:rsid w:val="0027410B"/>
    <w:rsid w:val="00274933"/>
    <w:rsid w:val="00274938"/>
    <w:rsid w:val="0027509B"/>
    <w:rsid w:val="002776E9"/>
    <w:rsid w:val="00277F2B"/>
    <w:rsid w:val="00280348"/>
    <w:rsid w:val="002806DE"/>
    <w:rsid w:val="00280BD4"/>
    <w:rsid w:val="002818DA"/>
    <w:rsid w:val="0028235F"/>
    <w:rsid w:val="00283403"/>
    <w:rsid w:val="0028519B"/>
    <w:rsid w:val="00285FD0"/>
    <w:rsid w:val="0028617C"/>
    <w:rsid w:val="00286193"/>
    <w:rsid w:val="002862CC"/>
    <w:rsid w:val="002867D6"/>
    <w:rsid w:val="002872A1"/>
    <w:rsid w:val="0028737D"/>
    <w:rsid w:val="00287AB7"/>
    <w:rsid w:val="00290041"/>
    <w:rsid w:val="00290E81"/>
    <w:rsid w:val="0029116D"/>
    <w:rsid w:val="002919A0"/>
    <w:rsid w:val="00291B9C"/>
    <w:rsid w:val="00291C92"/>
    <w:rsid w:val="00291CB7"/>
    <w:rsid w:val="00291D96"/>
    <w:rsid w:val="002934DE"/>
    <w:rsid w:val="00293783"/>
    <w:rsid w:val="0029397A"/>
    <w:rsid w:val="00293EF5"/>
    <w:rsid w:val="00295DB4"/>
    <w:rsid w:val="00297EB8"/>
    <w:rsid w:val="002A0BF6"/>
    <w:rsid w:val="002A0C7E"/>
    <w:rsid w:val="002A0F7A"/>
    <w:rsid w:val="002A13AA"/>
    <w:rsid w:val="002A1E9F"/>
    <w:rsid w:val="002A2CF7"/>
    <w:rsid w:val="002A3733"/>
    <w:rsid w:val="002A3E13"/>
    <w:rsid w:val="002A3F92"/>
    <w:rsid w:val="002A428E"/>
    <w:rsid w:val="002A4845"/>
    <w:rsid w:val="002A4E36"/>
    <w:rsid w:val="002A5E8E"/>
    <w:rsid w:val="002A6022"/>
    <w:rsid w:val="002A6030"/>
    <w:rsid w:val="002B1E5B"/>
    <w:rsid w:val="002B2064"/>
    <w:rsid w:val="002B2F58"/>
    <w:rsid w:val="002B3310"/>
    <w:rsid w:val="002B3FB8"/>
    <w:rsid w:val="002B42EA"/>
    <w:rsid w:val="002B46B7"/>
    <w:rsid w:val="002B52A7"/>
    <w:rsid w:val="002B5DA0"/>
    <w:rsid w:val="002B626B"/>
    <w:rsid w:val="002B6FA8"/>
    <w:rsid w:val="002B7587"/>
    <w:rsid w:val="002C04F7"/>
    <w:rsid w:val="002C0DAF"/>
    <w:rsid w:val="002C153D"/>
    <w:rsid w:val="002C2246"/>
    <w:rsid w:val="002C32C7"/>
    <w:rsid w:val="002C38E6"/>
    <w:rsid w:val="002C3B05"/>
    <w:rsid w:val="002C422D"/>
    <w:rsid w:val="002C42D8"/>
    <w:rsid w:val="002C43F2"/>
    <w:rsid w:val="002C4439"/>
    <w:rsid w:val="002C49DF"/>
    <w:rsid w:val="002C5D57"/>
    <w:rsid w:val="002C5F69"/>
    <w:rsid w:val="002C6FB2"/>
    <w:rsid w:val="002D07D7"/>
    <w:rsid w:val="002D0848"/>
    <w:rsid w:val="002D0A51"/>
    <w:rsid w:val="002D19C6"/>
    <w:rsid w:val="002D2218"/>
    <w:rsid w:val="002D227D"/>
    <w:rsid w:val="002D272D"/>
    <w:rsid w:val="002D273F"/>
    <w:rsid w:val="002D2D8B"/>
    <w:rsid w:val="002D3A53"/>
    <w:rsid w:val="002D4ABE"/>
    <w:rsid w:val="002D4AD1"/>
    <w:rsid w:val="002D5D91"/>
    <w:rsid w:val="002D7064"/>
    <w:rsid w:val="002D719B"/>
    <w:rsid w:val="002E04B2"/>
    <w:rsid w:val="002E0BB0"/>
    <w:rsid w:val="002E19D0"/>
    <w:rsid w:val="002E2858"/>
    <w:rsid w:val="002E2BE5"/>
    <w:rsid w:val="002E2C08"/>
    <w:rsid w:val="002E3114"/>
    <w:rsid w:val="002E4181"/>
    <w:rsid w:val="002E66EE"/>
    <w:rsid w:val="002E6D54"/>
    <w:rsid w:val="002E6F78"/>
    <w:rsid w:val="002E7099"/>
    <w:rsid w:val="002F057E"/>
    <w:rsid w:val="002F080E"/>
    <w:rsid w:val="002F0E96"/>
    <w:rsid w:val="002F0F7D"/>
    <w:rsid w:val="002F4C57"/>
    <w:rsid w:val="002F51A2"/>
    <w:rsid w:val="002F550F"/>
    <w:rsid w:val="002F5CFE"/>
    <w:rsid w:val="002F6270"/>
    <w:rsid w:val="002F6391"/>
    <w:rsid w:val="002F677F"/>
    <w:rsid w:val="002F740C"/>
    <w:rsid w:val="002F75AB"/>
    <w:rsid w:val="00300CE7"/>
    <w:rsid w:val="00300EC1"/>
    <w:rsid w:val="00301E9D"/>
    <w:rsid w:val="00302525"/>
    <w:rsid w:val="00302769"/>
    <w:rsid w:val="00302872"/>
    <w:rsid w:val="003032BB"/>
    <w:rsid w:val="003035D2"/>
    <w:rsid w:val="00303F97"/>
    <w:rsid w:val="00306F91"/>
    <w:rsid w:val="003074BA"/>
    <w:rsid w:val="00307F95"/>
    <w:rsid w:val="00310117"/>
    <w:rsid w:val="00310220"/>
    <w:rsid w:val="0031072B"/>
    <w:rsid w:val="00310AF0"/>
    <w:rsid w:val="00311772"/>
    <w:rsid w:val="00311B0A"/>
    <w:rsid w:val="00312B86"/>
    <w:rsid w:val="00312FDE"/>
    <w:rsid w:val="003130A7"/>
    <w:rsid w:val="00313C7E"/>
    <w:rsid w:val="00313DEE"/>
    <w:rsid w:val="0031528D"/>
    <w:rsid w:val="0031539B"/>
    <w:rsid w:val="003158D1"/>
    <w:rsid w:val="00315F9E"/>
    <w:rsid w:val="00316561"/>
    <w:rsid w:val="0031697B"/>
    <w:rsid w:val="00316D1F"/>
    <w:rsid w:val="00317096"/>
    <w:rsid w:val="0031711D"/>
    <w:rsid w:val="00321A1B"/>
    <w:rsid w:val="00321F5C"/>
    <w:rsid w:val="003222DC"/>
    <w:rsid w:val="003224EC"/>
    <w:rsid w:val="0032250B"/>
    <w:rsid w:val="00322D2B"/>
    <w:rsid w:val="00322DFC"/>
    <w:rsid w:val="00323C73"/>
    <w:rsid w:val="003242B5"/>
    <w:rsid w:val="0032449F"/>
    <w:rsid w:val="00324AF6"/>
    <w:rsid w:val="00324BD1"/>
    <w:rsid w:val="00325087"/>
    <w:rsid w:val="0032534C"/>
    <w:rsid w:val="003254A2"/>
    <w:rsid w:val="003258B8"/>
    <w:rsid w:val="00325A9F"/>
    <w:rsid w:val="0032628C"/>
    <w:rsid w:val="00326410"/>
    <w:rsid w:val="00326610"/>
    <w:rsid w:val="00326DD8"/>
    <w:rsid w:val="00326E91"/>
    <w:rsid w:val="00326ED8"/>
    <w:rsid w:val="00327538"/>
    <w:rsid w:val="00327DB1"/>
    <w:rsid w:val="0033021E"/>
    <w:rsid w:val="00330C2D"/>
    <w:rsid w:val="003311C9"/>
    <w:rsid w:val="00332669"/>
    <w:rsid w:val="0033350D"/>
    <w:rsid w:val="00334E05"/>
    <w:rsid w:val="00334EDC"/>
    <w:rsid w:val="003354FC"/>
    <w:rsid w:val="00335DC1"/>
    <w:rsid w:val="0033661D"/>
    <w:rsid w:val="0033770F"/>
    <w:rsid w:val="00340561"/>
    <w:rsid w:val="003406BF"/>
    <w:rsid w:val="003411C2"/>
    <w:rsid w:val="00341365"/>
    <w:rsid w:val="00342265"/>
    <w:rsid w:val="0034275E"/>
    <w:rsid w:val="00342CC3"/>
    <w:rsid w:val="003435FF"/>
    <w:rsid w:val="003442F1"/>
    <w:rsid w:val="003452B6"/>
    <w:rsid w:val="0034575F"/>
    <w:rsid w:val="00345A41"/>
    <w:rsid w:val="00345EC8"/>
    <w:rsid w:val="00346EEF"/>
    <w:rsid w:val="00347325"/>
    <w:rsid w:val="00347CF2"/>
    <w:rsid w:val="00352DFF"/>
    <w:rsid w:val="00353407"/>
    <w:rsid w:val="00353FC5"/>
    <w:rsid w:val="00354972"/>
    <w:rsid w:val="00354AE2"/>
    <w:rsid w:val="00354B72"/>
    <w:rsid w:val="003556CD"/>
    <w:rsid w:val="0035594D"/>
    <w:rsid w:val="003562F3"/>
    <w:rsid w:val="003570D1"/>
    <w:rsid w:val="003600AF"/>
    <w:rsid w:val="003609EC"/>
    <w:rsid w:val="00360C67"/>
    <w:rsid w:val="00361188"/>
    <w:rsid w:val="00362036"/>
    <w:rsid w:val="003622B6"/>
    <w:rsid w:val="00362BB5"/>
    <w:rsid w:val="00363C78"/>
    <w:rsid w:val="0036428A"/>
    <w:rsid w:val="00364639"/>
    <w:rsid w:val="0036489E"/>
    <w:rsid w:val="00364AAE"/>
    <w:rsid w:val="00365835"/>
    <w:rsid w:val="00365878"/>
    <w:rsid w:val="00366690"/>
    <w:rsid w:val="00367A7F"/>
    <w:rsid w:val="0037016D"/>
    <w:rsid w:val="003705C7"/>
    <w:rsid w:val="00370703"/>
    <w:rsid w:val="00370B64"/>
    <w:rsid w:val="00370EAC"/>
    <w:rsid w:val="003711D8"/>
    <w:rsid w:val="0037183F"/>
    <w:rsid w:val="003719A7"/>
    <w:rsid w:val="00372178"/>
    <w:rsid w:val="00374909"/>
    <w:rsid w:val="00374FE6"/>
    <w:rsid w:val="00375134"/>
    <w:rsid w:val="0037620B"/>
    <w:rsid w:val="00377540"/>
    <w:rsid w:val="00377639"/>
    <w:rsid w:val="00377CFD"/>
    <w:rsid w:val="00380049"/>
    <w:rsid w:val="00381794"/>
    <w:rsid w:val="00381A42"/>
    <w:rsid w:val="00381B98"/>
    <w:rsid w:val="003821D7"/>
    <w:rsid w:val="003822FC"/>
    <w:rsid w:val="003824C9"/>
    <w:rsid w:val="00382645"/>
    <w:rsid w:val="00382C40"/>
    <w:rsid w:val="00382DE8"/>
    <w:rsid w:val="003847EB"/>
    <w:rsid w:val="00384A2D"/>
    <w:rsid w:val="00386043"/>
    <w:rsid w:val="00386DC8"/>
    <w:rsid w:val="00387BF3"/>
    <w:rsid w:val="00387E8D"/>
    <w:rsid w:val="00391181"/>
    <w:rsid w:val="0039127F"/>
    <w:rsid w:val="0039156E"/>
    <w:rsid w:val="003915E8"/>
    <w:rsid w:val="00391C8E"/>
    <w:rsid w:val="00392231"/>
    <w:rsid w:val="003923A0"/>
    <w:rsid w:val="00392B13"/>
    <w:rsid w:val="003932DF"/>
    <w:rsid w:val="00393328"/>
    <w:rsid w:val="0039372D"/>
    <w:rsid w:val="00393B87"/>
    <w:rsid w:val="00393F12"/>
    <w:rsid w:val="00393F3E"/>
    <w:rsid w:val="00393F5E"/>
    <w:rsid w:val="00394741"/>
    <w:rsid w:val="00394C6B"/>
    <w:rsid w:val="00396CEC"/>
    <w:rsid w:val="00396F53"/>
    <w:rsid w:val="00397FA9"/>
    <w:rsid w:val="003A00A9"/>
    <w:rsid w:val="003A1046"/>
    <w:rsid w:val="003A1254"/>
    <w:rsid w:val="003A173A"/>
    <w:rsid w:val="003A1BD2"/>
    <w:rsid w:val="003A29FA"/>
    <w:rsid w:val="003A4309"/>
    <w:rsid w:val="003A4397"/>
    <w:rsid w:val="003A4DCE"/>
    <w:rsid w:val="003A4EEE"/>
    <w:rsid w:val="003A501B"/>
    <w:rsid w:val="003A50A4"/>
    <w:rsid w:val="003A58DE"/>
    <w:rsid w:val="003A5C06"/>
    <w:rsid w:val="003A6814"/>
    <w:rsid w:val="003A6FB4"/>
    <w:rsid w:val="003A78FC"/>
    <w:rsid w:val="003A7ED5"/>
    <w:rsid w:val="003A7FF9"/>
    <w:rsid w:val="003B055C"/>
    <w:rsid w:val="003B21C2"/>
    <w:rsid w:val="003B2985"/>
    <w:rsid w:val="003B416F"/>
    <w:rsid w:val="003B458D"/>
    <w:rsid w:val="003B476C"/>
    <w:rsid w:val="003B5587"/>
    <w:rsid w:val="003B6739"/>
    <w:rsid w:val="003B7150"/>
    <w:rsid w:val="003B7850"/>
    <w:rsid w:val="003C0345"/>
    <w:rsid w:val="003C039C"/>
    <w:rsid w:val="003C0631"/>
    <w:rsid w:val="003C1F25"/>
    <w:rsid w:val="003C3964"/>
    <w:rsid w:val="003C3AB4"/>
    <w:rsid w:val="003C439F"/>
    <w:rsid w:val="003C5347"/>
    <w:rsid w:val="003C5CA9"/>
    <w:rsid w:val="003C610D"/>
    <w:rsid w:val="003C68B9"/>
    <w:rsid w:val="003C6CD3"/>
    <w:rsid w:val="003C74C9"/>
    <w:rsid w:val="003C7A44"/>
    <w:rsid w:val="003D01AE"/>
    <w:rsid w:val="003D0AA0"/>
    <w:rsid w:val="003D1350"/>
    <w:rsid w:val="003D1365"/>
    <w:rsid w:val="003D15E5"/>
    <w:rsid w:val="003D1619"/>
    <w:rsid w:val="003D17A0"/>
    <w:rsid w:val="003D1A43"/>
    <w:rsid w:val="003D1D89"/>
    <w:rsid w:val="003D1D8D"/>
    <w:rsid w:val="003D25D0"/>
    <w:rsid w:val="003D2DA6"/>
    <w:rsid w:val="003D2EB6"/>
    <w:rsid w:val="003D50DF"/>
    <w:rsid w:val="003D52CA"/>
    <w:rsid w:val="003D553D"/>
    <w:rsid w:val="003D6AAF"/>
    <w:rsid w:val="003D7219"/>
    <w:rsid w:val="003D742B"/>
    <w:rsid w:val="003D7F12"/>
    <w:rsid w:val="003E0E4E"/>
    <w:rsid w:val="003E18F6"/>
    <w:rsid w:val="003E2CF9"/>
    <w:rsid w:val="003E2F55"/>
    <w:rsid w:val="003E39F3"/>
    <w:rsid w:val="003E3DB4"/>
    <w:rsid w:val="003E54A0"/>
    <w:rsid w:val="003E554F"/>
    <w:rsid w:val="003E6096"/>
    <w:rsid w:val="003E6C76"/>
    <w:rsid w:val="003E7A0D"/>
    <w:rsid w:val="003E7CD0"/>
    <w:rsid w:val="003F02CA"/>
    <w:rsid w:val="003F0BCF"/>
    <w:rsid w:val="003F1091"/>
    <w:rsid w:val="003F18EE"/>
    <w:rsid w:val="003F2CDF"/>
    <w:rsid w:val="003F40D4"/>
    <w:rsid w:val="003F43F9"/>
    <w:rsid w:val="003F4FE6"/>
    <w:rsid w:val="003F56BD"/>
    <w:rsid w:val="003F6104"/>
    <w:rsid w:val="003F7B2C"/>
    <w:rsid w:val="003F7BEC"/>
    <w:rsid w:val="003F7D8D"/>
    <w:rsid w:val="00400918"/>
    <w:rsid w:val="00400E23"/>
    <w:rsid w:val="00401ECD"/>
    <w:rsid w:val="004028E9"/>
    <w:rsid w:val="00402FCC"/>
    <w:rsid w:val="004036FE"/>
    <w:rsid w:val="00404FA0"/>
    <w:rsid w:val="00404FB0"/>
    <w:rsid w:val="00406AED"/>
    <w:rsid w:val="00407026"/>
    <w:rsid w:val="00407A5C"/>
    <w:rsid w:val="00407FCF"/>
    <w:rsid w:val="00410F69"/>
    <w:rsid w:val="00412710"/>
    <w:rsid w:val="0041488E"/>
    <w:rsid w:val="00414AF4"/>
    <w:rsid w:val="00415349"/>
    <w:rsid w:val="004154EF"/>
    <w:rsid w:val="00416080"/>
    <w:rsid w:val="00416860"/>
    <w:rsid w:val="00416C44"/>
    <w:rsid w:val="004171EB"/>
    <w:rsid w:val="00420237"/>
    <w:rsid w:val="0042099A"/>
    <w:rsid w:val="00420F15"/>
    <w:rsid w:val="00422C90"/>
    <w:rsid w:val="00423673"/>
    <w:rsid w:val="00424067"/>
    <w:rsid w:val="004244B9"/>
    <w:rsid w:val="00424AB8"/>
    <w:rsid w:val="00424B82"/>
    <w:rsid w:val="00425191"/>
    <w:rsid w:val="00425768"/>
    <w:rsid w:val="004259CD"/>
    <w:rsid w:val="00426418"/>
    <w:rsid w:val="00426DCC"/>
    <w:rsid w:val="004278FF"/>
    <w:rsid w:val="00427C6D"/>
    <w:rsid w:val="00427D92"/>
    <w:rsid w:val="00431799"/>
    <w:rsid w:val="00431AB3"/>
    <w:rsid w:val="00431AE8"/>
    <w:rsid w:val="00433817"/>
    <w:rsid w:val="004338A7"/>
    <w:rsid w:val="00434803"/>
    <w:rsid w:val="0043540C"/>
    <w:rsid w:val="00435B4C"/>
    <w:rsid w:val="0043675B"/>
    <w:rsid w:val="004374EE"/>
    <w:rsid w:val="0043763B"/>
    <w:rsid w:val="004403B6"/>
    <w:rsid w:val="0044201D"/>
    <w:rsid w:val="00442BEC"/>
    <w:rsid w:val="00442E0E"/>
    <w:rsid w:val="00444FFA"/>
    <w:rsid w:val="0044560F"/>
    <w:rsid w:val="004476E6"/>
    <w:rsid w:val="00447A87"/>
    <w:rsid w:val="00447F20"/>
    <w:rsid w:val="00451863"/>
    <w:rsid w:val="0045199F"/>
    <w:rsid w:val="00451AA9"/>
    <w:rsid w:val="00452160"/>
    <w:rsid w:val="00452E89"/>
    <w:rsid w:val="00454090"/>
    <w:rsid w:val="00454096"/>
    <w:rsid w:val="00454108"/>
    <w:rsid w:val="004554A3"/>
    <w:rsid w:val="004556EC"/>
    <w:rsid w:val="004568D2"/>
    <w:rsid w:val="00457601"/>
    <w:rsid w:val="004611A4"/>
    <w:rsid w:val="00461619"/>
    <w:rsid w:val="00461FCE"/>
    <w:rsid w:val="004630AA"/>
    <w:rsid w:val="00463C6E"/>
    <w:rsid w:val="00463D61"/>
    <w:rsid w:val="00464091"/>
    <w:rsid w:val="00464913"/>
    <w:rsid w:val="00464C2D"/>
    <w:rsid w:val="00465509"/>
    <w:rsid w:val="00465E7C"/>
    <w:rsid w:val="0046614B"/>
    <w:rsid w:val="0046686B"/>
    <w:rsid w:val="004675A5"/>
    <w:rsid w:val="00470704"/>
    <w:rsid w:val="00470E58"/>
    <w:rsid w:val="00472162"/>
    <w:rsid w:val="00472C19"/>
    <w:rsid w:val="00473478"/>
    <w:rsid w:val="00473579"/>
    <w:rsid w:val="00473F9C"/>
    <w:rsid w:val="0047418A"/>
    <w:rsid w:val="00474226"/>
    <w:rsid w:val="00474DE0"/>
    <w:rsid w:val="00475341"/>
    <w:rsid w:val="004753BD"/>
    <w:rsid w:val="004762B7"/>
    <w:rsid w:val="004773EF"/>
    <w:rsid w:val="004775E7"/>
    <w:rsid w:val="004776F7"/>
    <w:rsid w:val="004807EC"/>
    <w:rsid w:val="004809DC"/>
    <w:rsid w:val="00480A9D"/>
    <w:rsid w:val="004812B4"/>
    <w:rsid w:val="004813E7"/>
    <w:rsid w:val="00481D76"/>
    <w:rsid w:val="00483E8B"/>
    <w:rsid w:val="00483F8B"/>
    <w:rsid w:val="00484029"/>
    <w:rsid w:val="00484732"/>
    <w:rsid w:val="0048485C"/>
    <w:rsid w:val="004850CA"/>
    <w:rsid w:val="00485253"/>
    <w:rsid w:val="00485C20"/>
    <w:rsid w:val="004874CB"/>
    <w:rsid w:val="00487E05"/>
    <w:rsid w:val="0049014F"/>
    <w:rsid w:val="00490396"/>
    <w:rsid w:val="00490581"/>
    <w:rsid w:val="004912F4"/>
    <w:rsid w:val="004922DF"/>
    <w:rsid w:val="0049266B"/>
    <w:rsid w:val="0049440C"/>
    <w:rsid w:val="004952C4"/>
    <w:rsid w:val="004953E1"/>
    <w:rsid w:val="004955F0"/>
    <w:rsid w:val="00495DF1"/>
    <w:rsid w:val="0049608A"/>
    <w:rsid w:val="00496323"/>
    <w:rsid w:val="004967A8"/>
    <w:rsid w:val="00496D6E"/>
    <w:rsid w:val="0049777F"/>
    <w:rsid w:val="00497ABD"/>
    <w:rsid w:val="00497B65"/>
    <w:rsid w:val="00497F40"/>
    <w:rsid w:val="004A0906"/>
    <w:rsid w:val="004A0B29"/>
    <w:rsid w:val="004A0D92"/>
    <w:rsid w:val="004A1F80"/>
    <w:rsid w:val="004A2917"/>
    <w:rsid w:val="004A4144"/>
    <w:rsid w:val="004A43E0"/>
    <w:rsid w:val="004A467D"/>
    <w:rsid w:val="004A4696"/>
    <w:rsid w:val="004A4B26"/>
    <w:rsid w:val="004A4C41"/>
    <w:rsid w:val="004A4C64"/>
    <w:rsid w:val="004A4C7F"/>
    <w:rsid w:val="004A5059"/>
    <w:rsid w:val="004A5068"/>
    <w:rsid w:val="004A5F9A"/>
    <w:rsid w:val="004A5FE7"/>
    <w:rsid w:val="004A6256"/>
    <w:rsid w:val="004B037C"/>
    <w:rsid w:val="004B0849"/>
    <w:rsid w:val="004B0DF9"/>
    <w:rsid w:val="004B1979"/>
    <w:rsid w:val="004B1EF4"/>
    <w:rsid w:val="004B28E7"/>
    <w:rsid w:val="004B2A4F"/>
    <w:rsid w:val="004B2F12"/>
    <w:rsid w:val="004B3737"/>
    <w:rsid w:val="004B3DDC"/>
    <w:rsid w:val="004B4628"/>
    <w:rsid w:val="004B4754"/>
    <w:rsid w:val="004B4A91"/>
    <w:rsid w:val="004B4E71"/>
    <w:rsid w:val="004B5F35"/>
    <w:rsid w:val="004B640B"/>
    <w:rsid w:val="004B68E1"/>
    <w:rsid w:val="004B6DE8"/>
    <w:rsid w:val="004B6F8E"/>
    <w:rsid w:val="004B721D"/>
    <w:rsid w:val="004B7E5B"/>
    <w:rsid w:val="004C0478"/>
    <w:rsid w:val="004C053C"/>
    <w:rsid w:val="004C0E2B"/>
    <w:rsid w:val="004C1C77"/>
    <w:rsid w:val="004C1D2F"/>
    <w:rsid w:val="004C2943"/>
    <w:rsid w:val="004C3B2C"/>
    <w:rsid w:val="004C4E3D"/>
    <w:rsid w:val="004C5AD1"/>
    <w:rsid w:val="004C62F2"/>
    <w:rsid w:val="004C6306"/>
    <w:rsid w:val="004C65EB"/>
    <w:rsid w:val="004C66BE"/>
    <w:rsid w:val="004C7459"/>
    <w:rsid w:val="004D0E22"/>
    <w:rsid w:val="004D24D8"/>
    <w:rsid w:val="004D2D45"/>
    <w:rsid w:val="004D3AD0"/>
    <w:rsid w:val="004D3ED0"/>
    <w:rsid w:val="004D42F5"/>
    <w:rsid w:val="004D46A2"/>
    <w:rsid w:val="004D533B"/>
    <w:rsid w:val="004D62E6"/>
    <w:rsid w:val="004D6A4F"/>
    <w:rsid w:val="004D73B0"/>
    <w:rsid w:val="004E0142"/>
    <w:rsid w:val="004E0D54"/>
    <w:rsid w:val="004E1242"/>
    <w:rsid w:val="004E1416"/>
    <w:rsid w:val="004E2772"/>
    <w:rsid w:val="004E364B"/>
    <w:rsid w:val="004E43AC"/>
    <w:rsid w:val="004E45FC"/>
    <w:rsid w:val="004E4A2D"/>
    <w:rsid w:val="004E51F8"/>
    <w:rsid w:val="004E5C35"/>
    <w:rsid w:val="004E6BC6"/>
    <w:rsid w:val="004E7879"/>
    <w:rsid w:val="004E7DE5"/>
    <w:rsid w:val="004F0FEC"/>
    <w:rsid w:val="004F417A"/>
    <w:rsid w:val="004F47EA"/>
    <w:rsid w:val="004F4A4C"/>
    <w:rsid w:val="004F4A9E"/>
    <w:rsid w:val="004F5100"/>
    <w:rsid w:val="004F52BE"/>
    <w:rsid w:val="004F54FD"/>
    <w:rsid w:val="004F61DC"/>
    <w:rsid w:val="004F68EF"/>
    <w:rsid w:val="004F71E9"/>
    <w:rsid w:val="004F72C2"/>
    <w:rsid w:val="004F7387"/>
    <w:rsid w:val="004F738E"/>
    <w:rsid w:val="004F7CC1"/>
    <w:rsid w:val="00501BC8"/>
    <w:rsid w:val="00501E34"/>
    <w:rsid w:val="00501F29"/>
    <w:rsid w:val="00502D44"/>
    <w:rsid w:val="0050406F"/>
    <w:rsid w:val="0050439F"/>
    <w:rsid w:val="005047FF"/>
    <w:rsid w:val="005048D4"/>
    <w:rsid w:val="005048F3"/>
    <w:rsid w:val="00504FBF"/>
    <w:rsid w:val="00505761"/>
    <w:rsid w:val="00506B35"/>
    <w:rsid w:val="00506D29"/>
    <w:rsid w:val="0050712E"/>
    <w:rsid w:val="00507706"/>
    <w:rsid w:val="00507D4B"/>
    <w:rsid w:val="00510029"/>
    <w:rsid w:val="00510B82"/>
    <w:rsid w:val="00511809"/>
    <w:rsid w:val="00511A5A"/>
    <w:rsid w:val="00511F5F"/>
    <w:rsid w:val="005132D5"/>
    <w:rsid w:val="00513617"/>
    <w:rsid w:val="00513700"/>
    <w:rsid w:val="00513853"/>
    <w:rsid w:val="00513FC0"/>
    <w:rsid w:val="005143CD"/>
    <w:rsid w:val="00514B41"/>
    <w:rsid w:val="00514F0F"/>
    <w:rsid w:val="00516029"/>
    <w:rsid w:val="00516475"/>
    <w:rsid w:val="00516528"/>
    <w:rsid w:val="00517154"/>
    <w:rsid w:val="0051748E"/>
    <w:rsid w:val="005178D7"/>
    <w:rsid w:val="00517E31"/>
    <w:rsid w:val="005204D9"/>
    <w:rsid w:val="005205B6"/>
    <w:rsid w:val="00520BE6"/>
    <w:rsid w:val="00522659"/>
    <w:rsid w:val="005226BA"/>
    <w:rsid w:val="00522CD2"/>
    <w:rsid w:val="005231D8"/>
    <w:rsid w:val="00523266"/>
    <w:rsid w:val="0052395D"/>
    <w:rsid w:val="00524867"/>
    <w:rsid w:val="0052527A"/>
    <w:rsid w:val="005259B8"/>
    <w:rsid w:val="0052637D"/>
    <w:rsid w:val="00526D5A"/>
    <w:rsid w:val="00527DCB"/>
    <w:rsid w:val="0053008B"/>
    <w:rsid w:val="005301B4"/>
    <w:rsid w:val="00530683"/>
    <w:rsid w:val="00530D59"/>
    <w:rsid w:val="00531CB4"/>
    <w:rsid w:val="00532383"/>
    <w:rsid w:val="005329AE"/>
    <w:rsid w:val="00533177"/>
    <w:rsid w:val="0053344C"/>
    <w:rsid w:val="00533564"/>
    <w:rsid w:val="0053399C"/>
    <w:rsid w:val="00533A10"/>
    <w:rsid w:val="0053413B"/>
    <w:rsid w:val="00534D19"/>
    <w:rsid w:val="0053526E"/>
    <w:rsid w:val="00535326"/>
    <w:rsid w:val="00535579"/>
    <w:rsid w:val="00536B99"/>
    <w:rsid w:val="00536BE4"/>
    <w:rsid w:val="005376A9"/>
    <w:rsid w:val="00537739"/>
    <w:rsid w:val="00537B82"/>
    <w:rsid w:val="00537D50"/>
    <w:rsid w:val="0054028F"/>
    <w:rsid w:val="00540386"/>
    <w:rsid w:val="00540BAD"/>
    <w:rsid w:val="00540E24"/>
    <w:rsid w:val="0054106D"/>
    <w:rsid w:val="00541335"/>
    <w:rsid w:val="00542F88"/>
    <w:rsid w:val="00543DF5"/>
    <w:rsid w:val="00544173"/>
    <w:rsid w:val="005446BA"/>
    <w:rsid w:val="0054477B"/>
    <w:rsid w:val="00544D7B"/>
    <w:rsid w:val="00545C63"/>
    <w:rsid w:val="0054794E"/>
    <w:rsid w:val="005503EF"/>
    <w:rsid w:val="00552BE8"/>
    <w:rsid w:val="005536FB"/>
    <w:rsid w:val="00553920"/>
    <w:rsid w:val="00553A1A"/>
    <w:rsid w:val="00553A82"/>
    <w:rsid w:val="00554D3A"/>
    <w:rsid w:val="005553AC"/>
    <w:rsid w:val="00555661"/>
    <w:rsid w:val="005558EF"/>
    <w:rsid w:val="00555999"/>
    <w:rsid w:val="0055682D"/>
    <w:rsid w:val="005579E0"/>
    <w:rsid w:val="00557CE2"/>
    <w:rsid w:val="005602B9"/>
    <w:rsid w:val="00560409"/>
    <w:rsid w:val="0056042B"/>
    <w:rsid w:val="00561AA3"/>
    <w:rsid w:val="00562840"/>
    <w:rsid w:val="00563283"/>
    <w:rsid w:val="00563486"/>
    <w:rsid w:val="005637A2"/>
    <w:rsid w:val="00563A37"/>
    <w:rsid w:val="00564278"/>
    <w:rsid w:val="00564663"/>
    <w:rsid w:val="00564A9C"/>
    <w:rsid w:val="00565BF5"/>
    <w:rsid w:val="00565F66"/>
    <w:rsid w:val="0056611D"/>
    <w:rsid w:val="005665AC"/>
    <w:rsid w:val="005671C5"/>
    <w:rsid w:val="00570C14"/>
    <w:rsid w:val="00570FD9"/>
    <w:rsid w:val="00571B92"/>
    <w:rsid w:val="0057272E"/>
    <w:rsid w:val="005741A8"/>
    <w:rsid w:val="00574509"/>
    <w:rsid w:val="00575126"/>
    <w:rsid w:val="005757CC"/>
    <w:rsid w:val="00575B17"/>
    <w:rsid w:val="0057683E"/>
    <w:rsid w:val="005771C1"/>
    <w:rsid w:val="005776DE"/>
    <w:rsid w:val="0058021B"/>
    <w:rsid w:val="005811C1"/>
    <w:rsid w:val="00581606"/>
    <w:rsid w:val="005818CF"/>
    <w:rsid w:val="00581AB7"/>
    <w:rsid w:val="005827C4"/>
    <w:rsid w:val="005833F4"/>
    <w:rsid w:val="0058372B"/>
    <w:rsid w:val="0058396E"/>
    <w:rsid w:val="00584A6B"/>
    <w:rsid w:val="005864D5"/>
    <w:rsid w:val="0058682C"/>
    <w:rsid w:val="005879FA"/>
    <w:rsid w:val="00587A83"/>
    <w:rsid w:val="005901EB"/>
    <w:rsid w:val="00590952"/>
    <w:rsid w:val="00590C74"/>
    <w:rsid w:val="00592594"/>
    <w:rsid w:val="00592AC3"/>
    <w:rsid w:val="00592B6C"/>
    <w:rsid w:val="005941BB"/>
    <w:rsid w:val="00594311"/>
    <w:rsid w:val="0059442F"/>
    <w:rsid w:val="005956D1"/>
    <w:rsid w:val="0059579D"/>
    <w:rsid w:val="00595D87"/>
    <w:rsid w:val="00595DA3"/>
    <w:rsid w:val="00595EF9"/>
    <w:rsid w:val="00596139"/>
    <w:rsid w:val="00597CC1"/>
    <w:rsid w:val="005A0954"/>
    <w:rsid w:val="005A0E3D"/>
    <w:rsid w:val="005A0F5C"/>
    <w:rsid w:val="005A1D81"/>
    <w:rsid w:val="005A2BA3"/>
    <w:rsid w:val="005A3042"/>
    <w:rsid w:val="005A3DBE"/>
    <w:rsid w:val="005A4612"/>
    <w:rsid w:val="005A4691"/>
    <w:rsid w:val="005A7B2D"/>
    <w:rsid w:val="005A7F12"/>
    <w:rsid w:val="005A7FBF"/>
    <w:rsid w:val="005B13CE"/>
    <w:rsid w:val="005B18FD"/>
    <w:rsid w:val="005B1A46"/>
    <w:rsid w:val="005B217F"/>
    <w:rsid w:val="005B26B6"/>
    <w:rsid w:val="005B2AB4"/>
    <w:rsid w:val="005B33AB"/>
    <w:rsid w:val="005B5497"/>
    <w:rsid w:val="005B662F"/>
    <w:rsid w:val="005B6A06"/>
    <w:rsid w:val="005B6ACC"/>
    <w:rsid w:val="005C0D2D"/>
    <w:rsid w:val="005C10E5"/>
    <w:rsid w:val="005C1CFB"/>
    <w:rsid w:val="005C24FE"/>
    <w:rsid w:val="005C279F"/>
    <w:rsid w:val="005C2953"/>
    <w:rsid w:val="005C2B9A"/>
    <w:rsid w:val="005C450E"/>
    <w:rsid w:val="005C458C"/>
    <w:rsid w:val="005C6267"/>
    <w:rsid w:val="005C6709"/>
    <w:rsid w:val="005C684A"/>
    <w:rsid w:val="005C721B"/>
    <w:rsid w:val="005C72B3"/>
    <w:rsid w:val="005D05FC"/>
    <w:rsid w:val="005D0ABA"/>
    <w:rsid w:val="005D0C74"/>
    <w:rsid w:val="005D1315"/>
    <w:rsid w:val="005D21F0"/>
    <w:rsid w:val="005D230B"/>
    <w:rsid w:val="005D2410"/>
    <w:rsid w:val="005D26A0"/>
    <w:rsid w:val="005D4071"/>
    <w:rsid w:val="005D409D"/>
    <w:rsid w:val="005D41D3"/>
    <w:rsid w:val="005D4B1A"/>
    <w:rsid w:val="005D6712"/>
    <w:rsid w:val="005D6BD5"/>
    <w:rsid w:val="005D70A9"/>
    <w:rsid w:val="005D7C3F"/>
    <w:rsid w:val="005E02B8"/>
    <w:rsid w:val="005E1080"/>
    <w:rsid w:val="005E133E"/>
    <w:rsid w:val="005E194C"/>
    <w:rsid w:val="005E2336"/>
    <w:rsid w:val="005E2338"/>
    <w:rsid w:val="005E39D3"/>
    <w:rsid w:val="005E3D9C"/>
    <w:rsid w:val="005E415C"/>
    <w:rsid w:val="005E5433"/>
    <w:rsid w:val="005E7817"/>
    <w:rsid w:val="005F1081"/>
    <w:rsid w:val="005F1D13"/>
    <w:rsid w:val="005F2062"/>
    <w:rsid w:val="005F24BB"/>
    <w:rsid w:val="005F258B"/>
    <w:rsid w:val="005F32D7"/>
    <w:rsid w:val="005F41D0"/>
    <w:rsid w:val="005F4296"/>
    <w:rsid w:val="005F4613"/>
    <w:rsid w:val="005F4AE4"/>
    <w:rsid w:val="005F537B"/>
    <w:rsid w:val="005F5885"/>
    <w:rsid w:val="005F65D2"/>
    <w:rsid w:val="005F6B29"/>
    <w:rsid w:val="005F7A38"/>
    <w:rsid w:val="00600062"/>
    <w:rsid w:val="0060013B"/>
    <w:rsid w:val="00600365"/>
    <w:rsid w:val="006007E7"/>
    <w:rsid w:val="00600A90"/>
    <w:rsid w:val="00600D13"/>
    <w:rsid w:val="00601444"/>
    <w:rsid w:val="00601606"/>
    <w:rsid w:val="00602708"/>
    <w:rsid w:val="00603419"/>
    <w:rsid w:val="0060402C"/>
    <w:rsid w:val="006041A5"/>
    <w:rsid w:val="0060469B"/>
    <w:rsid w:val="00604DA2"/>
    <w:rsid w:val="00606002"/>
    <w:rsid w:val="0060655E"/>
    <w:rsid w:val="00607E00"/>
    <w:rsid w:val="0061013F"/>
    <w:rsid w:val="006101DF"/>
    <w:rsid w:val="0061087E"/>
    <w:rsid w:val="00610B4D"/>
    <w:rsid w:val="00611467"/>
    <w:rsid w:val="00613A9B"/>
    <w:rsid w:val="00613B12"/>
    <w:rsid w:val="00613B8E"/>
    <w:rsid w:val="00613ED3"/>
    <w:rsid w:val="006145FF"/>
    <w:rsid w:val="00614998"/>
    <w:rsid w:val="006170C3"/>
    <w:rsid w:val="0061742A"/>
    <w:rsid w:val="00617A9F"/>
    <w:rsid w:val="00617B09"/>
    <w:rsid w:val="00617DEE"/>
    <w:rsid w:val="006206B5"/>
    <w:rsid w:val="00621C94"/>
    <w:rsid w:val="0062208C"/>
    <w:rsid w:val="00623A8D"/>
    <w:rsid w:val="0062427B"/>
    <w:rsid w:val="00625A86"/>
    <w:rsid w:val="00625C25"/>
    <w:rsid w:val="00626024"/>
    <w:rsid w:val="00626904"/>
    <w:rsid w:val="00626ABA"/>
    <w:rsid w:val="00627936"/>
    <w:rsid w:val="00627B9E"/>
    <w:rsid w:val="00630637"/>
    <w:rsid w:val="00630BE6"/>
    <w:rsid w:val="00631600"/>
    <w:rsid w:val="00632269"/>
    <w:rsid w:val="00633286"/>
    <w:rsid w:val="00633524"/>
    <w:rsid w:val="00633DCA"/>
    <w:rsid w:val="00633E1D"/>
    <w:rsid w:val="00633EEB"/>
    <w:rsid w:val="006340BA"/>
    <w:rsid w:val="006342DD"/>
    <w:rsid w:val="006357FF"/>
    <w:rsid w:val="00635A28"/>
    <w:rsid w:val="006361AB"/>
    <w:rsid w:val="00636366"/>
    <w:rsid w:val="00636766"/>
    <w:rsid w:val="00636F49"/>
    <w:rsid w:val="00637B92"/>
    <w:rsid w:val="00640A92"/>
    <w:rsid w:val="00640AA8"/>
    <w:rsid w:val="00640DC4"/>
    <w:rsid w:val="006418E2"/>
    <w:rsid w:val="00641EEE"/>
    <w:rsid w:val="006430C7"/>
    <w:rsid w:val="00643B3D"/>
    <w:rsid w:val="00643E0E"/>
    <w:rsid w:val="00644B76"/>
    <w:rsid w:val="00644B7D"/>
    <w:rsid w:val="00644D30"/>
    <w:rsid w:val="006456A8"/>
    <w:rsid w:val="00645AF5"/>
    <w:rsid w:val="006464DB"/>
    <w:rsid w:val="00650B3E"/>
    <w:rsid w:val="00650F22"/>
    <w:rsid w:val="00652155"/>
    <w:rsid w:val="006521B2"/>
    <w:rsid w:val="006521CD"/>
    <w:rsid w:val="00652BBE"/>
    <w:rsid w:val="00652E28"/>
    <w:rsid w:val="0065510F"/>
    <w:rsid w:val="00655E27"/>
    <w:rsid w:val="00655E3C"/>
    <w:rsid w:val="006571F0"/>
    <w:rsid w:val="006572A9"/>
    <w:rsid w:val="00657689"/>
    <w:rsid w:val="00660AD5"/>
    <w:rsid w:val="006612FB"/>
    <w:rsid w:val="00661434"/>
    <w:rsid w:val="00663443"/>
    <w:rsid w:val="00666959"/>
    <w:rsid w:val="00670119"/>
    <w:rsid w:val="00670500"/>
    <w:rsid w:val="00670688"/>
    <w:rsid w:val="00671385"/>
    <w:rsid w:val="006715C9"/>
    <w:rsid w:val="00671693"/>
    <w:rsid w:val="00671C59"/>
    <w:rsid w:val="0067265A"/>
    <w:rsid w:val="006737C6"/>
    <w:rsid w:val="006746E9"/>
    <w:rsid w:val="00675458"/>
    <w:rsid w:val="006755DC"/>
    <w:rsid w:val="00677EA6"/>
    <w:rsid w:val="00677ED0"/>
    <w:rsid w:val="0068097B"/>
    <w:rsid w:val="0068169E"/>
    <w:rsid w:val="00681D27"/>
    <w:rsid w:val="006822B9"/>
    <w:rsid w:val="00682818"/>
    <w:rsid w:val="00683195"/>
    <w:rsid w:val="00684255"/>
    <w:rsid w:val="00684577"/>
    <w:rsid w:val="00684BC1"/>
    <w:rsid w:val="00685006"/>
    <w:rsid w:val="00686064"/>
    <w:rsid w:val="00686804"/>
    <w:rsid w:val="00686BA1"/>
    <w:rsid w:val="00690C89"/>
    <w:rsid w:val="00691785"/>
    <w:rsid w:val="00692FD9"/>
    <w:rsid w:val="00694D9E"/>
    <w:rsid w:val="006950AE"/>
    <w:rsid w:val="00695509"/>
    <w:rsid w:val="00695DCC"/>
    <w:rsid w:val="0069763D"/>
    <w:rsid w:val="006A017D"/>
    <w:rsid w:val="006A1030"/>
    <w:rsid w:val="006A5985"/>
    <w:rsid w:val="006A60C2"/>
    <w:rsid w:val="006A6C22"/>
    <w:rsid w:val="006A7026"/>
    <w:rsid w:val="006A753A"/>
    <w:rsid w:val="006B132B"/>
    <w:rsid w:val="006B1485"/>
    <w:rsid w:val="006B1B73"/>
    <w:rsid w:val="006B1FCE"/>
    <w:rsid w:val="006B28E8"/>
    <w:rsid w:val="006B2DCD"/>
    <w:rsid w:val="006B3287"/>
    <w:rsid w:val="006B4354"/>
    <w:rsid w:val="006B4DB5"/>
    <w:rsid w:val="006B526D"/>
    <w:rsid w:val="006B55BF"/>
    <w:rsid w:val="006B5775"/>
    <w:rsid w:val="006B5C09"/>
    <w:rsid w:val="006B5CBA"/>
    <w:rsid w:val="006B6054"/>
    <w:rsid w:val="006B609E"/>
    <w:rsid w:val="006B6451"/>
    <w:rsid w:val="006B7C33"/>
    <w:rsid w:val="006C0D89"/>
    <w:rsid w:val="006C13E0"/>
    <w:rsid w:val="006C1716"/>
    <w:rsid w:val="006C1837"/>
    <w:rsid w:val="006C1D4D"/>
    <w:rsid w:val="006C2BBE"/>
    <w:rsid w:val="006C2CF6"/>
    <w:rsid w:val="006C3459"/>
    <w:rsid w:val="006C3D04"/>
    <w:rsid w:val="006C3E0C"/>
    <w:rsid w:val="006C3EF4"/>
    <w:rsid w:val="006C42A9"/>
    <w:rsid w:val="006C65C3"/>
    <w:rsid w:val="006D0586"/>
    <w:rsid w:val="006D080D"/>
    <w:rsid w:val="006D18F9"/>
    <w:rsid w:val="006D2281"/>
    <w:rsid w:val="006D2ECC"/>
    <w:rsid w:val="006D34AB"/>
    <w:rsid w:val="006D3829"/>
    <w:rsid w:val="006D5613"/>
    <w:rsid w:val="006D6149"/>
    <w:rsid w:val="006D6E73"/>
    <w:rsid w:val="006D7503"/>
    <w:rsid w:val="006D7869"/>
    <w:rsid w:val="006E00A7"/>
    <w:rsid w:val="006E0B48"/>
    <w:rsid w:val="006E184F"/>
    <w:rsid w:val="006E1BBF"/>
    <w:rsid w:val="006E1E68"/>
    <w:rsid w:val="006E21DC"/>
    <w:rsid w:val="006E2F04"/>
    <w:rsid w:val="006E3AA4"/>
    <w:rsid w:val="006E47B3"/>
    <w:rsid w:val="006E527E"/>
    <w:rsid w:val="006E5600"/>
    <w:rsid w:val="006E5EB1"/>
    <w:rsid w:val="006E5EDE"/>
    <w:rsid w:val="006E6A8C"/>
    <w:rsid w:val="006E7106"/>
    <w:rsid w:val="006E7166"/>
    <w:rsid w:val="006E748B"/>
    <w:rsid w:val="006E7C2C"/>
    <w:rsid w:val="006F003E"/>
    <w:rsid w:val="006F069D"/>
    <w:rsid w:val="006F1184"/>
    <w:rsid w:val="006F1661"/>
    <w:rsid w:val="006F188B"/>
    <w:rsid w:val="006F259B"/>
    <w:rsid w:val="006F2805"/>
    <w:rsid w:val="006F332A"/>
    <w:rsid w:val="006F58A0"/>
    <w:rsid w:val="006F5A04"/>
    <w:rsid w:val="006F5B71"/>
    <w:rsid w:val="006F5EDE"/>
    <w:rsid w:val="006F6A1F"/>
    <w:rsid w:val="006F7924"/>
    <w:rsid w:val="006F7C53"/>
    <w:rsid w:val="007013B5"/>
    <w:rsid w:val="00701E92"/>
    <w:rsid w:val="0070223E"/>
    <w:rsid w:val="007024A9"/>
    <w:rsid w:val="00703057"/>
    <w:rsid w:val="0070346C"/>
    <w:rsid w:val="007038FB"/>
    <w:rsid w:val="00704F6F"/>
    <w:rsid w:val="00705C31"/>
    <w:rsid w:val="00705F27"/>
    <w:rsid w:val="007062D0"/>
    <w:rsid w:val="00706729"/>
    <w:rsid w:val="007075F6"/>
    <w:rsid w:val="007076C4"/>
    <w:rsid w:val="0070784B"/>
    <w:rsid w:val="00707B29"/>
    <w:rsid w:val="007100BF"/>
    <w:rsid w:val="0071030C"/>
    <w:rsid w:val="00710D0F"/>
    <w:rsid w:val="00710E28"/>
    <w:rsid w:val="007118B9"/>
    <w:rsid w:val="00711A9D"/>
    <w:rsid w:val="00711C96"/>
    <w:rsid w:val="00711F12"/>
    <w:rsid w:val="00712688"/>
    <w:rsid w:val="007128A4"/>
    <w:rsid w:val="00712FED"/>
    <w:rsid w:val="00713999"/>
    <w:rsid w:val="00714863"/>
    <w:rsid w:val="00714A39"/>
    <w:rsid w:val="007167F7"/>
    <w:rsid w:val="00716A1D"/>
    <w:rsid w:val="0072074A"/>
    <w:rsid w:val="00722872"/>
    <w:rsid w:val="00722D6D"/>
    <w:rsid w:val="00722F96"/>
    <w:rsid w:val="007235ED"/>
    <w:rsid w:val="00723898"/>
    <w:rsid w:val="0072400C"/>
    <w:rsid w:val="0072421B"/>
    <w:rsid w:val="007242E4"/>
    <w:rsid w:val="00725446"/>
    <w:rsid w:val="00725EDE"/>
    <w:rsid w:val="00726053"/>
    <w:rsid w:val="00727283"/>
    <w:rsid w:val="0072761C"/>
    <w:rsid w:val="00730321"/>
    <w:rsid w:val="00732079"/>
    <w:rsid w:val="0073451C"/>
    <w:rsid w:val="007346DE"/>
    <w:rsid w:val="007347F4"/>
    <w:rsid w:val="00734A1F"/>
    <w:rsid w:val="00734D06"/>
    <w:rsid w:val="00734F6A"/>
    <w:rsid w:val="007354CE"/>
    <w:rsid w:val="00735732"/>
    <w:rsid w:val="00735E7D"/>
    <w:rsid w:val="007361B2"/>
    <w:rsid w:val="00736533"/>
    <w:rsid w:val="00737A0C"/>
    <w:rsid w:val="00737AB7"/>
    <w:rsid w:val="00740DB1"/>
    <w:rsid w:val="0074201F"/>
    <w:rsid w:val="00742771"/>
    <w:rsid w:val="00742A00"/>
    <w:rsid w:val="00742AE7"/>
    <w:rsid w:val="007430A5"/>
    <w:rsid w:val="00743533"/>
    <w:rsid w:val="007439D0"/>
    <w:rsid w:val="00743B4C"/>
    <w:rsid w:val="00743D32"/>
    <w:rsid w:val="007447C0"/>
    <w:rsid w:val="00744BA5"/>
    <w:rsid w:val="00744FF9"/>
    <w:rsid w:val="0074621D"/>
    <w:rsid w:val="00747534"/>
    <w:rsid w:val="007510E2"/>
    <w:rsid w:val="007514F7"/>
    <w:rsid w:val="007516E3"/>
    <w:rsid w:val="00752E85"/>
    <w:rsid w:val="007537C0"/>
    <w:rsid w:val="00753950"/>
    <w:rsid w:val="00755CC6"/>
    <w:rsid w:val="00755FCF"/>
    <w:rsid w:val="00756AF0"/>
    <w:rsid w:val="007570C1"/>
    <w:rsid w:val="00757385"/>
    <w:rsid w:val="00757A09"/>
    <w:rsid w:val="00757A7F"/>
    <w:rsid w:val="007615EE"/>
    <w:rsid w:val="007618AB"/>
    <w:rsid w:val="00761CAE"/>
    <w:rsid w:val="00763153"/>
    <w:rsid w:val="00763188"/>
    <w:rsid w:val="00763397"/>
    <w:rsid w:val="00763BC7"/>
    <w:rsid w:val="00763CDC"/>
    <w:rsid w:val="007640FA"/>
    <w:rsid w:val="00764CED"/>
    <w:rsid w:val="00765017"/>
    <w:rsid w:val="0076592D"/>
    <w:rsid w:val="0076636A"/>
    <w:rsid w:val="007677F3"/>
    <w:rsid w:val="00767BE3"/>
    <w:rsid w:val="00767F23"/>
    <w:rsid w:val="0077101E"/>
    <w:rsid w:val="007711F6"/>
    <w:rsid w:val="0077178C"/>
    <w:rsid w:val="00773288"/>
    <w:rsid w:val="007732DA"/>
    <w:rsid w:val="0077364D"/>
    <w:rsid w:val="00774482"/>
    <w:rsid w:val="00774968"/>
    <w:rsid w:val="007755ED"/>
    <w:rsid w:val="00775654"/>
    <w:rsid w:val="00775C64"/>
    <w:rsid w:val="00776549"/>
    <w:rsid w:val="00777261"/>
    <w:rsid w:val="007774F7"/>
    <w:rsid w:val="00777990"/>
    <w:rsid w:val="00777AF7"/>
    <w:rsid w:val="00777F19"/>
    <w:rsid w:val="00780EFD"/>
    <w:rsid w:val="00782F32"/>
    <w:rsid w:val="00783A09"/>
    <w:rsid w:val="00784500"/>
    <w:rsid w:val="0078512B"/>
    <w:rsid w:val="00785621"/>
    <w:rsid w:val="00785F3D"/>
    <w:rsid w:val="0078683C"/>
    <w:rsid w:val="00786A4D"/>
    <w:rsid w:val="00787484"/>
    <w:rsid w:val="00787FE6"/>
    <w:rsid w:val="00790915"/>
    <w:rsid w:val="00792344"/>
    <w:rsid w:val="00792836"/>
    <w:rsid w:val="00792D95"/>
    <w:rsid w:val="007932AF"/>
    <w:rsid w:val="00793F4A"/>
    <w:rsid w:val="00794CD0"/>
    <w:rsid w:val="00795DC8"/>
    <w:rsid w:val="00796002"/>
    <w:rsid w:val="0079628E"/>
    <w:rsid w:val="007964B8"/>
    <w:rsid w:val="0079691B"/>
    <w:rsid w:val="00796EF2"/>
    <w:rsid w:val="0079767A"/>
    <w:rsid w:val="007A06CD"/>
    <w:rsid w:val="007A088B"/>
    <w:rsid w:val="007A0C05"/>
    <w:rsid w:val="007A0CBD"/>
    <w:rsid w:val="007A0D0B"/>
    <w:rsid w:val="007A13A9"/>
    <w:rsid w:val="007A16C9"/>
    <w:rsid w:val="007A1946"/>
    <w:rsid w:val="007A19EC"/>
    <w:rsid w:val="007A1F25"/>
    <w:rsid w:val="007A3F34"/>
    <w:rsid w:val="007A5131"/>
    <w:rsid w:val="007A515E"/>
    <w:rsid w:val="007A5E4A"/>
    <w:rsid w:val="007A61E5"/>
    <w:rsid w:val="007A6612"/>
    <w:rsid w:val="007A66E5"/>
    <w:rsid w:val="007A7040"/>
    <w:rsid w:val="007A7C68"/>
    <w:rsid w:val="007B0874"/>
    <w:rsid w:val="007B0C50"/>
    <w:rsid w:val="007B122B"/>
    <w:rsid w:val="007B12DA"/>
    <w:rsid w:val="007B1D2D"/>
    <w:rsid w:val="007B23F6"/>
    <w:rsid w:val="007B2DB2"/>
    <w:rsid w:val="007B3011"/>
    <w:rsid w:val="007B3AE6"/>
    <w:rsid w:val="007B3C18"/>
    <w:rsid w:val="007B46E7"/>
    <w:rsid w:val="007B5358"/>
    <w:rsid w:val="007B5F41"/>
    <w:rsid w:val="007B64A1"/>
    <w:rsid w:val="007B6908"/>
    <w:rsid w:val="007B6B39"/>
    <w:rsid w:val="007B6E51"/>
    <w:rsid w:val="007B6EBA"/>
    <w:rsid w:val="007B705C"/>
    <w:rsid w:val="007B740B"/>
    <w:rsid w:val="007B7658"/>
    <w:rsid w:val="007B7E19"/>
    <w:rsid w:val="007B7F86"/>
    <w:rsid w:val="007C0436"/>
    <w:rsid w:val="007C08FC"/>
    <w:rsid w:val="007C1172"/>
    <w:rsid w:val="007C11AF"/>
    <w:rsid w:val="007C15E1"/>
    <w:rsid w:val="007C264A"/>
    <w:rsid w:val="007C287B"/>
    <w:rsid w:val="007C30E9"/>
    <w:rsid w:val="007C6721"/>
    <w:rsid w:val="007C775D"/>
    <w:rsid w:val="007D0918"/>
    <w:rsid w:val="007D1061"/>
    <w:rsid w:val="007D12BB"/>
    <w:rsid w:val="007D1347"/>
    <w:rsid w:val="007D1CCF"/>
    <w:rsid w:val="007D2127"/>
    <w:rsid w:val="007D26DC"/>
    <w:rsid w:val="007D34F5"/>
    <w:rsid w:val="007D35F9"/>
    <w:rsid w:val="007D4B26"/>
    <w:rsid w:val="007D4DA0"/>
    <w:rsid w:val="007D520D"/>
    <w:rsid w:val="007D527B"/>
    <w:rsid w:val="007D5EA7"/>
    <w:rsid w:val="007D6116"/>
    <w:rsid w:val="007D644B"/>
    <w:rsid w:val="007D653F"/>
    <w:rsid w:val="007D6F42"/>
    <w:rsid w:val="007E0C49"/>
    <w:rsid w:val="007E203D"/>
    <w:rsid w:val="007E20DA"/>
    <w:rsid w:val="007E3611"/>
    <w:rsid w:val="007E3A23"/>
    <w:rsid w:val="007E411F"/>
    <w:rsid w:val="007E4357"/>
    <w:rsid w:val="007E4602"/>
    <w:rsid w:val="007E4D53"/>
    <w:rsid w:val="007E4DB9"/>
    <w:rsid w:val="007E50D3"/>
    <w:rsid w:val="007E51DF"/>
    <w:rsid w:val="007E5817"/>
    <w:rsid w:val="007E5FC8"/>
    <w:rsid w:val="007E655B"/>
    <w:rsid w:val="007E66B6"/>
    <w:rsid w:val="007E6CD2"/>
    <w:rsid w:val="007E6FE2"/>
    <w:rsid w:val="007E720D"/>
    <w:rsid w:val="007E7E2C"/>
    <w:rsid w:val="007F0332"/>
    <w:rsid w:val="007F18CD"/>
    <w:rsid w:val="007F1DCD"/>
    <w:rsid w:val="007F2303"/>
    <w:rsid w:val="007F3829"/>
    <w:rsid w:val="007F46D7"/>
    <w:rsid w:val="007F4B8B"/>
    <w:rsid w:val="007F4D79"/>
    <w:rsid w:val="007F6B50"/>
    <w:rsid w:val="007F6F87"/>
    <w:rsid w:val="007F74DD"/>
    <w:rsid w:val="0080208B"/>
    <w:rsid w:val="00803628"/>
    <w:rsid w:val="0080370E"/>
    <w:rsid w:val="00803B38"/>
    <w:rsid w:val="00803D5F"/>
    <w:rsid w:val="008040EB"/>
    <w:rsid w:val="0080422E"/>
    <w:rsid w:val="00804B7E"/>
    <w:rsid w:val="00804D44"/>
    <w:rsid w:val="00805482"/>
    <w:rsid w:val="008055D3"/>
    <w:rsid w:val="00805D9B"/>
    <w:rsid w:val="00806059"/>
    <w:rsid w:val="008064F7"/>
    <w:rsid w:val="00806B58"/>
    <w:rsid w:val="00807828"/>
    <w:rsid w:val="00807BB3"/>
    <w:rsid w:val="00807CFB"/>
    <w:rsid w:val="00811453"/>
    <w:rsid w:val="00812A1E"/>
    <w:rsid w:val="00813E8B"/>
    <w:rsid w:val="0081410D"/>
    <w:rsid w:val="0081645C"/>
    <w:rsid w:val="00817227"/>
    <w:rsid w:val="00817450"/>
    <w:rsid w:val="00820468"/>
    <w:rsid w:val="008208BB"/>
    <w:rsid w:val="00821310"/>
    <w:rsid w:val="00821372"/>
    <w:rsid w:val="0082224A"/>
    <w:rsid w:val="00823085"/>
    <w:rsid w:val="00823E76"/>
    <w:rsid w:val="00824AA5"/>
    <w:rsid w:val="00825176"/>
    <w:rsid w:val="00825BC4"/>
    <w:rsid w:val="00825D34"/>
    <w:rsid w:val="00825F40"/>
    <w:rsid w:val="00826DDC"/>
    <w:rsid w:val="0082741E"/>
    <w:rsid w:val="0083099A"/>
    <w:rsid w:val="00830BDE"/>
    <w:rsid w:val="00831F14"/>
    <w:rsid w:val="00832DB5"/>
    <w:rsid w:val="00832F22"/>
    <w:rsid w:val="00833123"/>
    <w:rsid w:val="0083376F"/>
    <w:rsid w:val="00835FFE"/>
    <w:rsid w:val="00837564"/>
    <w:rsid w:val="008376A5"/>
    <w:rsid w:val="008376ED"/>
    <w:rsid w:val="008377F6"/>
    <w:rsid w:val="00837A31"/>
    <w:rsid w:val="008400F7"/>
    <w:rsid w:val="008421BE"/>
    <w:rsid w:val="00842356"/>
    <w:rsid w:val="0084274B"/>
    <w:rsid w:val="00842A46"/>
    <w:rsid w:val="0084464F"/>
    <w:rsid w:val="00844DE7"/>
    <w:rsid w:val="0084570E"/>
    <w:rsid w:val="008459A1"/>
    <w:rsid w:val="0084681C"/>
    <w:rsid w:val="00846CD7"/>
    <w:rsid w:val="008506B4"/>
    <w:rsid w:val="0085168D"/>
    <w:rsid w:val="00851BA5"/>
    <w:rsid w:val="0085357F"/>
    <w:rsid w:val="008538B2"/>
    <w:rsid w:val="0085525E"/>
    <w:rsid w:val="00855E94"/>
    <w:rsid w:val="008568D0"/>
    <w:rsid w:val="0085702A"/>
    <w:rsid w:val="008617B8"/>
    <w:rsid w:val="00861EAD"/>
    <w:rsid w:val="00862553"/>
    <w:rsid w:val="00864581"/>
    <w:rsid w:val="00864D78"/>
    <w:rsid w:val="00864F88"/>
    <w:rsid w:val="0086501F"/>
    <w:rsid w:val="00865021"/>
    <w:rsid w:val="0086508B"/>
    <w:rsid w:val="0086546F"/>
    <w:rsid w:val="00866E54"/>
    <w:rsid w:val="00866E96"/>
    <w:rsid w:val="00867A87"/>
    <w:rsid w:val="008701A1"/>
    <w:rsid w:val="00872AB1"/>
    <w:rsid w:val="00872F0B"/>
    <w:rsid w:val="0087338D"/>
    <w:rsid w:val="0087392C"/>
    <w:rsid w:val="008741F4"/>
    <w:rsid w:val="0087456A"/>
    <w:rsid w:val="0087480B"/>
    <w:rsid w:val="00874B10"/>
    <w:rsid w:val="0087732E"/>
    <w:rsid w:val="00877B8C"/>
    <w:rsid w:val="00877C4D"/>
    <w:rsid w:val="00880634"/>
    <w:rsid w:val="00880A7A"/>
    <w:rsid w:val="0088200C"/>
    <w:rsid w:val="00882023"/>
    <w:rsid w:val="0088266D"/>
    <w:rsid w:val="00882DFF"/>
    <w:rsid w:val="0088359F"/>
    <w:rsid w:val="00883F0A"/>
    <w:rsid w:val="008864A9"/>
    <w:rsid w:val="008866E9"/>
    <w:rsid w:val="00887641"/>
    <w:rsid w:val="00887837"/>
    <w:rsid w:val="00887DF7"/>
    <w:rsid w:val="0089041B"/>
    <w:rsid w:val="00891188"/>
    <w:rsid w:val="00891234"/>
    <w:rsid w:val="00891B4B"/>
    <w:rsid w:val="00892DDE"/>
    <w:rsid w:val="00893417"/>
    <w:rsid w:val="00893DAE"/>
    <w:rsid w:val="00896A6E"/>
    <w:rsid w:val="00896CFD"/>
    <w:rsid w:val="00896D1F"/>
    <w:rsid w:val="00897BB5"/>
    <w:rsid w:val="00897E43"/>
    <w:rsid w:val="008A03E3"/>
    <w:rsid w:val="008A0AF9"/>
    <w:rsid w:val="008A10FF"/>
    <w:rsid w:val="008A161B"/>
    <w:rsid w:val="008A1F4F"/>
    <w:rsid w:val="008A1F7A"/>
    <w:rsid w:val="008A2ED6"/>
    <w:rsid w:val="008A2EEB"/>
    <w:rsid w:val="008A3BE3"/>
    <w:rsid w:val="008A3EE7"/>
    <w:rsid w:val="008A683E"/>
    <w:rsid w:val="008A7395"/>
    <w:rsid w:val="008A747E"/>
    <w:rsid w:val="008A7C90"/>
    <w:rsid w:val="008A7CDF"/>
    <w:rsid w:val="008B0AB0"/>
    <w:rsid w:val="008B1101"/>
    <w:rsid w:val="008B1A7F"/>
    <w:rsid w:val="008B2624"/>
    <w:rsid w:val="008B2A4A"/>
    <w:rsid w:val="008B363C"/>
    <w:rsid w:val="008B43C3"/>
    <w:rsid w:val="008B4857"/>
    <w:rsid w:val="008B4A9E"/>
    <w:rsid w:val="008B4CEB"/>
    <w:rsid w:val="008B5154"/>
    <w:rsid w:val="008B6A42"/>
    <w:rsid w:val="008B6CB3"/>
    <w:rsid w:val="008B74AE"/>
    <w:rsid w:val="008C0AD4"/>
    <w:rsid w:val="008C25A1"/>
    <w:rsid w:val="008C43B6"/>
    <w:rsid w:val="008C5E28"/>
    <w:rsid w:val="008C7D71"/>
    <w:rsid w:val="008D1504"/>
    <w:rsid w:val="008D20EC"/>
    <w:rsid w:val="008D34FC"/>
    <w:rsid w:val="008D36EB"/>
    <w:rsid w:val="008D4161"/>
    <w:rsid w:val="008D513B"/>
    <w:rsid w:val="008D7073"/>
    <w:rsid w:val="008D7AFA"/>
    <w:rsid w:val="008D7C85"/>
    <w:rsid w:val="008E03D2"/>
    <w:rsid w:val="008E062E"/>
    <w:rsid w:val="008E09C0"/>
    <w:rsid w:val="008E09CB"/>
    <w:rsid w:val="008E0EAF"/>
    <w:rsid w:val="008E11E4"/>
    <w:rsid w:val="008E2E69"/>
    <w:rsid w:val="008E2F3C"/>
    <w:rsid w:val="008E3598"/>
    <w:rsid w:val="008E45B4"/>
    <w:rsid w:val="008E4EFF"/>
    <w:rsid w:val="008E5773"/>
    <w:rsid w:val="008E6D6B"/>
    <w:rsid w:val="008E79B7"/>
    <w:rsid w:val="008F17BA"/>
    <w:rsid w:val="008F1C62"/>
    <w:rsid w:val="008F2599"/>
    <w:rsid w:val="008F4E4F"/>
    <w:rsid w:val="008F51C4"/>
    <w:rsid w:val="008F5EED"/>
    <w:rsid w:val="008F684A"/>
    <w:rsid w:val="008F6F52"/>
    <w:rsid w:val="008F714D"/>
    <w:rsid w:val="008F7694"/>
    <w:rsid w:val="008F79FF"/>
    <w:rsid w:val="0090021F"/>
    <w:rsid w:val="00900CA0"/>
    <w:rsid w:val="009019E8"/>
    <w:rsid w:val="00901FA1"/>
    <w:rsid w:val="00902C4D"/>
    <w:rsid w:val="0090326A"/>
    <w:rsid w:val="009042EF"/>
    <w:rsid w:val="00904A2B"/>
    <w:rsid w:val="00905752"/>
    <w:rsid w:val="00905CA7"/>
    <w:rsid w:val="00906B8C"/>
    <w:rsid w:val="00907325"/>
    <w:rsid w:val="00907B89"/>
    <w:rsid w:val="00910B61"/>
    <w:rsid w:val="009118BC"/>
    <w:rsid w:val="00911B09"/>
    <w:rsid w:val="00911BF0"/>
    <w:rsid w:val="00912855"/>
    <w:rsid w:val="00912976"/>
    <w:rsid w:val="0091368D"/>
    <w:rsid w:val="00913F41"/>
    <w:rsid w:val="00914E13"/>
    <w:rsid w:val="00916083"/>
    <w:rsid w:val="00916876"/>
    <w:rsid w:val="009175EF"/>
    <w:rsid w:val="00917BA9"/>
    <w:rsid w:val="00917F6B"/>
    <w:rsid w:val="00920281"/>
    <w:rsid w:val="0092088E"/>
    <w:rsid w:val="00920D87"/>
    <w:rsid w:val="0092180A"/>
    <w:rsid w:val="00921C49"/>
    <w:rsid w:val="00922AF0"/>
    <w:rsid w:val="00922C4B"/>
    <w:rsid w:val="00923A5A"/>
    <w:rsid w:val="00923EB0"/>
    <w:rsid w:val="0092455D"/>
    <w:rsid w:val="0092572B"/>
    <w:rsid w:val="0092710A"/>
    <w:rsid w:val="0092784A"/>
    <w:rsid w:val="00927A19"/>
    <w:rsid w:val="00927BF2"/>
    <w:rsid w:val="00927D30"/>
    <w:rsid w:val="00930067"/>
    <w:rsid w:val="009301CE"/>
    <w:rsid w:val="009301EE"/>
    <w:rsid w:val="00930C1D"/>
    <w:rsid w:val="00931C4D"/>
    <w:rsid w:val="009323F8"/>
    <w:rsid w:val="00932A48"/>
    <w:rsid w:val="00933DFA"/>
    <w:rsid w:val="009349D5"/>
    <w:rsid w:val="0093598D"/>
    <w:rsid w:val="00935DFB"/>
    <w:rsid w:val="00935F29"/>
    <w:rsid w:val="00936B39"/>
    <w:rsid w:val="00940B73"/>
    <w:rsid w:val="00940CDF"/>
    <w:rsid w:val="009410AE"/>
    <w:rsid w:val="009417CC"/>
    <w:rsid w:val="0094222C"/>
    <w:rsid w:val="009430B6"/>
    <w:rsid w:val="009430BE"/>
    <w:rsid w:val="00944003"/>
    <w:rsid w:val="00944262"/>
    <w:rsid w:val="00944630"/>
    <w:rsid w:val="00944A9B"/>
    <w:rsid w:val="00944C3B"/>
    <w:rsid w:val="00944C98"/>
    <w:rsid w:val="00945A57"/>
    <w:rsid w:val="00946A38"/>
    <w:rsid w:val="00946B36"/>
    <w:rsid w:val="00946CBA"/>
    <w:rsid w:val="00946EBA"/>
    <w:rsid w:val="00950737"/>
    <w:rsid w:val="009510A5"/>
    <w:rsid w:val="0095136C"/>
    <w:rsid w:val="00951741"/>
    <w:rsid w:val="00951ECD"/>
    <w:rsid w:val="00951EE0"/>
    <w:rsid w:val="00951F1A"/>
    <w:rsid w:val="009520DC"/>
    <w:rsid w:val="0095422F"/>
    <w:rsid w:val="0095444D"/>
    <w:rsid w:val="0095493E"/>
    <w:rsid w:val="00954E4B"/>
    <w:rsid w:val="00955724"/>
    <w:rsid w:val="009559AF"/>
    <w:rsid w:val="00956F51"/>
    <w:rsid w:val="00957A6D"/>
    <w:rsid w:val="00957D96"/>
    <w:rsid w:val="00960450"/>
    <w:rsid w:val="00961C17"/>
    <w:rsid w:val="00962726"/>
    <w:rsid w:val="00963379"/>
    <w:rsid w:val="00963E3F"/>
    <w:rsid w:val="0096468D"/>
    <w:rsid w:val="00965094"/>
    <w:rsid w:val="009657D9"/>
    <w:rsid w:val="00965CFE"/>
    <w:rsid w:val="009662A0"/>
    <w:rsid w:val="00966D52"/>
    <w:rsid w:val="0097018C"/>
    <w:rsid w:val="00971551"/>
    <w:rsid w:val="00971933"/>
    <w:rsid w:val="00971DEA"/>
    <w:rsid w:val="00972149"/>
    <w:rsid w:val="009728F4"/>
    <w:rsid w:val="00972E07"/>
    <w:rsid w:val="00973831"/>
    <w:rsid w:val="00973A45"/>
    <w:rsid w:val="00973A6E"/>
    <w:rsid w:val="00973D87"/>
    <w:rsid w:val="00974147"/>
    <w:rsid w:val="0097556B"/>
    <w:rsid w:val="00975ACE"/>
    <w:rsid w:val="00975C72"/>
    <w:rsid w:val="009768E1"/>
    <w:rsid w:val="00976F31"/>
    <w:rsid w:val="009771B6"/>
    <w:rsid w:val="009808AE"/>
    <w:rsid w:val="00980AC8"/>
    <w:rsid w:val="00980D2D"/>
    <w:rsid w:val="0098105D"/>
    <w:rsid w:val="0098146F"/>
    <w:rsid w:val="00981D84"/>
    <w:rsid w:val="00982C4A"/>
    <w:rsid w:val="009834EC"/>
    <w:rsid w:val="00983964"/>
    <w:rsid w:val="00983E20"/>
    <w:rsid w:val="00985A7C"/>
    <w:rsid w:val="00986D7B"/>
    <w:rsid w:val="00990BB1"/>
    <w:rsid w:val="00990C16"/>
    <w:rsid w:val="009913FC"/>
    <w:rsid w:val="00991622"/>
    <w:rsid w:val="0099187B"/>
    <w:rsid w:val="00991D53"/>
    <w:rsid w:val="00991EFA"/>
    <w:rsid w:val="009923C0"/>
    <w:rsid w:val="009923E0"/>
    <w:rsid w:val="00992648"/>
    <w:rsid w:val="009927F3"/>
    <w:rsid w:val="00992B18"/>
    <w:rsid w:val="00992C61"/>
    <w:rsid w:val="00992E36"/>
    <w:rsid w:val="009932D8"/>
    <w:rsid w:val="00994FE8"/>
    <w:rsid w:val="009960AC"/>
    <w:rsid w:val="009A091A"/>
    <w:rsid w:val="009A28F0"/>
    <w:rsid w:val="009A2998"/>
    <w:rsid w:val="009A38BA"/>
    <w:rsid w:val="009A4F0E"/>
    <w:rsid w:val="009A4F56"/>
    <w:rsid w:val="009A5608"/>
    <w:rsid w:val="009A6B9F"/>
    <w:rsid w:val="009B00B3"/>
    <w:rsid w:val="009B05E1"/>
    <w:rsid w:val="009B0B33"/>
    <w:rsid w:val="009B11AE"/>
    <w:rsid w:val="009B2B93"/>
    <w:rsid w:val="009B2EF4"/>
    <w:rsid w:val="009B3262"/>
    <w:rsid w:val="009B333F"/>
    <w:rsid w:val="009B36D9"/>
    <w:rsid w:val="009B4828"/>
    <w:rsid w:val="009B5E9E"/>
    <w:rsid w:val="009B7487"/>
    <w:rsid w:val="009C06BD"/>
    <w:rsid w:val="009C0EA2"/>
    <w:rsid w:val="009C16D7"/>
    <w:rsid w:val="009C23FD"/>
    <w:rsid w:val="009C282F"/>
    <w:rsid w:val="009C2B61"/>
    <w:rsid w:val="009C2C3F"/>
    <w:rsid w:val="009C3E48"/>
    <w:rsid w:val="009C44CA"/>
    <w:rsid w:val="009C4693"/>
    <w:rsid w:val="009C4953"/>
    <w:rsid w:val="009C65EF"/>
    <w:rsid w:val="009C7222"/>
    <w:rsid w:val="009D239B"/>
    <w:rsid w:val="009D3930"/>
    <w:rsid w:val="009D3FE7"/>
    <w:rsid w:val="009D43AC"/>
    <w:rsid w:val="009D44B6"/>
    <w:rsid w:val="009D4740"/>
    <w:rsid w:val="009D48B9"/>
    <w:rsid w:val="009D52B0"/>
    <w:rsid w:val="009D5FFE"/>
    <w:rsid w:val="009D7497"/>
    <w:rsid w:val="009E09D3"/>
    <w:rsid w:val="009E0A6A"/>
    <w:rsid w:val="009E1196"/>
    <w:rsid w:val="009E136B"/>
    <w:rsid w:val="009E2713"/>
    <w:rsid w:val="009E2D26"/>
    <w:rsid w:val="009E392F"/>
    <w:rsid w:val="009E40D5"/>
    <w:rsid w:val="009E6E8B"/>
    <w:rsid w:val="009E7915"/>
    <w:rsid w:val="009E7A2F"/>
    <w:rsid w:val="009F07D8"/>
    <w:rsid w:val="009F16D4"/>
    <w:rsid w:val="009F1E01"/>
    <w:rsid w:val="009F3C6E"/>
    <w:rsid w:val="009F4607"/>
    <w:rsid w:val="009F6C22"/>
    <w:rsid w:val="00A00620"/>
    <w:rsid w:val="00A0167B"/>
    <w:rsid w:val="00A02C3F"/>
    <w:rsid w:val="00A02CB0"/>
    <w:rsid w:val="00A0477B"/>
    <w:rsid w:val="00A04B59"/>
    <w:rsid w:val="00A072BD"/>
    <w:rsid w:val="00A0750D"/>
    <w:rsid w:val="00A10390"/>
    <w:rsid w:val="00A117B0"/>
    <w:rsid w:val="00A1227C"/>
    <w:rsid w:val="00A12F6E"/>
    <w:rsid w:val="00A1347F"/>
    <w:rsid w:val="00A13813"/>
    <w:rsid w:val="00A14046"/>
    <w:rsid w:val="00A140B7"/>
    <w:rsid w:val="00A1481E"/>
    <w:rsid w:val="00A148B7"/>
    <w:rsid w:val="00A1502D"/>
    <w:rsid w:val="00A15C37"/>
    <w:rsid w:val="00A15D88"/>
    <w:rsid w:val="00A176FD"/>
    <w:rsid w:val="00A2015A"/>
    <w:rsid w:val="00A2052F"/>
    <w:rsid w:val="00A2089B"/>
    <w:rsid w:val="00A20C83"/>
    <w:rsid w:val="00A21602"/>
    <w:rsid w:val="00A21DBD"/>
    <w:rsid w:val="00A21E9C"/>
    <w:rsid w:val="00A23A25"/>
    <w:rsid w:val="00A23ED5"/>
    <w:rsid w:val="00A24662"/>
    <w:rsid w:val="00A24F82"/>
    <w:rsid w:val="00A254CA"/>
    <w:rsid w:val="00A264B9"/>
    <w:rsid w:val="00A2689E"/>
    <w:rsid w:val="00A30330"/>
    <w:rsid w:val="00A32EE3"/>
    <w:rsid w:val="00A345F0"/>
    <w:rsid w:val="00A34A13"/>
    <w:rsid w:val="00A34B73"/>
    <w:rsid w:val="00A353F3"/>
    <w:rsid w:val="00A35801"/>
    <w:rsid w:val="00A358CC"/>
    <w:rsid w:val="00A35B7C"/>
    <w:rsid w:val="00A35D3B"/>
    <w:rsid w:val="00A361E7"/>
    <w:rsid w:val="00A366D4"/>
    <w:rsid w:val="00A36FA5"/>
    <w:rsid w:val="00A3768A"/>
    <w:rsid w:val="00A37B86"/>
    <w:rsid w:val="00A4195A"/>
    <w:rsid w:val="00A4219A"/>
    <w:rsid w:val="00A42A6A"/>
    <w:rsid w:val="00A42F54"/>
    <w:rsid w:val="00A42FDB"/>
    <w:rsid w:val="00A4332B"/>
    <w:rsid w:val="00A434F5"/>
    <w:rsid w:val="00A448C4"/>
    <w:rsid w:val="00A44ABA"/>
    <w:rsid w:val="00A44CA8"/>
    <w:rsid w:val="00A45F96"/>
    <w:rsid w:val="00A46E43"/>
    <w:rsid w:val="00A47168"/>
    <w:rsid w:val="00A47352"/>
    <w:rsid w:val="00A474C3"/>
    <w:rsid w:val="00A478E1"/>
    <w:rsid w:val="00A47DCE"/>
    <w:rsid w:val="00A50C37"/>
    <w:rsid w:val="00A52430"/>
    <w:rsid w:val="00A555F2"/>
    <w:rsid w:val="00A55913"/>
    <w:rsid w:val="00A5625F"/>
    <w:rsid w:val="00A568EF"/>
    <w:rsid w:val="00A56D66"/>
    <w:rsid w:val="00A56E67"/>
    <w:rsid w:val="00A570D7"/>
    <w:rsid w:val="00A60914"/>
    <w:rsid w:val="00A60D84"/>
    <w:rsid w:val="00A6117F"/>
    <w:rsid w:val="00A61D03"/>
    <w:rsid w:val="00A61DEA"/>
    <w:rsid w:val="00A620EC"/>
    <w:rsid w:val="00A638BA"/>
    <w:rsid w:val="00A63C45"/>
    <w:rsid w:val="00A6446B"/>
    <w:rsid w:val="00A653BC"/>
    <w:rsid w:val="00A65995"/>
    <w:rsid w:val="00A65DEC"/>
    <w:rsid w:val="00A65E45"/>
    <w:rsid w:val="00A66515"/>
    <w:rsid w:val="00A666F5"/>
    <w:rsid w:val="00A66A75"/>
    <w:rsid w:val="00A66E54"/>
    <w:rsid w:val="00A678C2"/>
    <w:rsid w:val="00A67B34"/>
    <w:rsid w:val="00A67CFB"/>
    <w:rsid w:val="00A70071"/>
    <w:rsid w:val="00A70988"/>
    <w:rsid w:val="00A719AD"/>
    <w:rsid w:val="00A71D26"/>
    <w:rsid w:val="00A71DC7"/>
    <w:rsid w:val="00A72641"/>
    <w:rsid w:val="00A72CDA"/>
    <w:rsid w:val="00A7321F"/>
    <w:rsid w:val="00A73554"/>
    <w:rsid w:val="00A73C93"/>
    <w:rsid w:val="00A73DFA"/>
    <w:rsid w:val="00A74BBF"/>
    <w:rsid w:val="00A74BD0"/>
    <w:rsid w:val="00A755E1"/>
    <w:rsid w:val="00A75F05"/>
    <w:rsid w:val="00A75F5C"/>
    <w:rsid w:val="00A776D3"/>
    <w:rsid w:val="00A80386"/>
    <w:rsid w:val="00A80B2F"/>
    <w:rsid w:val="00A812EC"/>
    <w:rsid w:val="00A82AEF"/>
    <w:rsid w:val="00A853BC"/>
    <w:rsid w:val="00A856D6"/>
    <w:rsid w:val="00A85773"/>
    <w:rsid w:val="00A85AB7"/>
    <w:rsid w:val="00A85D06"/>
    <w:rsid w:val="00A86099"/>
    <w:rsid w:val="00A86A5C"/>
    <w:rsid w:val="00A8786F"/>
    <w:rsid w:val="00A902A9"/>
    <w:rsid w:val="00A91643"/>
    <w:rsid w:val="00A91EDE"/>
    <w:rsid w:val="00A92C77"/>
    <w:rsid w:val="00A92E72"/>
    <w:rsid w:val="00A93BC6"/>
    <w:rsid w:val="00A94C28"/>
    <w:rsid w:val="00A94E94"/>
    <w:rsid w:val="00A953EB"/>
    <w:rsid w:val="00A95B4F"/>
    <w:rsid w:val="00A95F4B"/>
    <w:rsid w:val="00A96650"/>
    <w:rsid w:val="00A968B7"/>
    <w:rsid w:val="00A9690F"/>
    <w:rsid w:val="00A96C1C"/>
    <w:rsid w:val="00A97CC7"/>
    <w:rsid w:val="00AA0ADB"/>
    <w:rsid w:val="00AA15A3"/>
    <w:rsid w:val="00AA172A"/>
    <w:rsid w:val="00AA1F80"/>
    <w:rsid w:val="00AA2AEB"/>
    <w:rsid w:val="00AA2E5F"/>
    <w:rsid w:val="00AA3F8F"/>
    <w:rsid w:val="00AA4784"/>
    <w:rsid w:val="00AA5801"/>
    <w:rsid w:val="00AA5BDF"/>
    <w:rsid w:val="00AA5C11"/>
    <w:rsid w:val="00AA6873"/>
    <w:rsid w:val="00AA69B9"/>
    <w:rsid w:val="00AA7718"/>
    <w:rsid w:val="00AA7724"/>
    <w:rsid w:val="00AA77B7"/>
    <w:rsid w:val="00AA7F94"/>
    <w:rsid w:val="00AB0712"/>
    <w:rsid w:val="00AB129A"/>
    <w:rsid w:val="00AB1F38"/>
    <w:rsid w:val="00AB270F"/>
    <w:rsid w:val="00AB34B2"/>
    <w:rsid w:val="00AB3574"/>
    <w:rsid w:val="00AB3BBF"/>
    <w:rsid w:val="00AB3C1B"/>
    <w:rsid w:val="00AB4AE7"/>
    <w:rsid w:val="00AB4BF7"/>
    <w:rsid w:val="00AB4E50"/>
    <w:rsid w:val="00AB7CF0"/>
    <w:rsid w:val="00AC0383"/>
    <w:rsid w:val="00AC330A"/>
    <w:rsid w:val="00AC4D7E"/>
    <w:rsid w:val="00AC4FCE"/>
    <w:rsid w:val="00AC5079"/>
    <w:rsid w:val="00AC56F0"/>
    <w:rsid w:val="00AC58A2"/>
    <w:rsid w:val="00AC74BE"/>
    <w:rsid w:val="00AC7F27"/>
    <w:rsid w:val="00AD02E6"/>
    <w:rsid w:val="00AD194D"/>
    <w:rsid w:val="00AD1DE5"/>
    <w:rsid w:val="00AD4A16"/>
    <w:rsid w:val="00AD50CE"/>
    <w:rsid w:val="00AD5167"/>
    <w:rsid w:val="00AD6AF4"/>
    <w:rsid w:val="00AE100A"/>
    <w:rsid w:val="00AE10E9"/>
    <w:rsid w:val="00AE1744"/>
    <w:rsid w:val="00AE196D"/>
    <w:rsid w:val="00AE1D0C"/>
    <w:rsid w:val="00AE20C8"/>
    <w:rsid w:val="00AE20E3"/>
    <w:rsid w:val="00AE2162"/>
    <w:rsid w:val="00AE24F7"/>
    <w:rsid w:val="00AE2AC5"/>
    <w:rsid w:val="00AE33A9"/>
    <w:rsid w:val="00AE400E"/>
    <w:rsid w:val="00AE4538"/>
    <w:rsid w:val="00AE4BF4"/>
    <w:rsid w:val="00AE540C"/>
    <w:rsid w:val="00AE5881"/>
    <w:rsid w:val="00AE5D82"/>
    <w:rsid w:val="00AE6537"/>
    <w:rsid w:val="00AE6CA5"/>
    <w:rsid w:val="00AE71BC"/>
    <w:rsid w:val="00AE7245"/>
    <w:rsid w:val="00AE7353"/>
    <w:rsid w:val="00AE7685"/>
    <w:rsid w:val="00AF0094"/>
    <w:rsid w:val="00AF03A2"/>
    <w:rsid w:val="00AF052B"/>
    <w:rsid w:val="00AF0836"/>
    <w:rsid w:val="00AF08D2"/>
    <w:rsid w:val="00AF0993"/>
    <w:rsid w:val="00AF1729"/>
    <w:rsid w:val="00AF1C64"/>
    <w:rsid w:val="00AF2443"/>
    <w:rsid w:val="00AF2DC0"/>
    <w:rsid w:val="00AF31F8"/>
    <w:rsid w:val="00AF342F"/>
    <w:rsid w:val="00AF35E1"/>
    <w:rsid w:val="00AF66C1"/>
    <w:rsid w:val="00AF6F41"/>
    <w:rsid w:val="00AF6F5A"/>
    <w:rsid w:val="00AF716D"/>
    <w:rsid w:val="00AF7F2C"/>
    <w:rsid w:val="00B00693"/>
    <w:rsid w:val="00B00DFD"/>
    <w:rsid w:val="00B00FA9"/>
    <w:rsid w:val="00B01707"/>
    <w:rsid w:val="00B022CC"/>
    <w:rsid w:val="00B03044"/>
    <w:rsid w:val="00B04553"/>
    <w:rsid w:val="00B05585"/>
    <w:rsid w:val="00B05BC2"/>
    <w:rsid w:val="00B0610C"/>
    <w:rsid w:val="00B06420"/>
    <w:rsid w:val="00B07113"/>
    <w:rsid w:val="00B072B4"/>
    <w:rsid w:val="00B075A9"/>
    <w:rsid w:val="00B10160"/>
    <w:rsid w:val="00B11B6C"/>
    <w:rsid w:val="00B11C39"/>
    <w:rsid w:val="00B13413"/>
    <w:rsid w:val="00B13672"/>
    <w:rsid w:val="00B138E7"/>
    <w:rsid w:val="00B13B47"/>
    <w:rsid w:val="00B14734"/>
    <w:rsid w:val="00B14AAD"/>
    <w:rsid w:val="00B162C9"/>
    <w:rsid w:val="00B169C1"/>
    <w:rsid w:val="00B16AB5"/>
    <w:rsid w:val="00B16CFB"/>
    <w:rsid w:val="00B200B5"/>
    <w:rsid w:val="00B206BA"/>
    <w:rsid w:val="00B20AF4"/>
    <w:rsid w:val="00B21BCC"/>
    <w:rsid w:val="00B223EE"/>
    <w:rsid w:val="00B22457"/>
    <w:rsid w:val="00B22F5F"/>
    <w:rsid w:val="00B2316C"/>
    <w:rsid w:val="00B2325F"/>
    <w:rsid w:val="00B2357A"/>
    <w:rsid w:val="00B23805"/>
    <w:rsid w:val="00B24BAB"/>
    <w:rsid w:val="00B2555C"/>
    <w:rsid w:val="00B25D06"/>
    <w:rsid w:val="00B25F5C"/>
    <w:rsid w:val="00B27331"/>
    <w:rsid w:val="00B27404"/>
    <w:rsid w:val="00B2764D"/>
    <w:rsid w:val="00B27B03"/>
    <w:rsid w:val="00B27EEA"/>
    <w:rsid w:val="00B30AD5"/>
    <w:rsid w:val="00B30B72"/>
    <w:rsid w:val="00B31812"/>
    <w:rsid w:val="00B318AE"/>
    <w:rsid w:val="00B319A7"/>
    <w:rsid w:val="00B31C96"/>
    <w:rsid w:val="00B32D34"/>
    <w:rsid w:val="00B33794"/>
    <w:rsid w:val="00B339B4"/>
    <w:rsid w:val="00B33B19"/>
    <w:rsid w:val="00B349C8"/>
    <w:rsid w:val="00B34D67"/>
    <w:rsid w:val="00B34D6C"/>
    <w:rsid w:val="00B35300"/>
    <w:rsid w:val="00B362F2"/>
    <w:rsid w:val="00B36860"/>
    <w:rsid w:val="00B36882"/>
    <w:rsid w:val="00B3723E"/>
    <w:rsid w:val="00B40C60"/>
    <w:rsid w:val="00B414B4"/>
    <w:rsid w:val="00B4208B"/>
    <w:rsid w:val="00B42919"/>
    <w:rsid w:val="00B42BAF"/>
    <w:rsid w:val="00B43108"/>
    <w:rsid w:val="00B44D50"/>
    <w:rsid w:val="00B461E6"/>
    <w:rsid w:val="00B463E1"/>
    <w:rsid w:val="00B46784"/>
    <w:rsid w:val="00B46B91"/>
    <w:rsid w:val="00B46BFB"/>
    <w:rsid w:val="00B46DA9"/>
    <w:rsid w:val="00B47173"/>
    <w:rsid w:val="00B47200"/>
    <w:rsid w:val="00B476B6"/>
    <w:rsid w:val="00B479FC"/>
    <w:rsid w:val="00B50190"/>
    <w:rsid w:val="00B50BD8"/>
    <w:rsid w:val="00B50E73"/>
    <w:rsid w:val="00B5108F"/>
    <w:rsid w:val="00B517AC"/>
    <w:rsid w:val="00B51818"/>
    <w:rsid w:val="00B519DB"/>
    <w:rsid w:val="00B530FC"/>
    <w:rsid w:val="00B5325A"/>
    <w:rsid w:val="00B53F55"/>
    <w:rsid w:val="00B54150"/>
    <w:rsid w:val="00B550A7"/>
    <w:rsid w:val="00B552FE"/>
    <w:rsid w:val="00B6244C"/>
    <w:rsid w:val="00B630A6"/>
    <w:rsid w:val="00B656F3"/>
    <w:rsid w:val="00B6609C"/>
    <w:rsid w:val="00B67855"/>
    <w:rsid w:val="00B70A9A"/>
    <w:rsid w:val="00B710E8"/>
    <w:rsid w:val="00B7180C"/>
    <w:rsid w:val="00B7185D"/>
    <w:rsid w:val="00B71A32"/>
    <w:rsid w:val="00B73289"/>
    <w:rsid w:val="00B735D6"/>
    <w:rsid w:val="00B73E07"/>
    <w:rsid w:val="00B73E46"/>
    <w:rsid w:val="00B73F2D"/>
    <w:rsid w:val="00B74CD9"/>
    <w:rsid w:val="00B74FE0"/>
    <w:rsid w:val="00B7529E"/>
    <w:rsid w:val="00B75835"/>
    <w:rsid w:val="00B75A07"/>
    <w:rsid w:val="00B75BED"/>
    <w:rsid w:val="00B76907"/>
    <w:rsid w:val="00B774CA"/>
    <w:rsid w:val="00B779D1"/>
    <w:rsid w:val="00B8004D"/>
    <w:rsid w:val="00B800AF"/>
    <w:rsid w:val="00B801F2"/>
    <w:rsid w:val="00B80B75"/>
    <w:rsid w:val="00B80DA2"/>
    <w:rsid w:val="00B82719"/>
    <w:rsid w:val="00B82927"/>
    <w:rsid w:val="00B848FB"/>
    <w:rsid w:val="00B84ECE"/>
    <w:rsid w:val="00B85D9E"/>
    <w:rsid w:val="00B86715"/>
    <w:rsid w:val="00B86FB9"/>
    <w:rsid w:val="00B8711B"/>
    <w:rsid w:val="00B87B2F"/>
    <w:rsid w:val="00B87D5A"/>
    <w:rsid w:val="00B90A22"/>
    <w:rsid w:val="00B91884"/>
    <w:rsid w:val="00B92AF2"/>
    <w:rsid w:val="00B92DE6"/>
    <w:rsid w:val="00B93315"/>
    <w:rsid w:val="00B93C81"/>
    <w:rsid w:val="00B95351"/>
    <w:rsid w:val="00B95774"/>
    <w:rsid w:val="00BA00E2"/>
    <w:rsid w:val="00BA01DA"/>
    <w:rsid w:val="00BA1381"/>
    <w:rsid w:val="00BA170B"/>
    <w:rsid w:val="00BA1881"/>
    <w:rsid w:val="00BA1E08"/>
    <w:rsid w:val="00BA2660"/>
    <w:rsid w:val="00BA2728"/>
    <w:rsid w:val="00BA3C19"/>
    <w:rsid w:val="00BA3C95"/>
    <w:rsid w:val="00BA3CB0"/>
    <w:rsid w:val="00BA52E5"/>
    <w:rsid w:val="00BA546A"/>
    <w:rsid w:val="00BA550E"/>
    <w:rsid w:val="00BA5598"/>
    <w:rsid w:val="00BB0FB9"/>
    <w:rsid w:val="00BB2069"/>
    <w:rsid w:val="00BB3F1E"/>
    <w:rsid w:val="00BB4968"/>
    <w:rsid w:val="00BB60E2"/>
    <w:rsid w:val="00BB66E4"/>
    <w:rsid w:val="00BB7589"/>
    <w:rsid w:val="00BB7B41"/>
    <w:rsid w:val="00BC0037"/>
    <w:rsid w:val="00BC0203"/>
    <w:rsid w:val="00BC0581"/>
    <w:rsid w:val="00BC0DC1"/>
    <w:rsid w:val="00BC15FC"/>
    <w:rsid w:val="00BC19FE"/>
    <w:rsid w:val="00BC31D3"/>
    <w:rsid w:val="00BC39F0"/>
    <w:rsid w:val="00BC40B2"/>
    <w:rsid w:val="00BC491D"/>
    <w:rsid w:val="00BC53C9"/>
    <w:rsid w:val="00BC6143"/>
    <w:rsid w:val="00BC6B96"/>
    <w:rsid w:val="00BC7008"/>
    <w:rsid w:val="00BC726F"/>
    <w:rsid w:val="00BC7376"/>
    <w:rsid w:val="00BC7D09"/>
    <w:rsid w:val="00BD107E"/>
    <w:rsid w:val="00BD1908"/>
    <w:rsid w:val="00BD41AD"/>
    <w:rsid w:val="00BD41CB"/>
    <w:rsid w:val="00BD4AC3"/>
    <w:rsid w:val="00BD4DCE"/>
    <w:rsid w:val="00BD54DC"/>
    <w:rsid w:val="00BD667A"/>
    <w:rsid w:val="00BD66BB"/>
    <w:rsid w:val="00BD70D0"/>
    <w:rsid w:val="00BD72BB"/>
    <w:rsid w:val="00BD74C4"/>
    <w:rsid w:val="00BD74F4"/>
    <w:rsid w:val="00BD7E44"/>
    <w:rsid w:val="00BE08A5"/>
    <w:rsid w:val="00BE1192"/>
    <w:rsid w:val="00BE1DC6"/>
    <w:rsid w:val="00BE3AB6"/>
    <w:rsid w:val="00BE4CCE"/>
    <w:rsid w:val="00BE52C1"/>
    <w:rsid w:val="00BE6AF3"/>
    <w:rsid w:val="00BE71B3"/>
    <w:rsid w:val="00BE7F3A"/>
    <w:rsid w:val="00BF13AD"/>
    <w:rsid w:val="00BF295E"/>
    <w:rsid w:val="00BF3D1E"/>
    <w:rsid w:val="00BF475F"/>
    <w:rsid w:val="00BF4E82"/>
    <w:rsid w:val="00BF4F72"/>
    <w:rsid w:val="00BF5AF4"/>
    <w:rsid w:val="00BF5C8C"/>
    <w:rsid w:val="00BF629D"/>
    <w:rsid w:val="00BF6375"/>
    <w:rsid w:val="00BF6706"/>
    <w:rsid w:val="00BF6922"/>
    <w:rsid w:val="00BF6BCC"/>
    <w:rsid w:val="00BF6E91"/>
    <w:rsid w:val="00BF7160"/>
    <w:rsid w:val="00BF750F"/>
    <w:rsid w:val="00BF7AF5"/>
    <w:rsid w:val="00BF7EBC"/>
    <w:rsid w:val="00C009AB"/>
    <w:rsid w:val="00C01977"/>
    <w:rsid w:val="00C01F0B"/>
    <w:rsid w:val="00C0217D"/>
    <w:rsid w:val="00C021AB"/>
    <w:rsid w:val="00C02EBC"/>
    <w:rsid w:val="00C03027"/>
    <w:rsid w:val="00C0347C"/>
    <w:rsid w:val="00C03EF3"/>
    <w:rsid w:val="00C04451"/>
    <w:rsid w:val="00C04EAD"/>
    <w:rsid w:val="00C05651"/>
    <w:rsid w:val="00C059AB"/>
    <w:rsid w:val="00C0607B"/>
    <w:rsid w:val="00C06B2E"/>
    <w:rsid w:val="00C07342"/>
    <w:rsid w:val="00C07E19"/>
    <w:rsid w:val="00C116DA"/>
    <w:rsid w:val="00C13314"/>
    <w:rsid w:val="00C14EEA"/>
    <w:rsid w:val="00C16FE1"/>
    <w:rsid w:val="00C171F8"/>
    <w:rsid w:val="00C17742"/>
    <w:rsid w:val="00C1778D"/>
    <w:rsid w:val="00C17C43"/>
    <w:rsid w:val="00C208D3"/>
    <w:rsid w:val="00C21767"/>
    <w:rsid w:val="00C21FBB"/>
    <w:rsid w:val="00C221ED"/>
    <w:rsid w:val="00C24EEC"/>
    <w:rsid w:val="00C24F97"/>
    <w:rsid w:val="00C24FC5"/>
    <w:rsid w:val="00C2723F"/>
    <w:rsid w:val="00C30C79"/>
    <w:rsid w:val="00C311E6"/>
    <w:rsid w:val="00C32A0F"/>
    <w:rsid w:val="00C33280"/>
    <w:rsid w:val="00C33B15"/>
    <w:rsid w:val="00C34A91"/>
    <w:rsid w:val="00C357B4"/>
    <w:rsid w:val="00C3689B"/>
    <w:rsid w:val="00C36F57"/>
    <w:rsid w:val="00C36F84"/>
    <w:rsid w:val="00C400A9"/>
    <w:rsid w:val="00C4071C"/>
    <w:rsid w:val="00C407E3"/>
    <w:rsid w:val="00C41770"/>
    <w:rsid w:val="00C42673"/>
    <w:rsid w:val="00C4277B"/>
    <w:rsid w:val="00C42E6D"/>
    <w:rsid w:val="00C43166"/>
    <w:rsid w:val="00C43377"/>
    <w:rsid w:val="00C433ED"/>
    <w:rsid w:val="00C43F2D"/>
    <w:rsid w:val="00C444E0"/>
    <w:rsid w:val="00C447BC"/>
    <w:rsid w:val="00C447E2"/>
    <w:rsid w:val="00C4505D"/>
    <w:rsid w:val="00C479CC"/>
    <w:rsid w:val="00C47AAB"/>
    <w:rsid w:val="00C47AF1"/>
    <w:rsid w:val="00C47ED1"/>
    <w:rsid w:val="00C50042"/>
    <w:rsid w:val="00C503BD"/>
    <w:rsid w:val="00C51721"/>
    <w:rsid w:val="00C52722"/>
    <w:rsid w:val="00C537F2"/>
    <w:rsid w:val="00C54988"/>
    <w:rsid w:val="00C54F73"/>
    <w:rsid w:val="00C55438"/>
    <w:rsid w:val="00C55468"/>
    <w:rsid w:val="00C554D8"/>
    <w:rsid w:val="00C55B0E"/>
    <w:rsid w:val="00C5753C"/>
    <w:rsid w:val="00C579AC"/>
    <w:rsid w:val="00C60152"/>
    <w:rsid w:val="00C609B0"/>
    <w:rsid w:val="00C60A91"/>
    <w:rsid w:val="00C60E6D"/>
    <w:rsid w:val="00C6107F"/>
    <w:rsid w:val="00C61B26"/>
    <w:rsid w:val="00C62203"/>
    <w:rsid w:val="00C6460E"/>
    <w:rsid w:val="00C6493C"/>
    <w:rsid w:val="00C64C06"/>
    <w:rsid w:val="00C64F2C"/>
    <w:rsid w:val="00C65403"/>
    <w:rsid w:val="00C66414"/>
    <w:rsid w:val="00C66B6B"/>
    <w:rsid w:val="00C6720C"/>
    <w:rsid w:val="00C6779B"/>
    <w:rsid w:val="00C67A13"/>
    <w:rsid w:val="00C67CB0"/>
    <w:rsid w:val="00C70744"/>
    <w:rsid w:val="00C70F0B"/>
    <w:rsid w:val="00C71379"/>
    <w:rsid w:val="00C71D19"/>
    <w:rsid w:val="00C73182"/>
    <w:rsid w:val="00C7353B"/>
    <w:rsid w:val="00C73594"/>
    <w:rsid w:val="00C73A25"/>
    <w:rsid w:val="00C73A54"/>
    <w:rsid w:val="00C756F9"/>
    <w:rsid w:val="00C75F3E"/>
    <w:rsid w:val="00C75F49"/>
    <w:rsid w:val="00C76149"/>
    <w:rsid w:val="00C76B59"/>
    <w:rsid w:val="00C8033A"/>
    <w:rsid w:val="00C81216"/>
    <w:rsid w:val="00C81A09"/>
    <w:rsid w:val="00C81D5D"/>
    <w:rsid w:val="00C81D5F"/>
    <w:rsid w:val="00C81F98"/>
    <w:rsid w:val="00C822AD"/>
    <w:rsid w:val="00C82F2B"/>
    <w:rsid w:val="00C832A1"/>
    <w:rsid w:val="00C83D6A"/>
    <w:rsid w:val="00C84DD0"/>
    <w:rsid w:val="00C852EC"/>
    <w:rsid w:val="00C85CAF"/>
    <w:rsid w:val="00C86AD8"/>
    <w:rsid w:val="00C86DE0"/>
    <w:rsid w:val="00C872C3"/>
    <w:rsid w:val="00C87683"/>
    <w:rsid w:val="00C90475"/>
    <w:rsid w:val="00C90AF0"/>
    <w:rsid w:val="00C90CFA"/>
    <w:rsid w:val="00C9144A"/>
    <w:rsid w:val="00C91A04"/>
    <w:rsid w:val="00C92090"/>
    <w:rsid w:val="00C92270"/>
    <w:rsid w:val="00C93AE3"/>
    <w:rsid w:val="00C943AC"/>
    <w:rsid w:val="00C94D3D"/>
    <w:rsid w:val="00C9525E"/>
    <w:rsid w:val="00C957E2"/>
    <w:rsid w:val="00C95A18"/>
    <w:rsid w:val="00C95E04"/>
    <w:rsid w:val="00C96A7B"/>
    <w:rsid w:val="00C97213"/>
    <w:rsid w:val="00CA0E17"/>
    <w:rsid w:val="00CA0E24"/>
    <w:rsid w:val="00CA1327"/>
    <w:rsid w:val="00CA1732"/>
    <w:rsid w:val="00CA1CDC"/>
    <w:rsid w:val="00CA394A"/>
    <w:rsid w:val="00CA3E8D"/>
    <w:rsid w:val="00CA4BD4"/>
    <w:rsid w:val="00CA4FC2"/>
    <w:rsid w:val="00CA5168"/>
    <w:rsid w:val="00CA6B7F"/>
    <w:rsid w:val="00CB0DB1"/>
    <w:rsid w:val="00CB13B6"/>
    <w:rsid w:val="00CB1B47"/>
    <w:rsid w:val="00CB1BF3"/>
    <w:rsid w:val="00CB2A45"/>
    <w:rsid w:val="00CB2EC5"/>
    <w:rsid w:val="00CB33E8"/>
    <w:rsid w:val="00CB3E29"/>
    <w:rsid w:val="00CB5765"/>
    <w:rsid w:val="00CB60F3"/>
    <w:rsid w:val="00CB6837"/>
    <w:rsid w:val="00CB751D"/>
    <w:rsid w:val="00CC031D"/>
    <w:rsid w:val="00CC0830"/>
    <w:rsid w:val="00CC4956"/>
    <w:rsid w:val="00CC556E"/>
    <w:rsid w:val="00CC5883"/>
    <w:rsid w:val="00CC69F8"/>
    <w:rsid w:val="00CC6B17"/>
    <w:rsid w:val="00CC6B54"/>
    <w:rsid w:val="00CC6D5D"/>
    <w:rsid w:val="00CC701B"/>
    <w:rsid w:val="00CD0972"/>
    <w:rsid w:val="00CD1C3E"/>
    <w:rsid w:val="00CD202B"/>
    <w:rsid w:val="00CD2E53"/>
    <w:rsid w:val="00CD347A"/>
    <w:rsid w:val="00CD34CF"/>
    <w:rsid w:val="00CD359E"/>
    <w:rsid w:val="00CD4751"/>
    <w:rsid w:val="00CD4B1C"/>
    <w:rsid w:val="00CD5CDF"/>
    <w:rsid w:val="00CD609A"/>
    <w:rsid w:val="00CD61F7"/>
    <w:rsid w:val="00CD64D8"/>
    <w:rsid w:val="00CD6A5A"/>
    <w:rsid w:val="00CD6B53"/>
    <w:rsid w:val="00CD7457"/>
    <w:rsid w:val="00CE0445"/>
    <w:rsid w:val="00CE0725"/>
    <w:rsid w:val="00CE1211"/>
    <w:rsid w:val="00CE17E4"/>
    <w:rsid w:val="00CE1E44"/>
    <w:rsid w:val="00CE36C5"/>
    <w:rsid w:val="00CE37BA"/>
    <w:rsid w:val="00CE37EA"/>
    <w:rsid w:val="00CE3967"/>
    <w:rsid w:val="00CE3EC2"/>
    <w:rsid w:val="00CE4DF3"/>
    <w:rsid w:val="00CE4E99"/>
    <w:rsid w:val="00CE4EC8"/>
    <w:rsid w:val="00CE50F5"/>
    <w:rsid w:val="00CE53A0"/>
    <w:rsid w:val="00CE5A5C"/>
    <w:rsid w:val="00CE6A7E"/>
    <w:rsid w:val="00CE6D3B"/>
    <w:rsid w:val="00CE785A"/>
    <w:rsid w:val="00CF019E"/>
    <w:rsid w:val="00CF0B09"/>
    <w:rsid w:val="00CF2C57"/>
    <w:rsid w:val="00CF2F37"/>
    <w:rsid w:val="00CF35E8"/>
    <w:rsid w:val="00CF3C86"/>
    <w:rsid w:val="00CF4BED"/>
    <w:rsid w:val="00CF5362"/>
    <w:rsid w:val="00CF6860"/>
    <w:rsid w:val="00CF72DF"/>
    <w:rsid w:val="00CF7305"/>
    <w:rsid w:val="00CF7B4D"/>
    <w:rsid w:val="00CF7FBC"/>
    <w:rsid w:val="00D00530"/>
    <w:rsid w:val="00D00E91"/>
    <w:rsid w:val="00D0146B"/>
    <w:rsid w:val="00D0265E"/>
    <w:rsid w:val="00D02E04"/>
    <w:rsid w:val="00D03050"/>
    <w:rsid w:val="00D0459A"/>
    <w:rsid w:val="00D06B5B"/>
    <w:rsid w:val="00D07843"/>
    <w:rsid w:val="00D07A25"/>
    <w:rsid w:val="00D07FDE"/>
    <w:rsid w:val="00D100A4"/>
    <w:rsid w:val="00D10D5C"/>
    <w:rsid w:val="00D11708"/>
    <w:rsid w:val="00D12293"/>
    <w:rsid w:val="00D123A8"/>
    <w:rsid w:val="00D132DF"/>
    <w:rsid w:val="00D13668"/>
    <w:rsid w:val="00D1372C"/>
    <w:rsid w:val="00D13BAC"/>
    <w:rsid w:val="00D1401D"/>
    <w:rsid w:val="00D1425E"/>
    <w:rsid w:val="00D14918"/>
    <w:rsid w:val="00D1494F"/>
    <w:rsid w:val="00D14E8F"/>
    <w:rsid w:val="00D15419"/>
    <w:rsid w:val="00D15752"/>
    <w:rsid w:val="00D1583A"/>
    <w:rsid w:val="00D15BD6"/>
    <w:rsid w:val="00D16605"/>
    <w:rsid w:val="00D1687D"/>
    <w:rsid w:val="00D16A1F"/>
    <w:rsid w:val="00D17175"/>
    <w:rsid w:val="00D20059"/>
    <w:rsid w:val="00D209E1"/>
    <w:rsid w:val="00D2124A"/>
    <w:rsid w:val="00D219EF"/>
    <w:rsid w:val="00D21A0C"/>
    <w:rsid w:val="00D21A37"/>
    <w:rsid w:val="00D21B66"/>
    <w:rsid w:val="00D22485"/>
    <w:rsid w:val="00D234A4"/>
    <w:rsid w:val="00D23F0F"/>
    <w:rsid w:val="00D23F89"/>
    <w:rsid w:val="00D24130"/>
    <w:rsid w:val="00D2445C"/>
    <w:rsid w:val="00D24B58"/>
    <w:rsid w:val="00D24D18"/>
    <w:rsid w:val="00D24DDC"/>
    <w:rsid w:val="00D25524"/>
    <w:rsid w:val="00D26421"/>
    <w:rsid w:val="00D26EC8"/>
    <w:rsid w:val="00D27887"/>
    <w:rsid w:val="00D30DF4"/>
    <w:rsid w:val="00D31110"/>
    <w:rsid w:val="00D314EA"/>
    <w:rsid w:val="00D31BEF"/>
    <w:rsid w:val="00D31EF4"/>
    <w:rsid w:val="00D3217D"/>
    <w:rsid w:val="00D3255B"/>
    <w:rsid w:val="00D327E1"/>
    <w:rsid w:val="00D339AC"/>
    <w:rsid w:val="00D353EE"/>
    <w:rsid w:val="00D357FE"/>
    <w:rsid w:val="00D35821"/>
    <w:rsid w:val="00D36B3D"/>
    <w:rsid w:val="00D371E9"/>
    <w:rsid w:val="00D40705"/>
    <w:rsid w:val="00D416D8"/>
    <w:rsid w:val="00D4178C"/>
    <w:rsid w:val="00D42327"/>
    <w:rsid w:val="00D43893"/>
    <w:rsid w:val="00D438DB"/>
    <w:rsid w:val="00D44334"/>
    <w:rsid w:val="00D446B9"/>
    <w:rsid w:val="00D44813"/>
    <w:rsid w:val="00D44AAE"/>
    <w:rsid w:val="00D44EEB"/>
    <w:rsid w:val="00D454B7"/>
    <w:rsid w:val="00D4605A"/>
    <w:rsid w:val="00D4661E"/>
    <w:rsid w:val="00D46D62"/>
    <w:rsid w:val="00D46DBD"/>
    <w:rsid w:val="00D474F3"/>
    <w:rsid w:val="00D47905"/>
    <w:rsid w:val="00D47C4C"/>
    <w:rsid w:val="00D50108"/>
    <w:rsid w:val="00D5020D"/>
    <w:rsid w:val="00D50E53"/>
    <w:rsid w:val="00D51C22"/>
    <w:rsid w:val="00D51DF6"/>
    <w:rsid w:val="00D526D8"/>
    <w:rsid w:val="00D53708"/>
    <w:rsid w:val="00D54737"/>
    <w:rsid w:val="00D54876"/>
    <w:rsid w:val="00D5489C"/>
    <w:rsid w:val="00D54E77"/>
    <w:rsid w:val="00D550D3"/>
    <w:rsid w:val="00D5512C"/>
    <w:rsid w:val="00D579C1"/>
    <w:rsid w:val="00D6137C"/>
    <w:rsid w:val="00D61601"/>
    <w:rsid w:val="00D616A2"/>
    <w:rsid w:val="00D61BD1"/>
    <w:rsid w:val="00D61DAF"/>
    <w:rsid w:val="00D62142"/>
    <w:rsid w:val="00D6252F"/>
    <w:rsid w:val="00D6327D"/>
    <w:rsid w:val="00D63830"/>
    <w:rsid w:val="00D63B35"/>
    <w:rsid w:val="00D64C56"/>
    <w:rsid w:val="00D6542D"/>
    <w:rsid w:val="00D6549F"/>
    <w:rsid w:val="00D660E9"/>
    <w:rsid w:val="00D665CD"/>
    <w:rsid w:val="00D66AD2"/>
    <w:rsid w:val="00D70C04"/>
    <w:rsid w:val="00D715F8"/>
    <w:rsid w:val="00D71BEB"/>
    <w:rsid w:val="00D726B8"/>
    <w:rsid w:val="00D731D7"/>
    <w:rsid w:val="00D74B70"/>
    <w:rsid w:val="00D751BE"/>
    <w:rsid w:val="00D752B6"/>
    <w:rsid w:val="00D75E93"/>
    <w:rsid w:val="00D764EC"/>
    <w:rsid w:val="00D80606"/>
    <w:rsid w:val="00D811C3"/>
    <w:rsid w:val="00D812C4"/>
    <w:rsid w:val="00D812D8"/>
    <w:rsid w:val="00D81721"/>
    <w:rsid w:val="00D81D8D"/>
    <w:rsid w:val="00D82ED2"/>
    <w:rsid w:val="00D82F69"/>
    <w:rsid w:val="00D834B0"/>
    <w:rsid w:val="00D8364A"/>
    <w:rsid w:val="00D83FB3"/>
    <w:rsid w:val="00D842BE"/>
    <w:rsid w:val="00D859E2"/>
    <w:rsid w:val="00D85B97"/>
    <w:rsid w:val="00D85D55"/>
    <w:rsid w:val="00D85F8A"/>
    <w:rsid w:val="00D900E5"/>
    <w:rsid w:val="00D91063"/>
    <w:rsid w:val="00D91253"/>
    <w:rsid w:val="00D91503"/>
    <w:rsid w:val="00D923E1"/>
    <w:rsid w:val="00D92BDA"/>
    <w:rsid w:val="00D947B5"/>
    <w:rsid w:val="00D958C6"/>
    <w:rsid w:val="00D95FAB"/>
    <w:rsid w:val="00D9712F"/>
    <w:rsid w:val="00D97E1D"/>
    <w:rsid w:val="00DA0383"/>
    <w:rsid w:val="00DA085B"/>
    <w:rsid w:val="00DA0E2E"/>
    <w:rsid w:val="00DA15D7"/>
    <w:rsid w:val="00DA223F"/>
    <w:rsid w:val="00DA3194"/>
    <w:rsid w:val="00DA3DE8"/>
    <w:rsid w:val="00DA410F"/>
    <w:rsid w:val="00DA4B8A"/>
    <w:rsid w:val="00DA4CC4"/>
    <w:rsid w:val="00DA5012"/>
    <w:rsid w:val="00DA5FAB"/>
    <w:rsid w:val="00DA6B30"/>
    <w:rsid w:val="00DA78D9"/>
    <w:rsid w:val="00DA7B9E"/>
    <w:rsid w:val="00DA7E9B"/>
    <w:rsid w:val="00DB026A"/>
    <w:rsid w:val="00DB0604"/>
    <w:rsid w:val="00DB065E"/>
    <w:rsid w:val="00DB06E6"/>
    <w:rsid w:val="00DB0BC6"/>
    <w:rsid w:val="00DB12C8"/>
    <w:rsid w:val="00DB13A5"/>
    <w:rsid w:val="00DB154E"/>
    <w:rsid w:val="00DB1A0A"/>
    <w:rsid w:val="00DB267D"/>
    <w:rsid w:val="00DB3D36"/>
    <w:rsid w:val="00DB3D81"/>
    <w:rsid w:val="00DB3FCD"/>
    <w:rsid w:val="00DB4AE4"/>
    <w:rsid w:val="00DB5214"/>
    <w:rsid w:val="00DB736A"/>
    <w:rsid w:val="00DB73E1"/>
    <w:rsid w:val="00DB776C"/>
    <w:rsid w:val="00DC06BB"/>
    <w:rsid w:val="00DC166A"/>
    <w:rsid w:val="00DC2231"/>
    <w:rsid w:val="00DC2AA7"/>
    <w:rsid w:val="00DC2DE0"/>
    <w:rsid w:val="00DC30F4"/>
    <w:rsid w:val="00DC394F"/>
    <w:rsid w:val="00DC53CA"/>
    <w:rsid w:val="00DC6487"/>
    <w:rsid w:val="00DC64A4"/>
    <w:rsid w:val="00DC6B0B"/>
    <w:rsid w:val="00DC714A"/>
    <w:rsid w:val="00DC766C"/>
    <w:rsid w:val="00DD00E0"/>
    <w:rsid w:val="00DD07DF"/>
    <w:rsid w:val="00DD258D"/>
    <w:rsid w:val="00DD32EA"/>
    <w:rsid w:val="00DD43C7"/>
    <w:rsid w:val="00DD45A7"/>
    <w:rsid w:val="00DD48C0"/>
    <w:rsid w:val="00DD4DD7"/>
    <w:rsid w:val="00DD4EBA"/>
    <w:rsid w:val="00DD5D2B"/>
    <w:rsid w:val="00DD63F1"/>
    <w:rsid w:val="00DD697B"/>
    <w:rsid w:val="00DD772E"/>
    <w:rsid w:val="00DD7B31"/>
    <w:rsid w:val="00DD7C9D"/>
    <w:rsid w:val="00DE05DE"/>
    <w:rsid w:val="00DE1856"/>
    <w:rsid w:val="00DE1A7F"/>
    <w:rsid w:val="00DE1FFC"/>
    <w:rsid w:val="00DE36F4"/>
    <w:rsid w:val="00DE3E29"/>
    <w:rsid w:val="00DE48ED"/>
    <w:rsid w:val="00DE4E16"/>
    <w:rsid w:val="00DE59D7"/>
    <w:rsid w:val="00DE64F6"/>
    <w:rsid w:val="00DE6661"/>
    <w:rsid w:val="00DE68BD"/>
    <w:rsid w:val="00DE6E48"/>
    <w:rsid w:val="00DE70A4"/>
    <w:rsid w:val="00DE7347"/>
    <w:rsid w:val="00DE78C3"/>
    <w:rsid w:val="00DE7926"/>
    <w:rsid w:val="00DE7A54"/>
    <w:rsid w:val="00DF0518"/>
    <w:rsid w:val="00DF0E56"/>
    <w:rsid w:val="00DF0EEA"/>
    <w:rsid w:val="00DF194D"/>
    <w:rsid w:val="00DF1D6E"/>
    <w:rsid w:val="00DF2F92"/>
    <w:rsid w:val="00DF39F1"/>
    <w:rsid w:val="00DF4437"/>
    <w:rsid w:val="00DF4C64"/>
    <w:rsid w:val="00DF5B46"/>
    <w:rsid w:val="00DF5F4E"/>
    <w:rsid w:val="00DF77EB"/>
    <w:rsid w:val="00E0022D"/>
    <w:rsid w:val="00E01D69"/>
    <w:rsid w:val="00E02579"/>
    <w:rsid w:val="00E03D9B"/>
    <w:rsid w:val="00E03F71"/>
    <w:rsid w:val="00E04371"/>
    <w:rsid w:val="00E04D7A"/>
    <w:rsid w:val="00E050D1"/>
    <w:rsid w:val="00E06283"/>
    <w:rsid w:val="00E07A5A"/>
    <w:rsid w:val="00E10019"/>
    <w:rsid w:val="00E10D07"/>
    <w:rsid w:val="00E10E5F"/>
    <w:rsid w:val="00E10E61"/>
    <w:rsid w:val="00E11CFD"/>
    <w:rsid w:val="00E1228C"/>
    <w:rsid w:val="00E1244F"/>
    <w:rsid w:val="00E1282B"/>
    <w:rsid w:val="00E12D02"/>
    <w:rsid w:val="00E14420"/>
    <w:rsid w:val="00E150E2"/>
    <w:rsid w:val="00E166FC"/>
    <w:rsid w:val="00E1725C"/>
    <w:rsid w:val="00E17562"/>
    <w:rsid w:val="00E17833"/>
    <w:rsid w:val="00E21B28"/>
    <w:rsid w:val="00E224BA"/>
    <w:rsid w:val="00E224CB"/>
    <w:rsid w:val="00E22828"/>
    <w:rsid w:val="00E236EE"/>
    <w:rsid w:val="00E249BC"/>
    <w:rsid w:val="00E24D21"/>
    <w:rsid w:val="00E25684"/>
    <w:rsid w:val="00E260F8"/>
    <w:rsid w:val="00E268AF"/>
    <w:rsid w:val="00E2709E"/>
    <w:rsid w:val="00E273B8"/>
    <w:rsid w:val="00E276B7"/>
    <w:rsid w:val="00E27EB7"/>
    <w:rsid w:val="00E27EE0"/>
    <w:rsid w:val="00E308C0"/>
    <w:rsid w:val="00E30CE3"/>
    <w:rsid w:val="00E33102"/>
    <w:rsid w:val="00E336EB"/>
    <w:rsid w:val="00E34A8A"/>
    <w:rsid w:val="00E3541C"/>
    <w:rsid w:val="00E35CD8"/>
    <w:rsid w:val="00E36837"/>
    <w:rsid w:val="00E3689D"/>
    <w:rsid w:val="00E369C8"/>
    <w:rsid w:val="00E36FF0"/>
    <w:rsid w:val="00E37605"/>
    <w:rsid w:val="00E40241"/>
    <w:rsid w:val="00E403E1"/>
    <w:rsid w:val="00E41CA3"/>
    <w:rsid w:val="00E41F87"/>
    <w:rsid w:val="00E42048"/>
    <w:rsid w:val="00E4236B"/>
    <w:rsid w:val="00E42966"/>
    <w:rsid w:val="00E42A6D"/>
    <w:rsid w:val="00E43191"/>
    <w:rsid w:val="00E434AE"/>
    <w:rsid w:val="00E43BAF"/>
    <w:rsid w:val="00E44B31"/>
    <w:rsid w:val="00E455C6"/>
    <w:rsid w:val="00E45947"/>
    <w:rsid w:val="00E45A2F"/>
    <w:rsid w:val="00E46284"/>
    <w:rsid w:val="00E46790"/>
    <w:rsid w:val="00E468CE"/>
    <w:rsid w:val="00E515BB"/>
    <w:rsid w:val="00E51716"/>
    <w:rsid w:val="00E52105"/>
    <w:rsid w:val="00E5210B"/>
    <w:rsid w:val="00E528BF"/>
    <w:rsid w:val="00E52916"/>
    <w:rsid w:val="00E52A39"/>
    <w:rsid w:val="00E558B8"/>
    <w:rsid w:val="00E56F39"/>
    <w:rsid w:val="00E613D1"/>
    <w:rsid w:val="00E61A26"/>
    <w:rsid w:val="00E63394"/>
    <w:rsid w:val="00E63673"/>
    <w:rsid w:val="00E63BEE"/>
    <w:rsid w:val="00E64137"/>
    <w:rsid w:val="00E65993"/>
    <w:rsid w:val="00E65F99"/>
    <w:rsid w:val="00E665DD"/>
    <w:rsid w:val="00E67478"/>
    <w:rsid w:val="00E7037F"/>
    <w:rsid w:val="00E713A9"/>
    <w:rsid w:val="00E723BE"/>
    <w:rsid w:val="00E73360"/>
    <w:rsid w:val="00E7378B"/>
    <w:rsid w:val="00E73CC2"/>
    <w:rsid w:val="00E73FC6"/>
    <w:rsid w:val="00E74117"/>
    <w:rsid w:val="00E747E0"/>
    <w:rsid w:val="00E750A7"/>
    <w:rsid w:val="00E7625B"/>
    <w:rsid w:val="00E77255"/>
    <w:rsid w:val="00E775D0"/>
    <w:rsid w:val="00E7782E"/>
    <w:rsid w:val="00E81973"/>
    <w:rsid w:val="00E81CBE"/>
    <w:rsid w:val="00E82583"/>
    <w:rsid w:val="00E837FB"/>
    <w:rsid w:val="00E84785"/>
    <w:rsid w:val="00E85481"/>
    <w:rsid w:val="00E85DFA"/>
    <w:rsid w:val="00E8601E"/>
    <w:rsid w:val="00E864A0"/>
    <w:rsid w:val="00E86720"/>
    <w:rsid w:val="00E86CA6"/>
    <w:rsid w:val="00E90B8A"/>
    <w:rsid w:val="00E913CF"/>
    <w:rsid w:val="00E91892"/>
    <w:rsid w:val="00E92BD1"/>
    <w:rsid w:val="00E92F79"/>
    <w:rsid w:val="00E92F90"/>
    <w:rsid w:val="00E939F7"/>
    <w:rsid w:val="00E9424A"/>
    <w:rsid w:val="00E944E7"/>
    <w:rsid w:val="00E94F0F"/>
    <w:rsid w:val="00E960C7"/>
    <w:rsid w:val="00E96CFF"/>
    <w:rsid w:val="00E97156"/>
    <w:rsid w:val="00E97B25"/>
    <w:rsid w:val="00EA0370"/>
    <w:rsid w:val="00EA0772"/>
    <w:rsid w:val="00EA13B3"/>
    <w:rsid w:val="00EA17BF"/>
    <w:rsid w:val="00EA22E5"/>
    <w:rsid w:val="00EA240D"/>
    <w:rsid w:val="00EA265A"/>
    <w:rsid w:val="00EA2E2F"/>
    <w:rsid w:val="00EA3471"/>
    <w:rsid w:val="00EA4300"/>
    <w:rsid w:val="00EA5CF7"/>
    <w:rsid w:val="00EA7592"/>
    <w:rsid w:val="00EA76B0"/>
    <w:rsid w:val="00EA7DE4"/>
    <w:rsid w:val="00EB18D1"/>
    <w:rsid w:val="00EB25E4"/>
    <w:rsid w:val="00EB28F2"/>
    <w:rsid w:val="00EB2995"/>
    <w:rsid w:val="00EB4D4D"/>
    <w:rsid w:val="00EB58E7"/>
    <w:rsid w:val="00EB5A34"/>
    <w:rsid w:val="00EB6C5C"/>
    <w:rsid w:val="00EB6FF4"/>
    <w:rsid w:val="00EB7B50"/>
    <w:rsid w:val="00EC0F93"/>
    <w:rsid w:val="00EC1269"/>
    <w:rsid w:val="00EC19E5"/>
    <w:rsid w:val="00EC24B1"/>
    <w:rsid w:val="00EC389F"/>
    <w:rsid w:val="00EC4213"/>
    <w:rsid w:val="00EC7F61"/>
    <w:rsid w:val="00ED0231"/>
    <w:rsid w:val="00ED0D8C"/>
    <w:rsid w:val="00ED169A"/>
    <w:rsid w:val="00ED1CF8"/>
    <w:rsid w:val="00ED26F0"/>
    <w:rsid w:val="00ED2CAD"/>
    <w:rsid w:val="00ED3FFA"/>
    <w:rsid w:val="00ED5362"/>
    <w:rsid w:val="00ED5816"/>
    <w:rsid w:val="00ED609C"/>
    <w:rsid w:val="00ED6AAB"/>
    <w:rsid w:val="00ED749A"/>
    <w:rsid w:val="00ED7C11"/>
    <w:rsid w:val="00EE0BB3"/>
    <w:rsid w:val="00EE0F50"/>
    <w:rsid w:val="00EE126A"/>
    <w:rsid w:val="00EE182C"/>
    <w:rsid w:val="00EE2F47"/>
    <w:rsid w:val="00EE3064"/>
    <w:rsid w:val="00EE36D4"/>
    <w:rsid w:val="00EE3A5A"/>
    <w:rsid w:val="00EE3B36"/>
    <w:rsid w:val="00EE4563"/>
    <w:rsid w:val="00EE45D4"/>
    <w:rsid w:val="00EE47E7"/>
    <w:rsid w:val="00EE4853"/>
    <w:rsid w:val="00EE53EB"/>
    <w:rsid w:val="00EE65C8"/>
    <w:rsid w:val="00EE77E3"/>
    <w:rsid w:val="00EF11F2"/>
    <w:rsid w:val="00EF1A4A"/>
    <w:rsid w:val="00EF23F0"/>
    <w:rsid w:val="00EF2CC3"/>
    <w:rsid w:val="00EF3399"/>
    <w:rsid w:val="00EF42C3"/>
    <w:rsid w:val="00EF4881"/>
    <w:rsid w:val="00EF545F"/>
    <w:rsid w:val="00EF5512"/>
    <w:rsid w:val="00EF5902"/>
    <w:rsid w:val="00EF5A68"/>
    <w:rsid w:val="00EF5B03"/>
    <w:rsid w:val="00EF67BF"/>
    <w:rsid w:val="00EF74C7"/>
    <w:rsid w:val="00EF782F"/>
    <w:rsid w:val="00F0225B"/>
    <w:rsid w:val="00F02CA7"/>
    <w:rsid w:val="00F03D82"/>
    <w:rsid w:val="00F051BF"/>
    <w:rsid w:val="00F056D1"/>
    <w:rsid w:val="00F073CB"/>
    <w:rsid w:val="00F102FB"/>
    <w:rsid w:val="00F1035C"/>
    <w:rsid w:val="00F1119B"/>
    <w:rsid w:val="00F112C1"/>
    <w:rsid w:val="00F11825"/>
    <w:rsid w:val="00F1183E"/>
    <w:rsid w:val="00F1238B"/>
    <w:rsid w:val="00F1255E"/>
    <w:rsid w:val="00F13480"/>
    <w:rsid w:val="00F14D3C"/>
    <w:rsid w:val="00F168F5"/>
    <w:rsid w:val="00F17C2C"/>
    <w:rsid w:val="00F20194"/>
    <w:rsid w:val="00F201F0"/>
    <w:rsid w:val="00F20737"/>
    <w:rsid w:val="00F21107"/>
    <w:rsid w:val="00F21180"/>
    <w:rsid w:val="00F211F5"/>
    <w:rsid w:val="00F228E7"/>
    <w:rsid w:val="00F22C5A"/>
    <w:rsid w:val="00F22EA3"/>
    <w:rsid w:val="00F23FA0"/>
    <w:rsid w:val="00F24FBD"/>
    <w:rsid w:val="00F25042"/>
    <w:rsid w:val="00F25CE5"/>
    <w:rsid w:val="00F25DAA"/>
    <w:rsid w:val="00F26ACA"/>
    <w:rsid w:val="00F26CD8"/>
    <w:rsid w:val="00F304FC"/>
    <w:rsid w:val="00F30A89"/>
    <w:rsid w:val="00F317F7"/>
    <w:rsid w:val="00F31939"/>
    <w:rsid w:val="00F31C09"/>
    <w:rsid w:val="00F3349B"/>
    <w:rsid w:val="00F34860"/>
    <w:rsid w:val="00F3486C"/>
    <w:rsid w:val="00F348D5"/>
    <w:rsid w:val="00F34F40"/>
    <w:rsid w:val="00F3526A"/>
    <w:rsid w:val="00F357FC"/>
    <w:rsid w:val="00F35DC7"/>
    <w:rsid w:val="00F3608E"/>
    <w:rsid w:val="00F3647F"/>
    <w:rsid w:val="00F369D1"/>
    <w:rsid w:val="00F37B25"/>
    <w:rsid w:val="00F4056C"/>
    <w:rsid w:val="00F405A5"/>
    <w:rsid w:val="00F407B8"/>
    <w:rsid w:val="00F4360B"/>
    <w:rsid w:val="00F438A6"/>
    <w:rsid w:val="00F43E3B"/>
    <w:rsid w:val="00F446A3"/>
    <w:rsid w:val="00F45083"/>
    <w:rsid w:val="00F45317"/>
    <w:rsid w:val="00F464F4"/>
    <w:rsid w:val="00F465A3"/>
    <w:rsid w:val="00F47DAF"/>
    <w:rsid w:val="00F523B3"/>
    <w:rsid w:val="00F5296D"/>
    <w:rsid w:val="00F52A35"/>
    <w:rsid w:val="00F52A6F"/>
    <w:rsid w:val="00F537DA"/>
    <w:rsid w:val="00F553C1"/>
    <w:rsid w:val="00F55995"/>
    <w:rsid w:val="00F56435"/>
    <w:rsid w:val="00F57682"/>
    <w:rsid w:val="00F57B73"/>
    <w:rsid w:val="00F57E65"/>
    <w:rsid w:val="00F60402"/>
    <w:rsid w:val="00F61838"/>
    <w:rsid w:val="00F62A47"/>
    <w:rsid w:val="00F62FF1"/>
    <w:rsid w:val="00F63150"/>
    <w:rsid w:val="00F63F8D"/>
    <w:rsid w:val="00F63FD1"/>
    <w:rsid w:val="00F64FB3"/>
    <w:rsid w:val="00F65DEC"/>
    <w:rsid w:val="00F660F1"/>
    <w:rsid w:val="00F66837"/>
    <w:rsid w:val="00F67623"/>
    <w:rsid w:val="00F6774C"/>
    <w:rsid w:val="00F677F4"/>
    <w:rsid w:val="00F67BFD"/>
    <w:rsid w:val="00F67C31"/>
    <w:rsid w:val="00F70E18"/>
    <w:rsid w:val="00F711FC"/>
    <w:rsid w:val="00F721BF"/>
    <w:rsid w:val="00F72B18"/>
    <w:rsid w:val="00F731FB"/>
    <w:rsid w:val="00F733D4"/>
    <w:rsid w:val="00F740E4"/>
    <w:rsid w:val="00F74340"/>
    <w:rsid w:val="00F74B32"/>
    <w:rsid w:val="00F74F97"/>
    <w:rsid w:val="00F7526C"/>
    <w:rsid w:val="00F75818"/>
    <w:rsid w:val="00F75B64"/>
    <w:rsid w:val="00F767AD"/>
    <w:rsid w:val="00F76DE9"/>
    <w:rsid w:val="00F77060"/>
    <w:rsid w:val="00F77DC5"/>
    <w:rsid w:val="00F80824"/>
    <w:rsid w:val="00F8105E"/>
    <w:rsid w:val="00F814FA"/>
    <w:rsid w:val="00F81E3F"/>
    <w:rsid w:val="00F82109"/>
    <w:rsid w:val="00F82621"/>
    <w:rsid w:val="00F833F0"/>
    <w:rsid w:val="00F84ACC"/>
    <w:rsid w:val="00F85315"/>
    <w:rsid w:val="00F8588D"/>
    <w:rsid w:val="00F85BF8"/>
    <w:rsid w:val="00F85CA4"/>
    <w:rsid w:val="00F860E0"/>
    <w:rsid w:val="00F87F45"/>
    <w:rsid w:val="00F9005B"/>
    <w:rsid w:val="00F924BC"/>
    <w:rsid w:val="00F9330D"/>
    <w:rsid w:val="00F93395"/>
    <w:rsid w:val="00F96A6D"/>
    <w:rsid w:val="00F975B7"/>
    <w:rsid w:val="00F97D3A"/>
    <w:rsid w:val="00F97DCB"/>
    <w:rsid w:val="00FA1838"/>
    <w:rsid w:val="00FA2607"/>
    <w:rsid w:val="00FA2D5F"/>
    <w:rsid w:val="00FA40B4"/>
    <w:rsid w:val="00FA43EC"/>
    <w:rsid w:val="00FA4510"/>
    <w:rsid w:val="00FA4C19"/>
    <w:rsid w:val="00FA6226"/>
    <w:rsid w:val="00FA714F"/>
    <w:rsid w:val="00FA71D2"/>
    <w:rsid w:val="00FA79CF"/>
    <w:rsid w:val="00FA7E7F"/>
    <w:rsid w:val="00FB0A65"/>
    <w:rsid w:val="00FB163C"/>
    <w:rsid w:val="00FB2381"/>
    <w:rsid w:val="00FB45AF"/>
    <w:rsid w:val="00FB47E6"/>
    <w:rsid w:val="00FB577D"/>
    <w:rsid w:val="00FB609E"/>
    <w:rsid w:val="00FB70DA"/>
    <w:rsid w:val="00FB711B"/>
    <w:rsid w:val="00FB776B"/>
    <w:rsid w:val="00FB7D0D"/>
    <w:rsid w:val="00FC007B"/>
    <w:rsid w:val="00FC0946"/>
    <w:rsid w:val="00FC17A8"/>
    <w:rsid w:val="00FC19F7"/>
    <w:rsid w:val="00FC1B35"/>
    <w:rsid w:val="00FC1FFB"/>
    <w:rsid w:val="00FC2115"/>
    <w:rsid w:val="00FC214F"/>
    <w:rsid w:val="00FC21B3"/>
    <w:rsid w:val="00FC2BA0"/>
    <w:rsid w:val="00FC32F6"/>
    <w:rsid w:val="00FC3B8E"/>
    <w:rsid w:val="00FC4639"/>
    <w:rsid w:val="00FC46A6"/>
    <w:rsid w:val="00FC4AE4"/>
    <w:rsid w:val="00FC7511"/>
    <w:rsid w:val="00FC766E"/>
    <w:rsid w:val="00FC7CCD"/>
    <w:rsid w:val="00FC7EC0"/>
    <w:rsid w:val="00FD0A58"/>
    <w:rsid w:val="00FD0B0F"/>
    <w:rsid w:val="00FD0DDA"/>
    <w:rsid w:val="00FD16CF"/>
    <w:rsid w:val="00FD1861"/>
    <w:rsid w:val="00FD1C9D"/>
    <w:rsid w:val="00FD1D9F"/>
    <w:rsid w:val="00FD2286"/>
    <w:rsid w:val="00FD236A"/>
    <w:rsid w:val="00FD26ED"/>
    <w:rsid w:val="00FD2881"/>
    <w:rsid w:val="00FD2FA6"/>
    <w:rsid w:val="00FD300F"/>
    <w:rsid w:val="00FD3BE3"/>
    <w:rsid w:val="00FD4B9C"/>
    <w:rsid w:val="00FD4C03"/>
    <w:rsid w:val="00FD548E"/>
    <w:rsid w:val="00FD7343"/>
    <w:rsid w:val="00FD7E57"/>
    <w:rsid w:val="00FE04BE"/>
    <w:rsid w:val="00FE0601"/>
    <w:rsid w:val="00FE0A2C"/>
    <w:rsid w:val="00FE165C"/>
    <w:rsid w:val="00FE2A7D"/>
    <w:rsid w:val="00FE35E8"/>
    <w:rsid w:val="00FE3BD3"/>
    <w:rsid w:val="00FE3DED"/>
    <w:rsid w:val="00FE5B75"/>
    <w:rsid w:val="00FE6C0A"/>
    <w:rsid w:val="00FE6CCB"/>
    <w:rsid w:val="00FE7731"/>
    <w:rsid w:val="00FF0B8E"/>
    <w:rsid w:val="00FF0C5F"/>
    <w:rsid w:val="00FF0E58"/>
    <w:rsid w:val="00FF198F"/>
    <w:rsid w:val="00FF3872"/>
    <w:rsid w:val="00FF388B"/>
    <w:rsid w:val="00FF4858"/>
    <w:rsid w:val="00FF548E"/>
    <w:rsid w:val="00FF5945"/>
    <w:rsid w:val="00FF6A29"/>
    <w:rsid w:val="00FF7142"/>
    <w:rsid w:val="00FF7BFF"/>
    <w:rsid w:val="00FF7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6D7"/>
    <w:pPr>
      <w:widowControl w:val="0"/>
      <w:autoSpaceDE w:val="0"/>
      <w:autoSpaceDN w:val="0"/>
      <w:adjustRightInd w:val="0"/>
      <w:spacing w:after="0" w:line="240" w:lineRule="auto"/>
    </w:pPr>
    <w:rPr>
      <w:rFonts w:eastAsiaTheme="minorEastAsia"/>
      <w:szCs w:val="24"/>
      <w:lang w:eastAsia="ru-RU"/>
    </w:rPr>
  </w:style>
  <w:style w:type="paragraph" w:customStyle="1" w:styleId="ConsPlusNonformat">
    <w:name w:val="ConsPlusNonformat"/>
    <w:uiPriority w:val="99"/>
    <w:rsid w:val="007F46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46D7"/>
    <w:pPr>
      <w:widowControl w:val="0"/>
      <w:autoSpaceDE w:val="0"/>
      <w:autoSpaceDN w:val="0"/>
      <w:adjustRightInd w:val="0"/>
      <w:spacing w:after="0" w:line="240" w:lineRule="auto"/>
    </w:pPr>
    <w:rPr>
      <w:rFonts w:eastAsiaTheme="minorEastAsia"/>
      <w:b/>
      <w:bCs/>
      <w:szCs w:val="24"/>
      <w:lang w:eastAsia="ru-RU"/>
    </w:rPr>
  </w:style>
  <w:style w:type="paragraph" w:customStyle="1" w:styleId="ConsPlusCell">
    <w:name w:val="ConsPlusCell"/>
    <w:uiPriority w:val="99"/>
    <w:rsid w:val="007F46D7"/>
    <w:pPr>
      <w:widowControl w:val="0"/>
      <w:autoSpaceDE w:val="0"/>
      <w:autoSpaceDN w:val="0"/>
      <w:adjustRightInd w:val="0"/>
      <w:spacing w:after="0" w:line="240" w:lineRule="auto"/>
    </w:pPr>
    <w:rPr>
      <w:rFonts w:eastAsiaTheme="minorEastAsia"/>
      <w:szCs w:val="24"/>
      <w:lang w:eastAsia="ru-RU"/>
    </w:rPr>
  </w:style>
  <w:style w:type="character" w:styleId="a3">
    <w:name w:val="Hyperlink"/>
    <w:basedOn w:val="a0"/>
    <w:uiPriority w:val="99"/>
    <w:unhideWhenUsed/>
    <w:rsid w:val="00901F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ED03064143AE1E0D5C3A1487FE740585EE61495EF251C3B1E948B75F3F75C543BD2CA7t9rCJ" TargetMode="External"/><Relationship Id="rId13" Type="http://schemas.openxmlformats.org/officeDocument/2006/relationships/hyperlink" Target="consultantplus://offline/ref=A8ED03064143AE1E0D5C3A1487FE740585E86B455FF551C3B1E948B75F3F75C543BD2CA399D7E0F8t9r4J" TargetMode="External"/><Relationship Id="rId18" Type="http://schemas.openxmlformats.org/officeDocument/2006/relationships/hyperlink" Target="consultantplus://offline/ref=A8ED03064143AE1E0D5C3A1487FE740585E86A4C50F151C3B1E948B75F3F75C543BD2CA399D7E1F4t9r8J" TargetMode="External"/><Relationship Id="rId3" Type="http://schemas.openxmlformats.org/officeDocument/2006/relationships/webSettings" Target="webSettings.xml"/><Relationship Id="rId21" Type="http://schemas.openxmlformats.org/officeDocument/2006/relationships/hyperlink" Target="consultantplus://offline/ref=A8ED03064143AE1E0D5C3A1487FE740585E9604553F451C3B1E948B75F3F75C543BD2CA399D6E0F0t9r7J" TargetMode="External"/><Relationship Id="rId7" Type="http://schemas.openxmlformats.org/officeDocument/2006/relationships/hyperlink" Target="consultantplus://offline/ref=A8ED03064143AE1E0D5C3A1487FE740583E5624852F90CC9B9B044B558302AD244F420A299D7E1tFr1J" TargetMode="External"/><Relationship Id="rId12" Type="http://schemas.openxmlformats.org/officeDocument/2006/relationships/hyperlink" Target="consultantplus://offline/ref=A8ED03064143AE1E0D5C3A1487FE740585E86A4C50F151C3B1E948B75F3F75C543BD2CA399D7E3F4t9r4J" TargetMode="External"/><Relationship Id="rId17" Type="http://schemas.openxmlformats.org/officeDocument/2006/relationships/hyperlink" Target="consultantplus://offline/ref=A8ED03064143AE1E0D5C3A1487FE740585EF674956F051C3B1E948B75Ft3rF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8ED03064143AE1E0D5C3A1487FE740585EF674E57FA51C3B1E948B75F3F75C543BD2CA399D7E0F1t9r6J" TargetMode="External"/><Relationship Id="rId20" Type="http://schemas.openxmlformats.org/officeDocument/2006/relationships/hyperlink" Target="consultantplus://offline/ref=A8ED03064143AE1E0D5C3A1487FE740585E86B455FF551C3B1E948B75F3F75C543BD2CA6t9rAJ" TargetMode="External"/><Relationship Id="rId1" Type="http://schemas.openxmlformats.org/officeDocument/2006/relationships/styles" Target="styles.xml"/><Relationship Id="rId6" Type="http://schemas.openxmlformats.org/officeDocument/2006/relationships/hyperlink" Target="consultantplus://offline/ref=A8ED03064143AE1E0D5C3A1487FE740585EF6A485FF051C3B1E948B75F3F75C543BD2CA399D7E1F3t9r5J" TargetMode="External"/><Relationship Id="rId11" Type="http://schemas.openxmlformats.org/officeDocument/2006/relationships/hyperlink" Target="consultantplus://offline/ref=A8ED03064143AE1E0D5C3A1487FE740585E86A4B52F551C3B1E948B75Ft3rFJ" TargetMode="External"/><Relationship Id="rId24" Type="http://schemas.openxmlformats.org/officeDocument/2006/relationships/fontTable" Target="fontTable.xml"/><Relationship Id="rId5" Type="http://schemas.openxmlformats.org/officeDocument/2006/relationships/hyperlink" Target="consultantplus://offline/ref=A8ED03064143AE1E0D5C3A1487FE740585E86B455FF551C3B1E948B75F3F75C543BD2CA399D7E0F8t9r4J" TargetMode="External"/><Relationship Id="rId15" Type="http://schemas.openxmlformats.org/officeDocument/2006/relationships/hyperlink" Target="consultantplus://offline/ref=A8ED03064143AE1E0D5C3A1487FE740585EF6A485FF051C3B1E948B75F3F75C543BD2CA399D7E1F3t9r5J" TargetMode="External"/><Relationship Id="rId23" Type="http://schemas.openxmlformats.org/officeDocument/2006/relationships/hyperlink" Target="http://www.pfrf.ru" TargetMode="External"/><Relationship Id="rId10" Type="http://schemas.openxmlformats.org/officeDocument/2006/relationships/hyperlink" Target="consultantplus://offline/ref=A8ED03064143AE1E0D5C3A1487FE740585E86B4955F651C3B1E948B75Ft3rFJ" TargetMode="External"/><Relationship Id="rId19" Type="http://schemas.openxmlformats.org/officeDocument/2006/relationships/hyperlink" Target="consultantplus://offline/ref=A8ED03064143AE1E0D5C3A1487FE740585E86A4C50F151C3B1E948B75F3F75C543BD2CA09BtDr2J" TargetMode="External"/><Relationship Id="rId4" Type="http://schemas.openxmlformats.org/officeDocument/2006/relationships/hyperlink" Target="consultantplus://offline/ref=A8ED03064143AE1E0D5C3A1487FE740585E86A4C50F151C3B1E948B75F3F75C543BD2CA399D7E3F4t9r4J" TargetMode="External"/><Relationship Id="rId9" Type="http://schemas.openxmlformats.org/officeDocument/2006/relationships/hyperlink" Target="consultantplus://offline/ref=A8ED03064143AE1E0D5C3A1487FE740585E86B4B50F251C3B1E948B75F3F75C543BD2CA399D7E1F1t9r0J" TargetMode="External"/><Relationship Id="rId14" Type="http://schemas.openxmlformats.org/officeDocument/2006/relationships/hyperlink" Target="consultantplus://offline/ref=A8ED03064143AE1E0D5C3A1487FE740586E4624A51F90CC9B9B044B558302AD244F420A299D7E3tFr7J" TargetMode="External"/><Relationship Id="rId22" Type="http://schemas.openxmlformats.org/officeDocument/2006/relationships/hyperlink" Target="consultantplus://offline/ref=A8ED03064143AE1E0D5C3A1487FE740585E86B4B5FF151C3B1E948B75F3F75C543BD2CA399D7E0F2t9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12087</Words>
  <Characters>68902</Characters>
  <Application>Microsoft Office Word</Application>
  <DocSecurity>0</DocSecurity>
  <Lines>574</Lines>
  <Paragraphs>161</Paragraphs>
  <ScaleCrop>false</ScaleCrop>
  <Company/>
  <LinksUpToDate>false</LinksUpToDate>
  <CharactersWithSpaces>80828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ПФР</dc:creator>
  <cp:keywords/>
  <dc:description/>
  <cp:lastModifiedBy>ПФР</cp:lastModifiedBy>
  <cp:revision>2</cp:revision>
  <dcterms:created xsi:type="dcterms:W3CDTF">2013-11-27T09:43:00Z</dcterms:created>
  <dcterms:modified xsi:type="dcterms:W3CDTF">2013-11-27T09:45:00Z</dcterms:modified>
</cp:coreProperties>
</file>