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D7" w:rsidRPr="0060606B" w:rsidRDefault="00DA54D7" w:rsidP="00DA54D7">
      <w:pPr>
        <w:widowControl w:val="0"/>
        <w:jc w:val="right"/>
        <w:rPr>
          <w:b/>
          <w:bCs/>
          <w:color w:val="000000" w:themeColor="text1"/>
          <w:sz w:val="28"/>
          <w:szCs w:val="28"/>
        </w:rPr>
      </w:pPr>
    </w:p>
    <w:p w:rsidR="00290D23" w:rsidRPr="00290D23" w:rsidRDefault="00290D23" w:rsidP="00290D23">
      <w:pPr>
        <w:tabs>
          <w:tab w:val="left" w:pos="7740"/>
        </w:tabs>
        <w:jc w:val="center"/>
      </w:pPr>
      <w:r w:rsidRPr="00290D23">
        <w:t>РОССИЙСКАЯ ФЕДЕРАЦИЯ</w:t>
      </w:r>
    </w:p>
    <w:p w:rsidR="00290D23" w:rsidRPr="00290D23" w:rsidRDefault="00290D23" w:rsidP="00290D23">
      <w:pPr>
        <w:tabs>
          <w:tab w:val="left" w:pos="7740"/>
        </w:tabs>
        <w:jc w:val="center"/>
      </w:pPr>
      <w:r w:rsidRPr="00290D23">
        <w:t>БРЯНСКАЯ ОБЛАСТЬ</w:t>
      </w:r>
    </w:p>
    <w:p w:rsidR="00290D23" w:rsidRPr="00290D23" w:rsidRDefault="00290D23" w:rsidP="00290D23">
      <w:pPr>
        <w:tabs>
          <w:tab w:val="left" w:pos="7740"/>
        </w:tabs>
        <w:jc w:val="center"/>
      </w:pPr>
    </w:p>
    <w:p w:rsidR="00290D23" w:rsidRPr="00290D23" w:rsidRDefault="00290D23" w:rsidP="00290D23">
      <w:pPr>
        <w:jc w:val="center"/>
      </w:pPr>
      <w:r w:rsidRPr="00290D23">
        <w:t>АДМИНИСТРАЦИЯ РОГНЕДИНСКОГО РАЙОНА</w:t>
      </w:r>
    </w:p>
    <w:p w:rsidR="00290D23" w:rsidRPr="00290D23" w:rsidRDefault="00290D23" w:rsidP="00290D23">
      <w:pPr>
        <w:jc w:val="center"/>
      </w:pPr>
    </w:p>
    <w:p w:rsidR="00290D23" w:rsidRPr="00290D23" w:rsidRDefault="00290D23" w:rsidP="00290D23">
      <w:pPr>
        <w:jc w:val="center"/>
      </w:pPr>
      <w:r w:rsidRPr="00290D23">
        <w:t>ПОСТАНОВЛЕНИЕ</w:t>
      </w:r>
    </w:p>
    <w:p w:rsidR="00290D23" w:rsidRPr="00290D23" w:rsidRDefault="00290D23" w:rsidP="00290D23">
      <w:pPr>
        <w:jc w:val="center"/>
      </w:pPr>
    </w:p>
    <w:p w:rsidR="00290D23" w:rsidRPr="00290D23" w:rsidRDefault="00290D23" w:rsidP="00290D23">
      <w:pPr>
        <w:jc w:val="center"/>
      </w:pPr>
    </w:p>
    <w:p w:rsidR="00290D23" w:rsidRPr="00290D23" w:rsidRDefault="00290D23" w:rsidP="00290D23">
      <w:pPr>
        <w:jc w:val="center"/>
      </w:pPr>
    </w:p>
    <w:p w:rsidR="00290D23" w:rsidRPr="00290D23" w:rsidRDefault="00290D23" w:rsidP="00290D23">
      <w:pPr>
        <w:jc w:val="both"/>
      </w:pPr>
      <w:r w:rsidRPr="00290D23">
        <w:t xml:space="preserve">от  </w:t>
      </w:r>
      <w:r w:rsidR="00241A9D">
        <w:t>18</w:t>
      </w:r>
      <w:r w:rsidRPr="00290D23">
        <w:t>.</w:t>
      </w:r>
      <w:r>
        <w:t>12</w:t>
      </w:r>
      <w:r w:rsidRPr="00290D23">
        <w:t>.20</w:t>
      </w:r>
      <w:r>
        <w:t>2</w:t>
      </w:r>
      <w:r w:rsidR="00241A9D">
        <w:t>3</w:t>
      </w:r>
      <w:r w:rsidRPr="00290D23">
        <w:t xml:space="preserve"> г.  №  </w:t>
      </w:r>
      <w:r w:rsidR="00601D5D">
        <w:t>47</w:t>
      </w:r>
      <w:r w:rsidR="00241A9D">
        <w:t>9</w:t>
      </w:r>
      <w:r w:rsidRPr="00290D23">
        <w:t xml:space="preserve"> </w:t>
      </w:r>
    </w:p>
    <w:p w:rsidR="00290D23" w:rsidRPr="00290D23" w:rsidRDefault="00290D23" w:rsidP="00290D23">
      <w:pPr>
        <w:jc w:val="both"/>
      </w:pPr>
      <w:proofErr w:type="spellStart"/>
      <w:r>
        <w:t>р</w:t>
      </w:r>
      <w:r w:rsidRPr="00290D23">
        <w:t>п</w:t>
      </w:r>
      <w:proofErr w:type="spellEnd"/>
      <w:r w:rsidRPr="00290D23">
        <w:t xml:space="preserve"> Рогнедино</w:t>
      </w:r>
    </w:p>
    <w:p w:rsidR="00290D23" w:rsidRDefault="00290D23" w:rsidP="00DA54D7">
      <w:pPr>
        <w:widowControl w:val="0"/>
        <w:jc w:val="center"/>
        <w:rPr>
          <w:b/>
          <w:bCs/>
          <w:color w:val="000000" w:themeColor="text1"/>
          <w:sz w:val="28"/>
          <w:szCs w:val="28"/>
        </w:rPr>
      </w:pPr>
    </w:p>
    <w:p w:rsidR="0089668B" w:rsidRDefault="00290D23" w:rsidP="0089668B">
      <w:pPr>
        <w:shd w:val="clear" w:color="auto" w:fill="FFFFFF"/>
        <w:outlineLvl w:val="1"/>
        <w:rPr>
          <w:bCs/>
          <w:color w:val="010101"/>
        </w:rPr>
      </w:pPr>
      <w:r w:rsidRPr="00290D23">
        <w:rPr>
          <w:bCs/>
          <w:color w:val="010101"/>
        </w:rPr>
        <w:t xml:space="preserve">Об утверждении Программы </w:t>
      </w:r>
      <w:r w:rsidR="0089668B" w:rsidRPr="0089668B">
        <w:rPr>
          <w:bCs/>
          <w:color w:val="010101"/>
        </w:rPr>
        <w:t>профилактики</w:t>
      </w:r>
    </w:p>
    <w:p w:rsidR="00CD08B3" w:rsidRDefault="006C7671" w:rsidP="006C7671">
      <w:pPr>
        <w:shd w:val="clear" w:color="auto" w:fill="FFFFFF"/>
        <w:outlineLvl w:val="1"/>
        <w:rPr>
          <w:bCs/>
          <w:color w:val="010101"/>
        </w:rPr>
      </w:pPr>
      <w:r w:rsidRPr="006C7671">
        <w:rPr>
          <w:bCs/>
          <w:color w:val="010101"/>
        </w:rPr>
        <w:t xml:space="preserve">рисков причинения вреда (ущерба) </w:t>
      </w:r>
      <w:proofErr w:type="gramStart"/>
      <w:r w:rsidRPr="006C7671">
        <w:rPr>
          <w:bCs/>
          <w:color w:val="010101"/>
        </w:rPr>
        <w:t>охраняемым</w:t>
      </w:r>
      <w:proofErr w:type="gramEnd"/>
    </w:p>
    <w:p w:rsidR="006C7671" w:rsidRDefault="006C7671" w:rsidP="006C7671">
      <w:pPr>
        <w:shd w:val="clear" w:color="auto" w:fill="FFFFFF"/>
        <w:outlineLvl w:val="1"/>
        <w:rPr>
          <w:bCs/>
          <w:color w:val="010101"/>
        </w:rPr>
      </w:pPr>
      <w:r w:rsidRPr="006C7671">
        <w:rPr>
          <w:bCs/>
          <w:color w:val="010101"/>
        </w:rPr>
        <w:t>законом ценностям при осуществлении</w:t>
      </w:r>
    </w:p>
    <w:p w:rsidR="006C7671" w:rsidRDefault="006C7671" w:rsidP="006C7671">
      <w:pPr>
        <w:shd w:val="clear" w:color="auto" w:fill="FFFFFF"/>
        <w:outlineLvl w:val="1"/>
        <w:rPr>
          <w:bCs/>
          <w:color w:val="010101"/>
        </w:rPr>
      </w:pPr>
      <w:r w:rsidRPr="006C7671">
        <w:rPr>
          <w:bCs/>
          <w:color w:val="010101"/>
        </w:rPr>
        <w:t xml:space="preserve">муниципального земельного контроля </w:t>
      </w:r>
      <w:proofErr w:type="gramStart"/>
      <w:r w:rsidRPr="006C7671">
        <w:rPr>
          <w:bCs/>
          <w:color w:val="010101"/>
        </w:rPr>
        <w:t>на</w:t>
      </w:r>
      <w:proofErr w:type="gramEnd"/>
    </w:p>
    <w:p w:rsidR="006C7671" w:rsidRDefault="006C7671" w:rsidP="006C7671">
      <w:pPr>
        <w:shd w:val="clear" w:color="auto" w:fill="FFFFFF"/>
        <w:outlineLvl w:val="1"/>
        <w:rPr>
          <w:bCs/>
          <w:color w:val="010101"/>
        </w:rPr>
      </w:pPr>
      <w:r w:rsidRPr="006C7671">
        <w:rPr>
          <w:bCs/>
          <w:color w:val="010101"/>
        </w:rPr>
        <w:t xml:space="preserve">территории муниципального образования </w:t>
      </w:r>
    </w:p>
    <w:p w:rsidR="006C7671" w:rsidRDefault="006C7671" w:rsidP="006C7671">
      <w:pPr>
        <w:shd w:val="clear" w:color="auto" w:fill="FFFFFF"/>
        <w:outlineLvl w:val="1"/>
        <w:rPr>
          <w:bCs/>
          <w:color w:val="010101"/>
        </w:rPr>
      </w:pPr>
      <w:proofErr w:type="spellStart"/>
      <w:r w:rsidRPr="006C7671">
        <w:rPr>
          <w:bCs/>
          <w:color w:val="010101"/>
        </w:rPr>
        <w:t>Рогнединский</w:t>
      </w:r>
      <w:proofErr w:type="spellEnd"/>
      <w:r w:rsidRPr="006C7671">
        <w:rPr>
          <w:bCs/>
          <w:color w:val="010101"/>
        </w:rPr>
        <w:t xml:space="preserve"> муниципальный район </w:t>
      </w:r>
    </w:p>
    <w:p w:rsidR="006C7671" w:rsidRPr="006C7671" w:rsidRDefault="006C7671" w:rsidP="006C7671">
      <w:pPr>
        <w:shd w:val="clear" w:color="auto" w:fill="FFFFFF"/>
        <w:outlineLvl w:val="1"/>
        <w:rPr>
          <w:bCs/>
          <w:color w:val="010101"/>
        </w:rPr>
      </w:pPr>
      <w:r w:rsidRPr="006C7671">
        <w:rPr>
          <w:bCs/>
          <w:color w:val="010101"/>
        </w:rPr>
        <w:t>Брянской области на 202</w:t>
      </w:r>
      <w:r w:rsidR="00241A9D">
        <w:rPr>
          <w:bCs/>
          <w:color w:val="010101"/>
        </w:rPr>
        <w:t>4</w:t>
      </w:r>
      <w:r w:rsidRPr="006C7671">
        <w:rPr>
          <w:bCs/>
          <w:color w:val="010101"/>
        </w:rPr>
        <w:t xml:space="preserve"> год </w:t>
      </w:r>
    </w:p>
    <w:p w:rsidR="00290D23" w:rsidRDefault="00290D23" w:rsidP="00290D23">
      <w:pPr>
        <w:widowControl w:val="0"/>
        <w:rPr>
          <w:b/>
          <w:bCs/>
          <w:color w:val="000000" w:themeColor="text1"/>
          <w:sz w:val="28"/>
          <w:szCs w:val="28"/>
        </w:rPr>
      </w:pPr>
    </w:p>
    <w:p w:rsidR="00DA54D7" w:rsidRPr="00783983" w:rsidRDefault="00DA54D7" w:rsidP="00DA54D7">
      <w:pPr>
        <w:widowControl w:val="0"/>
        <w:rPr>
          <w:color w:val="000000" w:themeColor="text1"/>
          <w:sz w:val="28"/>
          <w:szCs w:val="28"/>
        </w:rPr>
      </w:pPr>
    </w:p>
    <w:p w:rsidR="00DA54D7" w:rsidRPr="00290D23" w:rsidRDefault="00290D23" w:rsidP="00290D23">
      <w:pPr>
        <w:pStyle w:val="ab"/>
        <w:jc w:val="both"/>
      </w:pPr>
      <w:r>
        <w:t xml:space="preserve">         </w:t>
      </w:r>
      <w:r w:rsidR="00DA54D7" w:rsidRPr="00290D23">
        <w:t xml:space="preserve">В соответствии со статьей 44 Федерального закона от 31.07.2020 </w:t>
      </w:r>
      <w:r w:rsidR="00DA54D7" w:rsidRPr="00290D23">
        <w:br/>
        <w:t>№ 248-ФЗ «О государственном контроле (надзоре) и муниципальном контроле в Российской Федерации»,</w:t>
      </w:r>
      <w:r w:rsidR="00DA54D7" w:rsidRPr="00290D23">
        <w:rPr>
          <w:shd w:val="clear" w:color="auto" w:fill="FFFFFF"/>
        </w:rPr>
        <w:t xml:space="preserve"> постановлением Правительства Российской Федерации от 25.06.2021 № 990</w:t>
      </w:r>
      <w:r w:rsidR="00DA54D7" w:rsidRPr="00290D23">
        <w:t xml:space="preserve"> </w:t>
      </w:r>
      <w:r w:rsidR="00DA54D7" w:rsidRPr="00290D23">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DA54D7" w:rsidRPr="00290D23">
        <w:t xml:space="preserve"> </w:t>
      </w:r>
    </w:p>
    <w:p w:rsidR="00DA54D7" w:rsidRPr="00783983" w:rsidRDefault="00DA54D7" w:rsidP="00DA54D7">
      <w:pPr>
        <w:widowControl w:val="0"/>
        <w:spacing w:before="240" w:line="360" w:lineRule="auto"/>
        <w:ind w:firstLine="709"/>
        <w:jc w:val="both"/>
        <w:rPr>
          <w:color w:val="000000" w:themeColor="text1"/>
          <w:sz w:val="28"/>
          <w:szCs w:val="28"/>
        </w:rPr>
      </w:pPr>
      <w:r w:rsidRPr="00783983">
        <w:rPr>
          <w:color w:val="000000" w:themeColor="text1"/>
          <w:sz w:val="28"/>
          <w:szCs w:val="28"/>
        </w:rPr>
        <w:t>ПОСТАНОВЛЯ</w:t>
      </w:r>
      <w:r w:rsidR="00290D23">
        <w:rPr>
          <w:color w:val="000000" w:themeColor="text1"/>
          <w:sz w:val="28"/>
          <w:szCs w:val="28"/>
        </w:rPr>
        <w:t>Ю</w:t>
      </w:r>
      <w:r w:rsidRPr="00783983">
        <w:rPr>
          <w:color w:val="000000" w:themeColor="text1"/>
          <w:sz w:val="28"/>
          <w:szCs w:val="28"/>
        </w:rPr>
        <w:t>:</w:t>
      </w:r>
    </w:p>
    <w:p w:rsidR="00DA54D7" w:rsidRPr="00290D23" w:rsidRDefault="00DA54D7" w:rsidP="0089668B">
      <w:pPr>
        <w:shd w:val="clear" w:color="auto" w:fill="FFFFFF"/>
        <w:ind w:firstLine="567"/>
        <w:jc w:val="both"/>
        <w:outlineLvl w:val="1"/>
      </w:pPr>
      <w:r w:rsidRPr="00783983">
        <w:rPr>
          <w:color w:val="000000" w:themeColor="text1"/>
          <w:sz w:val="28"/>
          <w:szCs w:val="28"/>
        </w:rPr>
        <w:t xml:space="preserve">1. </w:t>
      </w:r>
      <w:r w:rsidRPr="00290D23">
        <w:rPr>
          <w:color w:val="000000" w:themeColor="text1"/>
        </w:rPr>
        <w:t>Утвердить П</w:t>
      </w:r>
      <w:r w:rsidRPr="00290D23">
        <w:rPr>
          <w:color w:val="000000" w:themeColor="text1"/>
          <w:shd w:val="clear" w:color="auto" w:fill="FFFFFF"/>
        </w:rPr>
        <w:t xml:space="preserve">рограмму </w:t>
      </w:r>
      <w:r w:rsidR="00CD08B3" w:rsidRPr="00CD08B3">
        <w:rPr>
          <w:bCs/>
          <w:color w:val="010101"/>
        </w:rPr>
        <w:t xml:space="preserve">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w:t>
      </w:r>
      <w:proofErr w:type="spellStart"/>
      <w:r w:rsidR="00CD08B3" w:rsidRPr="00CD08B3">
        <w:rPr>
          <w:bCs/>
          <w:color w:val="010101"/>
        </w:rPr>
        <w:t>Рогнединский</w:t>
      </w:r>
      <w:proofErr w:type="spellEnd"/>
      <w:r w:rsidR="00CD08B3" w:rsidRPr="00CD08B3">
        <w:rPr>
          <w:bCs/>
          <w:color w:val="010101"/>
        </w:rPr>
        <w:t xml:space="preserve"> муниципальный район Брянской области на 202</w:t>
      </w:r>
      <w:r w:rsidR="00241A9D">
        <w:rPr>
          <w:bCs/>
          <w:color w:val="010101"/>
        </w:rPr>
        <w:t>4</w:t>
      </w:r>
      <w:r w:rsidR="00CD08B3" w:rsidRPr="00CD08B3">
        <w:rPr>
          <w:bCs/>
          <w:color w:val="010101"/>
        </w:rPr>
        <w:t xml:space="preserve"> год</w:t>
      </w:r>
      <w:r w:rsidR="00290D23">
        <w:t xml:space="preserve">, </w:t>
      </w:r>
      <w:r w:rsidRPr="00290D23">
        <w:rPr>
          <w:color w:val="000000" w:themeColor="text1"/>
        </w:rPr>
        <w:t>согласно приложению.</w:t>
      </w:r>
    </w:p>
    <w:p w:rsidR="00DA54D7" w:rsidRPr="00290D23" w:rsidRDefault="00DA54D7" w:rsidP="00290D23">
      <w:pPr>
        <w:pStyle w:val="ab"/>
        <w:ind w:firstLine="709"/>
      </w:pPr>
      <w:r w:rsidRPr="00290D23">
        <w:t xml:space="preserve">2. </w:t>
      </w:r>
      <w:r w:rsidR="00290D23">
        <w:t xml:space="preserve"> </w:t>
      </w:r>
      <w:r w:rsidRPr="00290D23">
        <w:t xml:space="preserve">Настоящее </w:t>
      </w:r>
      <w:r w:rsidR="00290D23">
        <w:t>п</w:t>
      </w:r>
      <w:r w:rsidRPr="00290D23">
        <w:t>остановление вступает в силу с</w:t>
      </w:r>
      <w:r w:rsidR="00290D23">
        <w:t xml:space="preserve"> 01.01.202</w:t>
      </w:r>
      <w:r w:rsidR="00241A9D">
        <w:t>4</w:t>
      </w:r>
      <w:r w:rsidR="00290D23">
        <w:t xml:space="preserve"> года.</w:t>
      </w:r>
      <w:r w:rsidRPr="00290D23">
        <w:t xml:space="preserve"> </w:t>
      </w:r>
    </w:p>
    <w:p w:rsidR="00290D23" w:rsidRPr="00290D23" w:rsidRDefault="00DA54D7" w:rsidP="00290D23">
      <w:pPr>
        <w:pStyle w:val="ab"/>
        <w:ind w:firstLine="709"/>
        <w:jc w:val="both"/>
        <w:rPr>
          <w:rFonts w:eastAsia="Calibri"/>
        </w:rPr>
      </w:pPr>
      <w:r w:rsidRPr="00290D23">
        <w:t xml:space="preserve">3. </w:t>
      </w:r>
      <w:r w:rsidR="00290D23">
        <w:t xml:space="preserve"> </w:t>
      </w:r>
      <w:r w:rsidR="00290D23" w:rsidRPr="00290D23">
        <w:rPr>
          <w:rFonts w:eastAsia="Calibri"/>
        </w:rPr>
        <w:t>Настоящее постановление    разместить  на официальном сайте муниципального образования «</w:t>
      </w:r>
      <w:proofErr w:type="spellStart"/>
      <w:r w:rsidR="00290D23" w:rsidRPr="00290D23">
        <w:rPr>
          <w:rFonts w:eastAsia="Calibri"/>
        </w:rPr>
        <w:t>Рогнединский</w:t>
      </w:r>
      <w:proofErr w:type="spellEnd"/>
      <w:r w:rsidR="00290D23" w:rsidRPr="00290D23">
        <w:rPr>
          <w:rFonts w:eastAsia="Calibri"/>
        </w:rPr>
        <w:t xml:space="preserve"> район» </w:t>
      </w:r>
      <w:r w:rsidR="00290D23" w:rsidRPr="00290D23">
        <w:rPr>
          <w:rFonts w:eastAsia="Calibri"/>
          <w:lang w:val="en-US"/>
        </w:rPr>
        <w:t>www</w:t>
      </w:r>
      <w:r w:rsidR="00290D23" w:rsidRPr="00290D23">
        <w:rPr>
          <w:rFonts w:eastAsia="Calibri"/>
        </w:rPr>
        <w:t xml:space="preserve">. </w:t>
      </w:r>
      <w:proofErr w:type="spellStart"/>
      <w:r w:rsidR="00290D23" w:rsidRPr="00290D23">
        <w:rPr>
          <w:rFonts w:eastAsia="Calibri"/>
          <w:lang w:val="en-US"/>
        </w:rPr>
        <w:t>rognedino</w:t>
      </w:r>
      <w:proofErr w:type="spellEnd"/>
      <w:r w:rsidR="00290D23" w:rsidRPr="00290D23">
        <w:rPr>
          <w:rFonts w:eastAsia="Calibri"/>
        </w:rPr>
        <w:t xml:space="preserve">. </w:t>
      </w:r>
      <w:proofErr w:type="spellStart"/>
      <w:r w:rsidR="00290D23" w:rsidRPr="00290D23">
        <w:rPr>
          <w:rFonts w:eastAsia="Calibri"/>
          <w:lang w:val="en-US"/>
        </w:rPr>
        <w:t>ru</w:t>
      </w:r>
      <w:proofErr w:type="spellEnd"/>
      <w:r w:rsidR="00290D23" w:rsidRPr="00290D23">
        <w:rPr>
          <w:rFonts w:eastAsia="Calibri"/>
        </w:rPr>
        <w:t>.</w:t>
      </w:r>
    </w:p>
    <w:p w:rsidR="00DA54D7" w:rsidRPr="00817F11" w:rsidRDefault="00DA54D7" w:rsidP="00290D23">
      <w:pPr>
        <w:pStyle w:val="ab"/>
        <w:ind w:firstLine="709"/>
      </w:pPr>
    </w:p>
    <w:p w:rsidR="00DA54D7" w:rsidRPr="00783983" w:rsidRDefault="00DA54D7" w:rsidP="00DA54D7">
      <w:pPr>
        <w:widowControl w:val="0"/>
        <w:tabs>
          <w:tab w:val="left" w:pos="1000"/>
          <w:tab w:val="left" w:pos="2552"/>
        </w:tabs>
        <w:jc w:val="both"/>
        <w:rPr>
          <w:color w:val="000000" w:themeColor="text1"/>
          <w:sz w:val="28"/>
          <w:szCs w:val="28"/>
        </w:rPr>
      </w:pPr>
    </w:p>
    <w:p w:rsidR="00DA54D7" w:rsidRPr="00783983" w:rsidRDefault="00DA54D7" w:rsidP="00DA54D7">
      <w:pPr>
        <w:widowControl w:val="0"/>
        <w:tabs>
          <w:tab w:val="left" w:pos="1000"/>
          <w:tab w:val="left" w:pos="2552"/>
        </w:tabs>
        <w:jc w:val="both"/>
        <w:rPr>
          <w:color w:val="000000" w:themeColor="text1"/>
          <w:sz w:val="28"/>
          <w:szCs w:val="28"/>
        </w:rPr>
      </w:pPr>
    </w:p>
    <w:p w:rsidR="00DA54D7" w:rsidRPr="0060606B" w:rsidRDefault="00290D23" w:rsidP="00DA54D7">
      <w:pPr>
        <w:widowControl w:val="0"/>
        <w:rPr>
          <w:color w:val="000000" w:themeColor="text1"/>
        </w:rPr>
      </w:pPr>
      <w:r>
        <w:rPr>
          <w:color w:val="000000" w:themeColor="text1"/>
          <w:sz w:val="28"/>
          <w:szCs w:val="28"/>
        </w:rPr>
        <w:t xml:space="preserve">Глава администрации района                                                      </w:t>
      </w:r>
      <w:r>
        <w:rPr>
          <w:color w:val="000000" w:themeColor="text1"/>
        </w:rPr>
        <w:t>А.М. Денисов</w:t>
      </w:r>
    </w:p>
    <w:p w:rsidR="00DA54D7" w:rsidRPr="0060606B" w:rsidRDefault="00DA54D7" w:rsidP="00DA54D7">
      <w:pPr>
        <w:widowControl w:val="0"/>
        <w:rPr>
          <w:color w:val="000000" w:themeColor="text1"/>
        </w:rPr>
      </w:pPr>
    </w:p>
    <w:p w:rsidR="00290D23" w:rsidRDefault="00290D23"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8"/>
          <w:szCs w:val="28"/>
        </w:rPr>
      </w:pPr>
    </w:p>
    <w:p w:rsidR="0089668B" w:rsidRDefault="0089668B" w:rsidP="00DA54D7">
      <w:pPr>
        <w:widowControl w:val="0"/>
        <w:tabs>
          <w:tab w:val="num" w:pos="200"/>
        </w:tabs>
        <w:ind w:left="4536"/>
        <w:jc w:val="center"/>
        <w:outlineLvl w:val="0"/>
        <w:rPr>
          <w:color w:val="000000" w:themeColor="text1"/>
          <w:sz w:val="28"/>
          <w:szCs w:val="28"/>
        </w:rPr>
      </w:pPr>
    </w:p>
    <w:p w:rsidR="0089668B" w:rsidRDefault="0089668B"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8"/>
          <w:szCs w:val="28"/>
        </w:rPr>
      </w:pPr>
    </w:p>
    <w:p w:rsidR="00241A9D" w:rsidRDefault="00241A9D"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2"/>
          <w:szCs w:val="22"/>
        </w:rPr>
      </w:pPr>
    </w:p>
    <w:p w:rsidR="00290D23" w:rsidRDefault="00290D23" w:rsidP="00DA54D7">
      <w:pPr>
        <w:widowControl w:val="0"/>
        <w:tabs>
          <w:tab w:val="num" w:pos="200"/>
        </w:tabs>
        <w:ind w:left="4536"/>
        <w:jc w:val="center"/>
        <w:outlineLvl w:val="0"/>
        <w:rPr>
          <w:color w:val="000000" w:themeColor="text1"/>
          <w:sz w:val="22"/>
          <w:szCs w:val="22"/>
        </w:rPr>
      </w:pPr>
    </w:p>
    <w:p w:rsidR="00290D23" w:rsidRPr="00290D23" w:rsidRDefault="00290D23" w:rsidP="00290D23">
      <w:pPr>
        <w:widowControl w:val="0"/>
        <w:tabs>
          <w:tab w:val="num" w:pos="200"/>
        </w:tabs>
        <w:ind w:left="4536"/>
        <w:outlineLvl w:val="0"/>
        <w:rPr>
          <w:color w:val="000000" w:themeColor="text1"/>
          <w:sz w:val="22"/>
          <w:szCs w:val="22"/>
        </w:rPr>
      </w:pPr>
      <w:r>
        <w:rPr>
          <w:color w:val="000000" w:themeColor="text1"/>
          <w:sz w:val="22"/>
          <w:szCs w:val="22"/>
        </w:rPr>
        <w:lastRenderedPageBreak/>
        <w:t xml:space="preserve">              </w:t>
      </w:r>
      <w:r w:rsidRPr="00290D23">
        <w:rPr>
          <w:color w:val="000000" w:themeColor="text1"/>
          <w:sz w:val="22"/>
          <w:szCs w:val="22"/>
        </w:rPr>
        <w:t>Приложение</w:t>
      </w:r>
    </w:p>
    <w:p w:rsidR="00290D23" w:rsidRDefault="00241A9D" w:rsidP="00241A9D">
      <w:pPr>
        <w:widowControl w:val="0"/>
        <w:tabs>
          <w:tab w:val="num" w:pos="200"/>
        </w:tabs>
        <w:ind w:left="4536"/>
        <w:outlineLvl w:val="0"/>
        <w:rPr>
          <w:color w:val="000000" w:themeColor="text1"/>
          <w:sz w:val="22"/>
          <w:szCs w:val="22"/>
        </w:rPr>
      </w:pPr>
      <w:r>
        <w:rPr>
          <w:color w:val="000000" w:themeColor="text1"/>
          <w:sz w:val="22"/>
          <w:szCs w:val="22"/>
        </w:rPr>
        <w:t xml:space="preserve">              </w:t>
      </w:r>
      <w:r w:rsidR="00290D23" w:rsidRPr="00290D23">
        <w:rPr>
          <w:color w:val="000000" w:themeColor="text1"/>
          <w:sz w:val="22"/>
          <w:szCs w:val="22"/>
        </w:rPr>
        <w:t>к постановлению администрации</w:t>
      </w:r>
    </w:p>
    <w:p w:rsidR="00290D23" w:rsidRDefault="00290D23" w:rsidP="00290D23">
      <w:pPr>
        <w:widowControl w:val="0"/>
        <w:tabs>
          <w:tab w:val="num" w:pos="200"/>
        </w:tabs>
        <w:ind w:left="4536"/>
        <w:outlineLvl w:val="0"/>
        <w:rPr>
          <w:color w:val="000000" w:themeColor="text1"/>
          <w:sz w:val="22"/>
          <w:szCs w:val="22"/>
        </w:rPr>
      </w:pPr>
      <w:r>
        <w:rPr>
          <w:color w:val="000000" w:themeColor="text1"/>
          <w:sz w:val="22"/>
          <w:szCs w:val="22"/>
        </w:rPr>
        <w:t xml:space="preserve">             </w:t>
      </w:r>
      <w:r w:rsidRPr="00290D23">
        <w:rPr>
          <w:color w:val="000000" w:themeColor="text1"/>
          <w:sz w:val="22"/>
          <w:szCs w:val="22"/>
        </w:rPr>
        <w:t xml:space="preserve"> Рогнединского района</w:t>
      </w:r>
    </w:p>
    <w:p w:rsidR="00290D23" w:rsidRDefault="00290D23" w:rsidP="00290D23">
      <w:pPr>
        <w:widowControl w:val="0"/>
        <w:tabs>
          <w:tab w:val="num" w:pos="200"/>
        </w:tabs>
        <w:ind w:left="4536"/>
        <w:outlineLvl w:val="0"/>
        <w:rPr>
          <w:color w:val="000000" w:themeColor="text1"/>
          <w:sz w:val="22"/>
          <w:szCs w:val="22"/>
        </w:rPr>
      </w:pPr>
      <w:r>
        <w:rPr>
          <w:color w:val="000000" w:themeColor="text1"/>
          <w:sz w:val="22"/>
          <w:szCs w:val="22"/>
        </w:rPr>
        <w:t xml:space="preserve">              </w:t>
      </w:r>
      <w:r w:rsidRPr="00290D23">
        <w:rPr>
          <w:color w:val="000000" w:themeColor="text1"/>
          <w:sz w:val="22"/>
          <w:szCs w:val="22"/>
        </w:rPr>
        <w:t xml:space="preserve">от </w:t>
      </w:r>
      <w:r w:rsidR="00241A9D">
        <w:rPr>
          <w:color w:val="000000" w:themeColor="text1"/>
          <w:sz w:val="22"/>
          <w:szCs w:val="22"/>
        </w:rPr>
        <w:t>18</w:t>
      </w:r>
      <w:r w:rsidRPr="00290D23">
        <w:rPr>
          <w:color w:val="000000" w:themeColor="text1"/>
          <w:sz w:val="22"/>
          <w:szCs w:val="22"/>
        </w:rPr>
        <w:t>.12.202</w:t>
      </w:r>
      <w:r w:rsidR="00241A9D">
        <w:rPr>
          <w:color w:val="000000" w:themeColor="text1"/>
          <w:sz w:val="22"/>
          <w:szCs w:val="22"/>
        </w:rPr>
        <w:t>3</w:t>
      </w:r>
      <w:r w:rsidRPr="00290D23">
        <w:rPr>
          <w:color w:val="000000" w:themeColor="text1"/>
          <w:sz w:val="22"/>
          <w:szCs w:val="22"/>
        </w:rPr>
        <w:t xml:space="preserve"> № </w:t>
      </w:r>
      <w:r w:rsidR="00601D5D">
        <w:rPr>
          <w:color w:val="000000" w:themeColor="text1"/>
          <w:sz w:val="22"/>
          <w:szCs w:val="22"/>
        </w:rPr>
        <w:t>47</w:t>
      </w:r>
      <w:r w:rsidR="00241A9D">
        <w:rPr>
          <w:color w:val="000000" w:themeColor="text1"/>
          <w:sz w:val="22"/>
          <w:szCs w:val="22"/>
        </w:rPr>
        <w:t>9</w:t>
      </w:r>
    </w:p>
    <w:p w:rsidR="00290D23" w:rsidRPr="00290D23" w:rsidRDefault="00290D23" w:rsidP="00290D23">
      <w:pPr>
        <w:rPr>
          <w:sz w:val="22"/>
          <w:szCs w:val="22"/>
        </w:rPr>
      </w:pPr>
    </w:p>
    <w:p w:rsidR="00290D23" w:rsidRDefault="00290D23" w:rsidP="00290D23">
      <w:pPr>
        <w:rPr>
          <w:sz w:val="22"/>
          <w:szCs w:val="22"/>
        </w:rPr>
      </w:pPr>
    </w:p>
    <w:p w:rsidR="00CD08B3" w:rsidRDefault="00290D23" w:rsidP="0089668B">
      <w:pPr>
        <w:shd w:val="clear" w:color="auto" w:fill="FFFFFF"/>
        <w:jc w:val="center"/>
        <w:outlineLvl w:val="1"/>
        <w:rPr>
          <w:rFonts w:eastAsia="Calibri"/>
          <w:lang w:eastAsia="en-US"/>
        </w:rPr>
      </w:pPr>
      <w:r>
        <w:rPr>
          <w:sz w:val="22"/>
          <w:szCs w:val="22"/>
        </w:rPr>
        <w:tab/>
      </w:r>
    </w:p>
    <w:p w:rsidR="00241A9D" w:rsidRPr="00241A9D" w:rsidRDefault="00CD08B3" w:rsidP="00241A9D">
      <w:pPr>
        <w:jc w:val="center"/>
        <w:rPr>
          <w:rFonts w:eastAsia="Calibri"/>
          <w:b/>
          <w:sz w:val="28"/>
          <w:szCs w:val="28"/>
          <w:lang w:eastAsia="en-US"/>
        </w:rPr>
      </w:pPr>
      <w:r>
        <w:rPr>
          <w:rFonts w:eastAsia="Calibri"/>
          <w:lang w:eastAsia="en-US"/>
        </w:rPr>
        <w:tab/>
      </w:r>
      <w:r w:rsidR="00241A9D" w:rsidRPr="00241A9D">
        <w:rPr>
          <w:rFonts w:eastAsia="Calibri"/>
          <w:b/>
          <w:sz w:val="28"/>
          <w:szCs w:val="28"/>
          <w:lang w:eastAsia="en-US"/>
        </w:rPr>
        <w:t xml:space="preserve">Программа </w:t>
      </w:r>
    </w:p>
    <w:p w:rsidR="00241A9D" w:rsidRPr="00241A9D" w:rsidRDefault="00241A9D" w:rsidP="00241A9D">
      <w:pPr>
        <w:jc w:val="center"/>
        <w:rPr>
          <w:b/>
          <w:bCs/>
          <w:sz w:val="28"/>
          <w:szCs w:val="28"/>
        </w:rPr>
      </w:pPr>
      <w:r w:rsidRPr="00241A9D">
        <w:rPr>
          <w:rFonts w:eastAsia="Calibri"/>
          <w:b/>
          <w:sz w:val="28"/>
          <w:szCs w:val="28"/>
          <w:lang w:eastAsia="en-US"/>
        </w:rPr>
        <w:t xml:space="preserve">профилактики рисков причинения вреда (ущерба) охраняемым законом ценностям при осуществлении </w:t>
      </w:r>
      <w:r w:rsidRPr="00241A9D">
        <w:rPr>
          <w:bCs/>
          <w:sz w:val="28"/>
          <w:szCs w:val="28"/>
        </w:rPr>
        <w:t xml:space="preserve"> </w:t>
      </w:r>
      <w:r w:rsidRPr="00241A9D">
        <w:rPr>
          <w:b/>
          <w:bCs/>
          <w:sz w:val="28"/>
          <w:szCs w:val="28"/>
        </w:rPr>
        <w:t xml:space="preserve">муниципального земельного контроля на территории муниципального образования </w:t>
      </w:r>
      <w:proofErr w:type="spellStart"/>
      <w:r w:rsidRPr="00241A9D">
        <w:rPr>
          <w:b/>
          <w:bCs/>
          <w:sz w:val="28"/>
          <w:szCs w:val="28"/>
        </w:rPr>
        <w:t>Рогнединский</w:t>
      </w:r>
      <w:proofErr w:type="spellEnd"/>
      <w:r w:rsidRPr="00241A9D">
        <w:rPr>
          <w:b/>
          <w:bCs/>
          <w:sz w:val="28"/>
          <w:szCs w:val="28"/>
        </w:rPr>
        <w:t xml:space="preserve"> муниципальный район  Брянской области на 2024 год</w:t>
      </w:r>
    </w:p>
    <w:p w:rsidR="00241A9D" w:rsidRPr="00241A9D" w:rsidRDefault="00241A9D" w:rsidP="00241A9D">
      <w:pPr>
        <w:jc w:val="center"/>
        <w:rPr>
          <w:rFonts w:eastAsia="Calibri"/>
          <w:b/>
          <w:sz w:val="28"/>
          <w:szCs w:val="28"/>
          <w:lang w:eastAsia="en-US"/>
        </w:rPr>
      </w:pPr>
    </w:p>
    <w:p w:rsidR="00241A9D" w:rsidRPr="00241A9D" w:rsidRDefault="00241A9D" w:rsidP="00241A9D">
      <w:pPr>
        <w:ind w:firstLine="709"/>
        <w:jc w:val="both"/>
        <w:rPr>
          <w:rFonts w:eastAsia="Calibri"/>
          <w:lang w:eastAsia="en-US"/>
        </w:rPr>
      </w:pPr>
      <w:proofErr w:type="gramStart"/>
      <w:r w:rsidRPr="00241A9D">
        <w:rPr>
          <w:rFonts w:eastAsia="Calibri"/>
          <w:lang w:eastAsia="en-US"/>
        </w:rPr>
        <w:t xml:space="preserve">Настоящая программа профилактики рисков причинения вреда (ущерба) охраняемым законом ценностям при осуществлении </w:t>
      </w:r>
      <w:r w:rsidRPr="00241A9D">
        <w:rPr>
          <w:bCs/>
        </w:rPr>
        <w:t xml:space="preserve">муниципального земельного контроля на территории муниципального образования </w:t>
      </w:r>
      <w:proofErr w:type="spellStart"/>
      <w:r w:rsidRPr="00241A9D">
        <w:rPr>
          <w:bCs/>
        </w:rPr>
        <w:t>Рогнединский</w:t>
      </w:r>
      <w:proofErr w:type="spellEnd"/>
      <w:r w:rsidRPr="00241A9D">
        <w:rPr>
          <w:bCs/>
        </w:rPr>
        <w:t xml:space="preserve"> муниципальный район Брянской области на 2024 год</w:t>
      </w:r>
      <w:r w:rsidRPr="00241A9D">
        <w:rPr>
          <w:rFonts w:eastAsia="Calibri"/>
          <w:lang w:eastAsia="en-US"/>
        </w:rPr>
        <w:t xml:space="preserve"> (далее - программа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241A9D">
        <w:rPr>
          <w:bCs/>
        </w:rPr>
        <w:t xml:space="preserve">муниципального земельного контроля на территории муниципального образования </w:t>
      </w:r>
      <w:proofErr w:type="spellStart"/>
      <w:r w:rsidRPr="00241A9D">
        <w:rPr>
          <w:bCs/>
        </w:rPr>
        <w:t>Рогнединский</w:t>
      </w:r>
      <w:proofErr w:type="spellEnd"/>
      <w:r w:rsidRPr="00241A9D">
        <w:rPr>
          <w:bCs/>
        </w:rPr>
        <w:t xml:space="preserve"> муниципальный район</w:t>
      </w:r>
      <w:proofErr w:type="gramEnd"/>
      <w:r w:rsidRPr="00241A9D">
        <w:rPr>
          <w:bCs/>
        </w:rPr>
        <w:t xml:space="preserve"> Брянской области на 2024 год</w:t>
      </w:r>
      <w:r w:rsidRPr="00241A9D">
        <w:rPr>
          <w:rFonts w:eastAsia="Calibri"/>
          <w:lang w:eastAsia="en-US"/>
        </w:rPr>
        <w:t xml:space="preserve"> (далее – муниципальный контроль).</w:t>
      </w:r>
    </w:p>
    <w:p w:rsidR="00241A9D" w:rsidRPr="00241A9D" w:rsidRDefault="00241A9D" w:rsidP="00241A9D">
      <w:pPr>
        <w:ind w:firstLine="709"/>
        <w:jc w:val="both"/>
        <w:rPr>
          <w:rFonts w:eastAsia="Calibri"/>
          <w:sz w:val="28"/>
          <w:szCs w:val="28"/>
          <w:lang w:eastAsia="en-US"/>
        </w:rPr>
      </w:pPr>
    </w:p>
    <w:p w:rsidR="00241A9D" w:rsidRPr="00241A9D" w:rsidRDefault="00241A9D" w:rsidP="00241A9D">
      <w:pPr>
        <w:ind w:firstLine="708"/>
        <w:jc w:val="center"/>
        <w:rPr>
          <w:rFonts w:eastAsia="Calibri"/>
          <w:b/>
          <w:sz w:val="28"/>
          <w:szCs w:val="28"/>
          <w:lang w:eastAsia="en-US"/>
        </w:rPr>
      </w:pPr>
      <w:r w:rsidRPr="00241A9D">
        <w:rPr>
          <w:rFonts w:eastAsia="Calibri"/>
          <w:b/>
          <w:sz w:val="28"/>
          <w:szCs w:val="28"/>
          <w:lang w:val="en-US" w:eastAsia="en-US"/>
        </w:rPr>
        <w:t>I</w:t>
      </w:r>
      <w:r w:rsidRPr="00241A9D">
        <w:rPr>
          <w:rFonts w:eastAsia="Calibri"/>
          <w:b/>
          <w:sz w:val="28"/>
          <w:szCs w:val="28"/>
          <w:lang w:eastAsia="en-US"/>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w:t>
      </w:r>
      <w:proofErr w:type="gramStart"/>
      <w:r w:rsidRPr="00241A9D">
        <w:rPr>
          <w:rFonts w:eastAsia="Calibri"/>
          <w:b/>
          <w:sz w:val="28"/>
          <w:szCs w:val="28"/>
          <w:lang w:eastAsia="en-US"/>
        </w:rPr>
        <w:t>Рогнединского  муниципального</w:t>
      </w:r>
      <w:proofErr w:type="gramEnd"/>
      <w:r w:rsidRPr="00241A9D">
        <w:rPr>
          <w:rFonts w:eastAsia="Calibri"/>
          <w:b/>
          <w:sz w:val="28"/>
          <w:szCs w:val="28"/>
          <w:lang w:eastAsia="en-US"/>
        </w:rPr>
        <w:t xml:space="preserve"> района Брянской области, характеристика проблем, на решение которых направлена программа профилактики</w:t>
      </w:r>
    </w:p>
    <w:p w:rsidR="00241A9D" w:rsidRPr="00241A9D" w:rsidRDefault="00241A9D" w:rsidP="00241A9D">
      <w:pPr>
        <w:ind w:left="4956"/>
        <w:jc w:val="center"/>
      </w:pPr>
    </w:p>
    <w:p w:rsidR="00241A9D" w:rsidRPr="00241A9D" w:rsidRDefault="00241A9D" w:rsidP="00241A9D">
      <w:pPr>
        <w:autoSpaceDE w:val="0"/>
        <w:autoSpaceDN w:val="0"/>
        <w:adjustRightInd w:val="0"/>
        <w:ind w:firstLine="709"/>
        <w:jc w:val="both"/>
      </w:pPr>
      <w:r w:rsidRPr="00241A9D">
        <w:t xml:space="preserve">Органом местного самоуправления Рогнединского </w:t>
      </w:r>
      <w:r w:rsidRPr="00241A9D">
        <w:rPr>
          <w:rFonts w:eastAsia="Calibri"/>
          <w:lang w:eastAsia="en-US"/>
        </w:rPr>
        <w:t xml:space="preserve"> муниципального района Брянской области</w:t>
      </w:r>
      <w:r w:rsidRPr="00241A9D">
        <w:t xml:space="preserve">, уполномоченным осуществлять муниципальный земельный контроль, является администрация Рогнединского </w:t>
      </w:r>
      <w:r w:rsidRPr="00241A9D">
        <w:rPr>
          <w:rFonts w:eastAsia="Calibri"/>
          <w:lang w:eastAsia="en-US"/>
        </w:rPr>
        <w:t>муниципального района Брянской области</w:t>
      </w:r>
      <w:r w:rsidRPr="00241A9D">
        <w:t>.</w:t>
      </w:r>
    </w:p>
    <w:p w:rsidR="00241A9D" w:rsidRPr="00241A9D" w:rsidRDefault="00241A9D" w:rsidP="00241A9D">
      <w:pPr>
        <w:autoSpaceDE w:val="0"/>
        <w:autoSpaceDN w:val="0"/>
        <w:adjustRightInd w:val="0"/>
        <w:ind w:firstLine="709"/>
        <w:jc w:val="both"/>
        <w:rPr>
          <w:b/>
        </w:rPr>
      </w:pPr>
      <w:r w:rsidRPr="00241A9D">
        <w:t xml:space="preserve">Структурным подразделением администрации Рогнединского </w:t>
      </w:r>
      <w:r w:rsidRPr="00241A9D">
        <w:rPr>
          <w:rFonts w:eastAsia="Calibri"/>
          <w:lang w:eastAsia="en-US"/>
        </w:rPr>
        <w:t xml:space="preserve"> муниципального района Брянской области</w:t>
      </w:r>
      <w:r w:rsidRPr="00241A9D">
        <w:t>, ответственным за осуществление муниципального контроля, является отдел имущественных отношений, ЖКХ, архитектуры и строительства.</w:t>
      </w:r>
    </w:p>
    <w:p w:rsidR="00241A9D" w:rsidRPr="00241A9D" w:rsidRDefault="00241A9D" w:rsidP="00241A9D">
      <w:pPr>
        <w:suppressAutoHyphens/>
        <w:autoSpaceDE w:val="0"/>
        <w:ind w:firstLine="709"/>
        <w:jc w:val="both"/>
        <w:rPr>
          <w:lang w:eastAsia="zh-CN"/>
        </w:rPr>
      </w:pPr>
      <w:r w:rsidRPr="00241A9D">
        <w:rPr>
          <w:lang w:eastAsia="zh-CN"/>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41A9D" w:rsidRPr="00241A9D" w:rsidRDefault="00241A9D" w:rsidP="00241A9D">
      <w:pPr>
        <w:widowControl w:val="0"/>
        <w:autoSpaceDE w:val="0"/>
        <w:autoSpaceDN w:val="0"/>
        <w:adjustRightInd w:val="0"/>
        <w:ind w:firstLine="709"/>
        <w:jc w:val="both"/>
        <w:rPr>
          <w:rFonts w:eastAsia="Calibri"/>
          <w:lang w:eastAsia="en-US"/>
        </w:rPr>
      </w:pPr>
      <w:r w:rsidRPr="00241A9D">
        <w:rPr>
          <w:lang w:eastAsia="zh-CN"/>
        </w:rPr>
        <w:t>Объектами земельных отношений являются земли, земельные участки или части земельных участков в границах Рогнединского</w:t>
      </w:r>
      <w:r w:rsidRPr="00241A9D">
        <w:rPr>
          <w:bCs/>
          <w:lang w:eastAsia="zh-CN"/>
        </w:rPr>
        <w:t xml:space="preserve"> муниципального района Брянской области</w:t>
      </w:r>
      <w:r w:rsidRPr="00241A9D">
        <w:rPr>
          <w:lang w:eastAsia="zh-CN"/>
        </w:rPr>
        <w:t>.</w:t>
      </w:r>
      <w:r w:rsidRPr="00241A9D">
        <w:rPr>
          <w:rFonts w:eastAsia="Calibri"/>
          <w:lang w:eastAsia="en-US"/>
        </w:rPr>
        <w:t xml:space="preserve"> </w:t>
      </w:r>
    </w:p>
    <w:p w:rsidR="00241A9D" w:rsidRPr="00241A9D" w:rsidRDefault="00241A9D" w:rsidP="00241A9D">
      <w:pPr>
        <w:widowControl w:val="0"/>
        <w:autoSpaceDE w:val="0"/>
        <w:autoSpaceDN w:val="0"/>
        <w:adjustRightInd w:val="0"/>
        <w:ind w:firstLine="709"/>
        <w:jc w:val="both"/>
        <w:rPr>
          <w:rFonts w:eastAsia="Calibri"/>
          <w:lang w:eastAsia="en-US"/>
        </w:rPr>
      </w:pPr>
      <w:r w:rsidRPr="00241A9D">
        <w:rPr>
          <w:rFonts w:eastAsia="Calibri"/>
          <w:lang w:eastAsia="en-US"/>
        </w:rPr>
        <w:t>На территории Рогнединского  муниципального района муниципальный земельный контроль осуществляется за соблюдением:</w:t>
      </w:r>
    </w:p>
    <w:p w:rsidR="00241A9D" w:rsidRPr="00241A9D" w:rsidRDefault="00241A9D" w:rsidP="00241A9D">
      <w:pPr>
        <w:suppressAutoHyphens/>
        <w:autoSpaceDE w:val="0"/>
        <w:ind w:firstLine="709"/>
        <w:jc w:val="both"/>
        <w:rPr>
          <w:lang w:eastAsia="zh-CN"/>
        </w:rPr>
      </w:pPr>
      <w:r w:rsidRPr="00241A9D">
        <w:rPr>
          <w:lang w:eastAsia="zh-CN"/>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41A9D" w:rsidRPr="00241A9D" w:rsidRDefault="00241A9D" w:rsidP="00241A9D">
      <w:pPr>
        <w:suppressAutoHyphens/>
        <w:autoSpaceDE w:val="0"/>
        <w:ind w:firstLine="709"/>
        <w:jc w:val="both"/>
        <w:rPr>
          <w:lang w:eastAsia="zh-CN"/>
        </w:rPr>
      </w:pPr>
      <w:r w:rsidRPr="00241A9D">
        <w:rPr>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41A9D" w:rsidRPr="00241A9D" w:rsidRDefault="00241A9D" w:rsidP="00241A9D">
      <w:pPr>
        <w:suppressAutoHyphens/>
        <w:autoSpaceDE w:val="0"/>
        <w:ind w:firstLine="709"/>
        <w:jc w:val="both"/>
        <w:rPr>
          <w:lang w:eastAsia="zh-CN"/>
        </w:rPr>
      </w:pPr>
      <w:r w:rsidRPr="00241A9D">
        <w:rPr>
          <w:lang w:eastAsia="zh-CN"/>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241A9D" w:rsidRPr="00241A9D" w:rsidRDefault="00241A9D" w:rsidP="00241A9D">
      <w:pPr>
        <w:suppressAutoHyphens/>
        <w:autoSpaceDE w:val="0"/>
        <w:ind w:firstLine="709"/>
        <w:jc w:val="both"/>
        <w:rPr>
          <w:lang w:eastAsia="zh-CN"/>
        </w:rPr>
      </w:pPr>
      <w:r w:rsidRPr="00241A9D">
        <w:rPr>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rsidR="00241A9D" w:rsidRPr="00241A9D" w:rsidRDefault="00241A9D" w:rsidP="00241A9D">
      <w:pPr>
        <w:suppressAutoHyphens/>
        <w:autoSpaceDE w:val="0"/>
        <w:ind w:firstLine="709"/>
        <w:jc w:val="both"/>
        <w:rPr>
          <w:lang w:eastAsia="zh-CN"/>
        </w:rPr>
      </w:pPr>
      <w:r w:rsidRPr="00241A9D">
        <w:rPr>
          <w:lang w:eastAsia="zh-CN"/>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241A9D" w:rsidRPr="00241A9D" w:rsidRDefault="00241A9D" w:rsidP="00241A9D">
      <w:pPr>
        <w:ind w:firstLine="708"/>
        <w:jc w:val="both"/>
        <w:rPr>
          <w:rFonts w:eastAsia="Calibri"/>
          <w:i/>
          <w:lang w:eastAsia="en-US"/>
        </w:rPr>
      </w:pPr>
      <w:r w:rsidRPr="00241A9D">
        <w:rPr>
          <w:rFonts w:eastAsia="Calibri"/>
          <w:lang w:eastAsia="en-US"/>
        </w:rPr>
        <w:t xml:space="preserve">Контролируемыми лицами при осуществлении муниципального контроля являются: </w:t>
      </w:r>
      <w:r w:rsidRPr="00241A9D">
        <w:t>юридические лица, индивидуальные предприниматели и граждане</w:t>
      </w:r>
      <w:r w:rsidRPr="00241A9D">
        <w:rPr>
          <w:rFonts w:eastAsia="Calibri"/>
          <w:lang w:eastAsia="en-US"/>
        </w:rPr>
        <w:t>.</w:t>
      </w:r>
    </w:p>
    <w:p w:rsidR="00241A9D" w:rsidRPr="00241A9D" w:rsidRDefault="00241A9D" w:rsidP="00241A9D">
      <w:pPr>
        <w:ind w:firstLine="709"/>
        <w:jc w:val="both"/>
        <w:rPr>
          <w:rFonts w:eastAsia="Calibri"/>
          <w:lang w:eastAsia="en-US"/>
        </w:rPr>
      </w:pPr>
      <w:r w:rsidRPr="00241A9D">
        <w:rPr>
          <w:rFonts w:eastAsia="Calibri"/>
          <w:lang w:eastAsia="en-US"/>
        </w:rPr>
        <w:t>Главной задачей администрации Рогнединского  муниципального района Брянской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241A9D" w:rsidRPr="00241A9D" w:rsidRDefault="00241A9D" w:rsidP="00241A9D">
      <w:pPr>
        <w:widowControl w:val="0"/>
        <w:autoSpaceDE w:val="0"/>
        <w:autoSpaceDN w:val="0"/>
        <w:adjustRightInd w:val="0"/>
        <w:ind w:firstLine="709"/>
        <w:jc w:val="both"/>
        <w:rPr>
          <w:rFonts w:eastAsia="Calibri"/>
          <w:lang w:eastAsia="en-US"/>
        </w:rPr>
      </w:pPr>
      <w:r w:rsidRPr="00241A9D">
        <w:rPr>
          <w:rFonts w:eastAsia="Calibri"/>
          <w:lang w:eastAsia="en-US"/>
        </w:rPr>
        <w:t>К отношениям, связанным с осуществлением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Земельный кодекс РФ.</w:t>
      </w:r>
    </w:p>
    <w:p w:rsidR="00241A9D" w:rsidRPr="00241A9D" w:rsidRDefault="00241A9D" w:rsidP="00241A9D">
      <w:pPr>
        <w:widowControl w:val="0"/>
        <w:autoSpaceDE w:val="0"/>
        <w:autoSpaceDN w:val="0"/>
        <w:adjustRightInd w:val="0"/>
        <w:ind w:firstLine="709"/>
        <w:jc w:val="both"/>
        <w:rPr>
          <w:rFonts w:eastAsia="Calibri"/>
          <w:lang w:eastAsia="en-US"/>
        </w:rPr>
      </w:pPr>
      <w:r w:rsidRPr="00241A9D">
        <w:rPr>
          <w:rFonts w:eastAsia="Calibri"/>
          <w:lang w:eastAsia="en-US"/>
        </w:rPr>
        <w:t xml:space="preserve">Программой профилактики рисков причинения вреда (ущерба) охраняемым законом ценностям при осуществлении  муниципального земельного контроля в  </w:t>
      </w:r>
      <w:proofErr w:type="spellStart"/>
      <w:r w:rsidRPr="00241A9D">
        <w:rPr>
          <w:rFonts w:eastAsia="Calibri"/>
          <w:lang w:eastAsia="en-US"/>
        </w:rPr>
        <w:t>Рогнединском</w:t>
      </w:r>
      <w:proofErr w:type="spellEnd"/>
      <w:r w:rsidRPr="00241A9D">
        <w:rPr>
          <w:rFonts w:eastAsia="Calibri"/>
          <w:lang w:eastAsia="en-US"/>
        </w:rPr>
        <w:t xml:space="preserve"> муниципальном районе Брянской области на 2024 год запланированы следующие профилактические мероприятия: </w:t>
      </w:r>
    </w:p>
    <w:p w:rsidR="00241A9D" w:rsidRPr="00241A9D" w:rsidRDefault="00241A9D" w:rsidP="00241A9D">
      <w:pPr>
        <w:widowControl w:val="0"/>
        <w:autoSpaceDE w:val="0"/>
        <w:autoSpaceDN w:val="0"/>
        <w:adjustRightInd w:val="0"/>
        <w:ind w:firstLine="709"/>
        <w:jc w:val="both"/>
        <w:rPr>
          <w:rFonts w:eastAsia="Calibri"/>
          <w:lang w:eastAsia="en-US"/>
        </w:rPr>
      </w:pPr>
      <w:r w:rsidRPr="00241A9D">
        <w:rPr>
          <w:rFonts w:eastAsia="Calibri"/>
          <w:lang w:eastAsia="en-US"/>
        </w:rPr>
        <w:t>а) информирование;</w:t>
      </w:r>
    </w:p>
    <w:p w:rsidR="00241A9D" w:rsidRPr="00241A9D" w:rsidRDefault="00241A9D" w:rsidP="00241A9D">
      <w:pPr>
        <w:widowControl w:val="0"/>
        <w:autoSpaceDE w:val="0"/>
        <w:autoSpaceDN w:val="0"/>
        <w:adjustRightInd w:val="0"/>
        <w:ind w:firstLine="709"/>
        <w:jc w:val="both"/>
        <w:rPr>
          <w:rFonts w:eastAsia="Calibri"/>
          <w:lang w:eastAsia="en-US"/>
        </w:rPr>
      </w:pPr>
      <w:r w:rsidRPr="00241A9D">
        <w:rPr>
          <w:rFonts w:eastAsia="Calibri"/>
          <w:lang w:eastAsia="en-US"/>
        </w:rPr>
        <w:t xml:space="preserve">б) обобщение правоприменительной практики; </w:t>
      </w:r>
    </w:p>
    <w:p w:rsidR="00241A9D" w:rsidRPr="00241A9D" w:rsidRDefault="00241A9D" w:rsidP="00241A9D">
      <w:pPr>
        <w:widowControl w:val="0"/>
        <w:autoSpaceDE w:val="0"/>
        <w:autoSpaceDN w:val="0"/>
        <w:adjustRightInd w:val="0"/>
        <w:ind w:firstLine="709"/>
        <w:jc w:val="both"/>
        <w:rPr>
          <w:rFonts w:eastAsia="Calibri"/>
          <w:lang w:eastAsia="en-US"/>
        </w:rPr>
      </w:pPr>
      <w:r w:rsidRPr="00241A9D">
        <w:rPr>
          <w:rFonts w:eastAsia="Calibri"/>
          <w:lang w:eastAsia="en-US"/>
        </w:rPr>
        <w:t>в) объявление предостережения;</w:t>
      </w:r>
    </w:p>
    <w:p w:rsidR="00241A9D" w:rsidRPr="00241A9D" w:rsidRDefault="00241A9D" w:rsidP="00241A9D">
      <w:pPr>
        <w:widowControl w:val="0"/>
        <w:autoSpaceDE w:val="0"/>
        <w:autoSpaceDN w:val="0"/>
        <w:adjustRightInd w:val="0"/>
        <w:ind w:firstLine="709"/>
        <w:jc w:val="both"/>
        <w:rPr>
          <w:rFonts w:eastAsia="Calibri"/>
          <w:lang w:eastAsia="en-US"/>
        </w:rPr>
      </w:pPr>
      <w:r w:rsidRPr="00241A9D">
        <w:rPr>
          <w:rFonts w:eastAsia="Calibri"/>
          <w:lang w:eastAsia="en-US"/>
        </w:rPr>
        <w:t>г) консультирование;</w:t>
      </w:r>
    </w:p>
    <w:p w:rsidR="00241A9D" w:rsidRPr="00241A9D" w:rsidRDefault="00241A9D" w:rsidP="00241A9D">
      <w:pPr>
        <w:widowControl w:val="0"/>
        <w:autoSpaceDE w:val="0"/>
        <w:autoSpaceDN w:val="0"/>
        <w:adjustRightInd w:val="0"/>
        <w:ind w:firstLine="709"/>
        <w:jc w:val="both"/>
        <w:rPr>
          <w:rFonts w:eastAsia="Calibri"/>
          <w:lang w:eastAsia="en-US"/>
        </w:rPr>
      </w:pPr>
      <w:r w:rsidRPr="00241A9D">
        <w:rPr>
          <w:rFonts w:eastAsia="Calibri"/>
          <w:lang w:eastAsia="en-US"/>
        </w:rPr>
        <w:t>д) профилактический визит.</w:t>
      </w:r>
    </w:p>
    <w:p w:rsidR="00241A9D" w:rsidRPr="00241A9D" w:rsidRDefault="00241A9D" w:rsidP="00241A9D">
      <w:pPr>
        <w:widowControl w:val="0"/>
        <w:autoSpaceDE w:val="0"/>
        <w:autoSpaceDN w:val="0"/>
        <w:adjustRightInd w:val="0"/>
        <w:ind w:firstLine="709"/>
        <w:jc w:val="both"/>
        <w:rPr>
          <w:rFonts w:eastAsia="Calibri"/>
          <w:lang w:eastAsia="en-US"/>
        </w:rPr>
      </w:pPr>
      <w:proofErr w:type="gramStart"/>
      <w:r w:rsidRPr="00241A9D">
        <w:rPr>
          <w:rFonts w:eastAsia="Calibri"/>
          <w:lang w:eastAsia="en-US"/>
        </w:rPr>
        <w:t>В информационно-телекоммуникационной сети «Интернет» на официальном сайте администрации Рогнединского  муниципального района (http://</w:t>
      </w:r>
      <w:r w:rsidRPr="00241A9D">
        <w:rPr>
          <w:rFonts w:eastAsia="Calibri"/>
        </w:rPr>
        <w:t xml:space="preserve"> </w:t>
      </w:r>
      <w:r w:rsidRPr="00241A9D">
        <w:rPr>
          <w:rFonts w:eastAsia="Calibri"/>
          <w:lang w:val="en-US"/>
        </w:rPr>
        <w:t>www</w:t>
      </w:r>
      <w:r w:rsidRPr="00241A9D">
        <w:rPr>
          <w:rFonts w:eastAsia="Calibri"/>
        </w:rPr>
        <w:t xml:space="preserve">. </w:t>
      </w:r>
      <w:proofErr w:type="spellStart"/>
      <w:r w:rsidRPr="00241A9D">
        <w:rPr>
          <w:rFonts w:eastAsia="Calibri"/>
          <w:lang w:val="en-US"/>
        </w:rPr>
        <w:t>rognedino</w:t>
      </w:r>
      <w:proofErr w:type="spellEnd"/>
      <w:r w:rsidRPr="00241A9D">
        <w:rPr>
          <w:rFonts w:eastAsia="Calibri"/>
        </w:rPr>
        <w:t xml:space="preserve">. </w:t>
      </w:r>
      <w:proofErr w:type="spellStart"/>
      <w:r w:rsidRPr="00241A9D">
        <w:rPr>
          <w:rFonts w:eastAsia="Calibri"/>
          <w:lang w:val="en-US"/>
        </w:rPr>
        <w:t>ru</w:t>
      </w:r>
      <w:proofErr w:type="spellEnd"/>
      <w:r w:rsidRPr="00241A9D">
        <w:rPr>
          <w:rFonts w:eastAsia="Calibri"/>
          <w:lang w:eastAsia="en-US"/>
        </w:rPr>
        <w:t xml:space="preserve">) созданы и функционируют разделы по освещению вопросов, касающихся муниципального земельного контроля на территории Рогнединского  муниципального района Брянской области, в том числе составлен и размещен перечень нормативных правовых актов, содержащих обязательные требования, соблюдение которых оценивается при проведении мероприятий по муниципальному земельному контролю. </w:t>
      </w:r>
      <w:proofErr w:type="gramEnd"/>
    </w:p>
    <w:p w:rsidR="00241A9D" w:rsidRPr="00241A9D" w:rsidRDefault="00241A9D" w:rsidP="00241A9D">
      <w:pPr>
        <w:widowControl w:val="0"/>
        <w:autoSpaceDE w:val="0"/>
        <w:autoSpaceDN w:val="0"/>
        <w:adjustRightInd w:val="0"/>
        <w:ind w:firstLine="709"/>
        <w:jc w:val="both"/>
        <w:rPr>
          <w:rFonts w:eastAsia="Calibri"/>
          <w:lang w:eastAsia="en-US"/>
        </w:rPr>
      </w:pPr>
      <w:r w:rsidRPr="00241A9D">
        <w:rPr>
          <w:rFonts w:eastAsia="Calibri"/>
          <w:lang w:eastAsia="en-US"/>
        </w:rPr>
        <w:t>Уполномоченными должностными лицами проводится регулярный мониторинг действующего законодательства с целью своевременной актуализации перечня нормативных правовых актов, содержащих обязательные требования, соблюдение которых оценивается при проведении мероприятий по муниципальному земельному контролю.</w:t>
      </w:r>
    </w:p>
    <w:p w:rsidR="00241A9D" w:rsidRPr="00241A9D" w:rsidRDefault="00241A9D" w:rsidP="00241A9D">
      <w:pPr>
        <w:widowControl w:val="0"/>
        <w:autoSpaceDE w:val="0"/>
        <w:autoSpaceDN w:val="0"/>
        <w:adjustRightInd w:val="0"/>
        <w:ind w:firstLine="709"/>
        <w:jc w:val="both"/>
        <w:rPr>
          <w:rFonts w:eastAsia="Calibri"/>
          <w:lang w:eastAsia="en-US"/>
        </w:rPr>
      </w:pPr>
      <w:r w:rsidRPr="00241A9D">
        <w:rPr>
          <w:rFonts w:eastAsia="Calibri"/>
          <w:lang w:eastAsia="en-US"/>
        </w:rPr>
        <w:t>В ходе рассмотрения обращений по вопросам, связанным с муниципальным земельным контролем, разъясняются обязательные требования законодательства, а также права и обязанности субъектов контроля и должностных лиц при проведении проверок.</w:t>
      </w:r>
    </w:p>
    <w:p w:rsidR="00241A9D" w:rsidRPr="00241A9D" w:rsidRDefault="00241A9D" w:rsidP="00241A9D">
      <w:pPr>
        <w:widowControl w:val="0"/>
        <w:autoSpaceDE w:val="0"/>
        <w:autoSpaceDN w:val="0"/>
        <w:adjustRightInd w:val="0"/>
        <w:ind w:firstLine="709"/>
        <w:jc w:val="both"/>
        <w:rPr>
          <w:rFonts w:eastAsia="Calibri"/>
          <w:lang w:eastAsia="en-US"/>
        </w:rPr>
      </w:pPr>
      <w:proofErr w:type="gramStart"/>
      <w:r w:rsidRPr="00241A9D">
        <w:rPr>
          <w:rFonts w:eastAsia="Calibri"/>
          <w:lang w:eastAsia="en-US"/>
        </w:rPr>
        <w:t>В 2022 году общее количество проведенных профилактических мероприятий составило 10, в том числе проведено 3 консультирования, количество размещений информации на официальном сайте контрольного (надзорного) органа) составило 7, Утвержден и размещен на официальном сайте контрольного (надзорного) органа доклад о правоприменительной практике за 2022 год.</w:t>
      </w:r>
      <w:proofErr w:type="gramEnd"/>
    </w:p>
    <w:p w:rsidR="00241A9D" w:rsidRPr="00241A9D" w:rsidRDefault="00241A9D" w:rsidP="00241A9D">
      <w:pPr>
        <w:widowControl w:val="0"/>
        <w:autoSpaceDE w:val="0"/>
        <w:autoSpaceDN w:val="0"/>
        <w:adjustRightInd w:val="0"/>
        <w:ind w:firstLine="709"/>
        <w:jc w:val="both"/>
        <w:rPr>
          <w:rFonts w:eastAsia="Calibri"/>
          <w:lang w:eastAsia="en-US"/>
        </w:rPr>
      </w:pPr>
      <w:r w:rsidRPr="00241A9D">
        <w:rPr>
          <w:rFonts w:eastAsia="Calibri"/>
          <w:lang w:eastAsia="en-US"/>
        </w:rPr>
        <w:t>Профилактические визиты в 2022 году не проводились.</w:t>
      </w:r>
    </w:p>
    <w:p w:rsidR="00241A9D" w:rsidRPr="00241A9D" w:rsidRDefault="00241A9D" w:rsidP="00241A9D">
      <w:pPr>
        <w:widowControl w:val="0"/>
        <w:autoSpaceDE w:val="0"/>
        <w:autoSpaceDN w:val="0"/>
        <w:adjustRightInd w:val="0"/>
        <w:ind w:firstLine="709"/>
        <w:jc w:val="both"/>
        <w:rPr>
          <w:rFonts w:eastAsia="Calibri"/>
          <w:lang w:eastAsia="en-US"/>
        </w:rPr>
      </w:pPr>
      <w:r w:rsidRPr="00241A9D">
        <w:rPr>
          <w:rFonts w:eastAsia="Calibri"/>
          <w:lang w:eastAsia="en-US"/>
        </w:rPr>
        <w:t xml:space="preserve">За истекший период 2023 года проведено 8 консультаций. </w:t>
      </w:r>
    </w:p>
    <w:p w:rsidR="00241A9D" w:rsidRPr="00241A9D" w:rsidRDefault="00241A9D" w:rsidP="00241A9D">
      <w:pPr>
        <w:ind w:firstLine="709"/>
        <w:contextualSpacing/>
        <w:jc w:val="both"/>
      </w:pPr>
      <w:r w:rsidRPr="00241A9D">
        <w:t xml:space="preserve">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w:t>
      </w:r>
      <w:r w:rsidRPr="00241A9D">
        <w:lastRenderedPageBreak/>
        <w:t>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rsidR="00241A9D" w:rsidRPr="00241A9D" w:rsidRDefault="00241A9D" w:rsidP="00241A9D">
      <w:pPr>
        <w:autoSpaceDE w:val="0"/>
        <w:autoSpaceDN w:val="0"/>
        <w:adjustRightInd w:val="0"/>
        <w:ind w:firstLine="709"/>
        <w:jc w:val="both"/>
        <w:rPr>
          <w:sz w:val="28"/>
          <w:szCs w:val="28"/>
        </w:rPr>
      </w:pPr>
    </w:p>
    <w:p w:rsidR="00241A9D" w:rsidRPr="00241A9D" w:rsidRDefault="00241A9D" w:rsidP="00241A9D">
      <w:pPr>
        <w:ind w:firstLine="709"/>
        <w:jc w:val="center"/>
        <w:rPr>
          <w:rFonts w:eastAsia="Calibri"/>
          <w:b/>
          <w:sz w:val="28"/>
          <w:szCs w:val="28"/>
          <w:lang w:eastAsia="en-US"/>
        </w:rPr>
      </w:pPr>
      <w:r w:rsidRPr="00241A9D">
        <w:rPr>
          <w:rFonts w:eastAsia="Calibri"/>
          <w:b/>
          <w:sz w:val="28"/>
          <w:szCs w:val="28"/>
          <w:lang w:val="en-US" w:eastAsia="en-US"/>
        </w:rPr>
        <w:t>II</w:t>
      </w:r>
      <w:r w:rsidRPr="00241A9D">
        <w:rPr>
          <w:rFonts w:eastAsia="Calibri"/>
          <w:b/>
          <w:sz w:val="28"/>
          <w:szCs w:val="28"/>
          <w:lang w:eastAsia="en-US"/>
        </w:rPr>
        <w:t>.</w:t>
      </w:r>
      <w:r w:rsidRPr="00241A9D">
        <w:rPr>
          <w:b/>
        </w:rPr>
        <w:t xml:space="preserve"> </w:t>
      </w:r>
      <w:r w:rsidRPr="00241A9D">
        <w:rPr>
          <w:rFonts w:eastAsia="Calibri"/>
          <w:b/>
          <w:sz w:val="28"/>
          <w:szCs w:val="28"/>
          <w:lang w:eastAsia="en-US"/>
        </w:rPr>
        <w:t>Цели и задачи реализации программы профилактики</w:t>
      </w:r>
    </w:p>
    <w:p w:rsidR="00241A9D" w:rsidRPr="00241A9D" w:rsidRDefault="00241A9D" w:rsidP="00241A9D">
      <w:pPr>
        <w:ind w:firstLine="709"/>
        <w:jc w:val="center"/>
        <w:rPr>
          <w:rFonts w:eastAsia="Calibri"/>
          <w:sz w:val="28"/>
          <w:szCs w:val="28"/>
          <w:lang w:eastAsia="en-US"/>
        </w:rPr>
      </w:pPr>
    </w:p>
    <w:p w:rsidR="00241A9D" w:rsidRPr="00241A9D" w:rsidRDefault="00241A9D" w:rsidP="00241A9D">
      <w:pPr>
        <w:ind w:firstLine="709"/>
        <w:jc w:val="both"/>
        <w:rPr>
          <w:rFonts w:eastAsia="Calibri"/>
          <w:lang w:eastAsia="en-US"/>
        </w:rPr>
      </w:pPr>
      <w:r w:rsidRPr="00241A9D">
        <w:rPr>
          <w:rFonts w:eastAsia="Calibri"/>
          <w:lang w:eastAsia="en-US"/>
        </w:rPr>
        <w:t>1.Целями реализации программы профилактики являются:</w:t>
      </w:r>
    </w:p>
    <w:p w:rsidR="00241A9D" w:rsidRPr="00241A9D" w:rsidRDefault="00241A9D" w:rsidP="00241A9D">
      <w:pPr>
        <w:ind w:firstLine="709"/>
        <w:jc w:val="both"/>
        <w:rPr>
          <w:rFonts w:eastAsia="Calibri"/>
        </w:rPr>
      </w:pPr>
      <w:r w:rsidRPr="00241A9D">
        <w:rPr>
          <w:rFonts w:eastAsia="Calibri"/>
        </w:rPr>
        <w:t>-стимулирование добросовестного соблюдения обязательных требований всеми контролируемыми лицами;</w:t>
      </w:r>
    </w:p>
    <w:p w:rsidR="00241A9D" w:rsidRPr="00241A9D" w:rsidRDefault="00241A9D" w:rsidP="00241A9D">
      <w:pPr>
        <w:ind w:firstLine="709"/>
        <w:jc w:val="both"/>
        <w:rPr>
          <w:rFonts w:eastAsia="Calibri"/>
          <w:lang w:eastAsia="en-US"/>
        </w:rPr>
      </w:pPr>
      <w:r w:rsidRPr="00241A9D">
        <w:rPr>
          <w:rFonts w:eastAsia="Calibri"/>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41A9D" w:rsidRPr="00241A9D" w:rsidRDefault="00241A9D" w:rsidP="00241A9D">
      <w:pPr>
        <w:ind w:firstLine="709"/>
        <w:jc w:val="both"/>
        <w:rPr>
          <w:rFonts w:eastAsia="Calibri"/>
        </w:rPr>
      </w:pPr>
      <w:r w:rsidRPr="00241A9D">
        <w:rPr>
          <w:rFonts w:eastAsia="Calibri"/>
        </w:rPr>
        <w:t>-создание условий для доведения обязательных требований до контролируемых лиц, повышение информированности о способах их соблюдения.</w:t>
      </w:r>
    </w:p>
    <w:p w:rsidR="00241A9D" w:rsidRPr="00241A9D" w:rsidRDefault="00241A9D" w:rsidP="00241A9D">
      <w:pPr>
        <w:ind w:firstLine="709"/>
        <w:jc w:val="both"/>
        <w:rPr>
          <w:rFonts w:eastAsia="Calibri"/>
          <w:lang w:eastAsia="en-US"/>
        </w:rPr>
      </w:pPr>
      <w:r w:rsidRPr="00241A9D">
        <w:rPr>
          <w:rFonts w:eastAsia="Calibri"/>
          <w:lang w:eastAsia="en-US"/>
        </w:rPr>
        <w:t>2.Задачами реализации программы профилактики являются:</w:t>
      </w:r>
    </w:p>
    <w:p w:rsidR="00241A9D" w:rsidRPr="00241A9D" w:rsidRDefault="00241A9D" w:rsidP="00241A9D">
      <w:pPr>
        <w:ind w:firstLine="709"/>
        <w:jc w:val="both"/>
        <w:rPr>
          <w:rFonts w:eastAsia="Calibri"/>
          <w:lang w:eastAsia="en-US"/>
        </w:rPr>
      </w:pPr>
      <w:r w:rsidRPr="00241A9D">
        <w:rPr>
          <w:rFonts w:eastAsia="Calibri"/>
          <w:lang w:eastAsia="en-US"/>
        </w:rPr>
        <w:t>-выявление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241A9D" w:rsidRPr="00241A9D" w:rsidRDefault="00241A9D" w:rsidP="00241A9D">
      <w:pPr>
        <w:ind w:firstLine="709"/>
        <w:jc w:val="both"/>
        <w:rPr>
          <w:rFonts w:eastAsia="Calibri"/>
          <w:lang w:eastAsia="en-US"/>
        </w:rPr>
      </w:pPr>
      <w:r w:rsidRPr="00241A9D">
        <w:rPr>
          <w:rFonts w:eastAsia="Calibri"/>
          <w:lang w:eastAsia="en-US"/>
        </w:rPr>
        <w:t>-формирование единого понимания обязательных требований законодательства у всех участников контрольной деятельности;</w:t>
      </w:r>
    </w:p>
    <w:p w:rsidR="00241A9D" w:rsidRPr="00241A9D" w:rsidRDefault="00241A9D" w:rsidP="00241A9D">
      <w:pPr>
        <w:ind w:firstLine="709"/>
        <w:jc w:val="both"/>
        <w:rPr>
          <w:rFonts w:eastAsia="Calibri"/>
          <w:lang w:eastAsia="en-US"/>
        </w:rPr>
      </w:pPr>
      <w:r w:rsidRPr="00241A9D">
        <w:rPr>
          <w:rFonts w:eastAsia="Calibri"/>
          <w:lang w:eastAsia="en-US"/>
        </w:rPr>
        <w:t>-повышение прозрачности осуществляемой контрольной деятельности;</w:t>
      </w:r>
    </w:p>
    <w:p w:rsidR="00241A9D" w:rsidRPr="00241A9D" w:rsidRDefault="00241A9D" w:rsidP="00241A9D">
      <w:pPr>
        <w:ind w:firstLine="709"/>
        <w:jc w:val="both"/>
        <w:rPr>
          <w:rFonts w:eastAsia="Calibri"/>
          <w:lang w:eastAsia="en-US"/>
        </w:rPr>
      </w:pPr>
      <w:r w:rsidRPr="00241A9D">
        <w:rPr>
          <w:rFonts w:eastAsia="Calibri"/>
          <w:lang w:eastAsia="en-US"/>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241A9D" w:rsidRPr="00241A9D" w:rsidRDefault="00241A9D" w:rsidP="00241A9D">
      <w:pPr>
        <w:rPr>
          <w:b/>
          <w:bCs/>
          <w:highlight w:val="green"/>
        </w:rPr>
      </w:pPr>
    </w:p>
    <w:p w:rsidR="00241A9D" w:rsidRPr="00241A9D" w:rsidRDefault="00241A9D" w:rsidP="00241A9D">
      <w:pPr>
        <w:jc w:val="center"/>
        <w:rPr>
          <w:b/>
          <w:bCs/>
          <w:sz w:val="28"/>
          <w:szCs w:val="28"/>
        </w:rPr>
      </w:pPr>
      <w:r w:rsidRPr="00241A9D">
        <w:rPr>
          <w:b/>
          <w:bCs/>
          <w:sz w:val="28"/>
          <w:szCs w:val="28"/>
        </w:rPr>
        <w:t>III. Перечень профилактических мероприятий, сроки (периодичность) их проведения</w:t>
      </w:r>
    </w:p>
    <w:p w:rsidR="00241A9D" w:rsidRPr="00241A9D" w:rsidRDefault="00241A9D" w:rsidP="00241A9D">
      <w:pPr>
        <w:ind w:firstLine="567"/>
        <w:jc w:val="center"/>
        <w:rPr>
          <w:b/>
          <w:bCs/>
          <w:sz w:val="28"/>
          <w:szCs w:val="28"/>
        </w:rPr>
      </w:pPr>
    </w:p>
    <w:p w:rsidR="00241A9D" w:rsidRPr="00241A9D" w:rsidRDefault="00241A9D" w:rsidP="00241A9D">
      <w:pPr>
        <w:ind w:firstLine="567"/>
        <w:jc w:val="both"/>
      </w:pPr>
      <w:r w:rsidRPr="00241A9D">
        <w:t xml:space="preserve">1.В соответствии с Положением о муниципальном земельном контроле в </w:t>
      </w:r>
      <w:proofErr w:type="spellStart"/>
      <w:r w:rsidRPr="00241A9D">
        <w:t>Рогнединском</w:t>
      </w:r>
      <w:proofErr w:type="spellEnd"/>
      <w:r w:rsidRPr="00241A9D">
        <w:t xml:space="preserve"> муниципальном районе Брянской области запланированы следующие профилактические мероприятия: </w:t>
      </w:r>
    </w:p>
    <w:p w:rsidR="00241A9D" w:rsidRPr="00241A9D" w:rsidRDefault="00241A9D" w:rsidP="00241A9D">
      <w:pPr>
        <w:ind w:firstLine="567"/>
        <w:jc w:val="both"/>
      </w:pPr>
      <w:r w:rsidRPr="00241A9D">
        <w:t>а) информирование;</w:t>
      </w:r>
    </w:p>
    <w:p w:rsidR="00241A9D" w:rsidRPr="00241A9D" w:rsidRDefault="00241A9D" w:rsidP="00241A9D">
      <w:pPr>
        <w:ind w:firstLine="567"/>
        <w:jc w:val="both"/>
      </w:pPr>
      <w:r w:rsidRPr="00241A9D">
        <w:t xml:space="preserve">б) обобщение правоприменительной практики; </w:t>
      </w:r>
    </w:p>
    <w:p w:rsidR="00241A9D" w:rsidRPr="00241A9D" w:rsidRDefault="00241A9D" w:rsidP="00241A9D">
      <w:pPr>
        <w:ind w:firstLine="567"/>
        <w:jc w:val="both"/>
      </w:pPr>
      <w:r w:rsidRPr="00241A9D">
        <w:t>в) объявление предостережения;</w:t>
      </w:r>
    </w:p>
    <w:p w:rsidR="00241A9D" w:rsidRPr="00241A9D" w:rsidRDefault="00241A9D" w:rsidP="00241A9D">
      <w:pPr>
        <w:ind w:firstLine="567"/>
        <w:jc w:val="both"/>
      </w:pPr>
      <w:r w:rsidRPr="00241A9D">
        <w:t>г) консультирование;</w:t>
      </w:r>
    </w:p>
    <w:p w:rsidR="00241A9D" w:rsidRPr="00241A9D" w:rsidRDefault="00241A9D" w:rsidP="00241A9D">
      <w:pPr>
        <w:ind w:firstLine="567"/>
        <w:jc w:val="both"/>
      </w:pPr>
      <w:r w:rsidRPr="00241A9D">
        <w:t>д) профилактический визит.</w:t>
      </w:r>
    </w:p>
    <w:p w:rsidR="00241A9D" w:rsidRPr="00241A9D" w:rsidRDefault="00241A9D" w:rsidP="00241A9D">
      <w:pPr>
        <w:ind w:firstLine="567"/>
        <w:jc w:val="both"/>
      </w:pPr>
      <w:r w:rsidRPr="00241A9D">
        <w:t xml:space="preserve">Порядок и сроки проведения обязательных профилактических визитов в отношении лиц, приступающих к осуществлению деятельности в определённой сфере, определен статьёй 52  Федерального закона № 248 и Положением о муниципальном земельном контроле. </w:t>
      </w:r>
    </w:p>
    <w:p w:rsidR="00241A9D" w:rsidRPr="00241A9D" w:rsidRDefault="00241A9D" w:rsidP="00241A9D">
      <w:pPr>
        <w:ind w:firstLine="567"/>
        <w:jc w:val="both"/>
      </w:pPr>
      <w:r w:rsidRPr="00241A9D">
        <w:t>Перечень контролируемых лиц, в отношении которых проводятся профилактические визиты, определен приложением №2 к программе профилактики.</w:t>
      </w:r>
    </w:p>
    <w:p w:rsidR="00241A9D" w:rsidRPr="00241A9D" w:rsidRDefault="00241A9D" w:rsidP="00241A9D">
      <w:pPr>
        <w:shd w:val="clear" w:color="auto" w:fill="FFFFFF"/>
        <w:ind w:firstLine="709"/>
        <w:jc w:val="both"/>
        <w:rPr>
          <w:rFonts w:eastAsia="Calibri"/>
          <w:lang w:eastAsia="en-US"/>
        </w:rPr>
      </w:pPr>
      <w:r w:rsidRPr="00241A9D">
        <w:rPr>
          <w:rFonts w:eastAsia="Calibri"/>
          <w:lang w:eastAsia="en-US"/>
        </w:rPr>
        <w:t xml:space="preserve">Обязательный профилактический визит проводится в отношении контролируемых лиц, впервые приступающих к осуществлению деятельности. </w:t>
      </w:r>
    </w:p>
    <w:p w:rsidR="00241A9D" w:rsidRPr="00241A9D" w:rsidRDefault="00241A9D" w:rsidP="00241A9D">
      <w:pPr>
        <w:shd w:val="clear" w:color="auto" w:fill="FFFFFF"/>
        <w:ind w:firstLine="709"/>
        <w:jc w:val="both"/>
        <w:rPr>
          <w:rFonts w:eastAsia="Calibri"/>
          <w:lang w:eastAsia="en-US"/>
        </w:rPr>
      </w:pPr>
      <w:r w:rsidRPr="00241A9D">
        <w:rPr>
          <w:rFonts w:eastAsia="Calibri"/>
          <w:lang w:eastAsia="en-US"/>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241A9D" w:rsidRPr="00241A9D" w:rsidRDefault="00241A9D" w:rsidP="00241A9D">
      <w:pPr>
        <w:shd w:val="clear" w:color="auto" w:fill="FFFFFF"/>
        <w:ind w:firstLine="709"/>
        <w:jc w:val="both"/>
        <w:rPr>
          <w:rFonts w:eastAsia="Calibri"/>
          <w:lang w:eastAsia="en-US"/>
        </w:rPr>
      </w:pPr>
      <w:r w:rsidRPr="00241A9D">
        <w:rPr>
          <w:rFonts w:eastAsia="Calibri"/>
          <w:lang w:eastAsia="en-US"/>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w:t>
      </w:r>
      <w:r w:rsidRPr="00241A9D">
        <w:rPr>
          <w:rFonts w:eastAsia="Calibri"/>
          <w:lang w:eastAsia="en-US"/>
        </w:rPr>
        <w:lastRenderedPageBreak/>
        <w:t xml:space="preserve">либо в форме электронного документа, подписанного электронной подписью, не </w:t>
      </w:r>
      <w:proofErr w:type="gramStart"/>
      <w:r w:rsidRPr="00241A9D">
        <w:rPr>
          <w:rFonts w:eastAsia="Calibri"/>
          <w:lang w:eastAsia="en-US"/>
        </w:rPr>
        <w:t>позднее</w:t>
      </w:r>
      <w:proofErr w:type="gramEnd"/>
      <w:r w:rsidRPr="00241A9D">
        <w:rPr>
          <w:rFonts w:eastAsia="Calibri"/>
          <w:lang w:eastAsia="en-US"/>
        </w:rPr>
        <w:t xml:space="preserve"> чем за 3 рабочих дня до дня его проведения.</w:t>
      </w:r>
    </w:p>
    <w:p w:rsidR="00241A9D" w:rsidRPr="00241A9D" w:rsidRDefault="00241A9D" w:rsidP="00241A9D">
      <w:pPr>
        <w:shd w:val="clear" w:color="auto" w:fill="FFFFFF"/>
        <w:ind w:firstLine="709"/>
        <w:jc w:val="both"/>
        <w:rPr>
          <w:rFonts w:eastAsia="Calibri"/>
          <w:lang w:eastAsia="en-US"/>
        </w:rPr>
      </w:pPr>
      <w:r w:rsidRPr="00241A9D">
        <w:rPr>
          <w:rFonts w:eastAsia="Calibri"/>
          <w:lang w:eastAsia="en-US"/>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241A9D" w:rsidRPr="00241A9D" w:rsidRDefault="00241A9D" w:rsidP="00241A9D">
      <w:pPr>
        <w:shd w:val="clear" w:color="auto" w:fill="FFFFFF"/>
        <w:ind w:firstLine="709"/>
        <w:jc w:val="both"/>
        <w:rPr>
          <w:rFonts w:eastAsia="Calibri"/>
          <w:lang w:eastAsia="en-US"/>
        </w:rPr>
      </w:pPr>
      <w:r w:rsidRPr="00241A9D">
        <w:rPr>
          <w:rFonts w:eastAsia="Calibri"/>
          <w:lang w:eastAsia="en-US"/>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41A9D" w:rsidRPr="00241A9D" w:rsidRDefault="00241A9D" w:rsidP="00241A9D">
      <w:pPr>
        <w:shd w:val="clear" w:color="auto" w:fill="FFFFFF"/>
        <w:ind w:firstLine="709"/>
        <w:jc w:val="both"/>
        <w:rPr>
          <w:rFonts w:eastAsia="Calibri"/>
          <w:lang w:eastAsia="en-US"/>
        </w:rPr>
      </w:pPr>
      <w:proofErr w:type="gramStart"/>
      <w:r w:rsidRPr="00241A9D">
        <w:rPr>
          <w:rFonts w:eastAsia="Calibri"/>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241A9D" w:rsidRPr="00241A9D" w:rsidRDefault="00241A9D" w:rsidP="00241A9D">
      <w:pPr>
        <w:shd w:val="clear" w:color="auto" w:fill="FFFFFF"/>
        <w:ind w:firstLine="709"/>
        <w:jc w:val="both"/>
        <w:rPr>
          <w:rFonts w:eastAsia="Calibri"/>
          <w:lang w:eastAsia="en-US"/>
        </w:rPr>
      </w:pPr>
      <w:r w:rsidRPr="00241A9D">
        <w:rPr>
          <w:rFonts w:eastAsia="Calibri"/>
          <w:lang w:eastAsia="en-US"/>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Федерального закона от 31.07.2020 № 248-ФЗ.</w:t>
      </w:r>
    </w:p>
    <w:p w:rsidR="00241A9D" w:rsidRPr="00241A9D" w:rsidRDefault="00241A9D" w:rsidP="00241A9D">
      <w:pPr>
        <w:shd w:val="clear" w:color="auto" w:fill="FFFFFF"/>
        <w:ind w:firstLine="709"/>
        <w:jc w:val="both"/>
        <w:rPr>
          <w:rFonts w:eastAsia="Calibri"/>
          <w:lang w:eastAsia="en-US"/>
        </w:rPr>
      </w:pPr>
      <w:r w:rsidRPr="00241A9D">
        <w:rPr>
          <w:rFonts w:eastAsia="Calibri"/>
          <w:lang w:eastAsia="en-US"/>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41A9D" w:rsidRPr="00241A9D" w:rsidRDefault="00241A9D" w:rsidP="00241A9D">
      <w:pPr>
        <w:ind w:firstLine="567"/>
        <w:jc w:val="both"/>
      </w:pPr>
      <w:proofErr w:type="gramStart"/>
      <w:r w:rsidRPr="00241A9D">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администрации Рогнединского  муниципального района Брянской области для принятия решения о проведении контрольных мероприятий.</w:t>
      </w:r>
      <w:proofErr w:type="gramEnd"/>
    </w:p>
    <w:p w:rsidR="00241A9D" w:rsidRPr="00241A9D" w:rsidRDefault="00241A9D" w:rsidP="00241A9D">
      <w:pPr>
        <w:ind w:firstLine="567"/>
        <w:jc w:val="both"/>
      </w:pPr>
    </w:p>
    <w:p w:rsidR="00241A9D" w:rsidRPr="00241A9D" w:rsidRDefault="00241A9D" w:rsidP="00241A9D">
      <w:pPr>
        <w:ind w:firstLine="567"/>
        <w:jc w:val="both"/>
      </w:pPr>
      <w:r w:rsidRPr="00241A9D">
        <w:t>2.Перечень профилактических мероприятий с указанием сроков (периодичности) их проведения, ответственных за их осуществление указаны в приложении №1 к программе профилактики.</w:t>
      </w:r>
    </w:p>
    <w:p w:rsidR="00241A9D" w:rsidRPr="00241A9D" w:rsidRDefault="00241A9D" w:rsidP="00241A9D">
      <w:pPr>
        <w:ind w:firstLine="567"/>
        <w:jc w:val="both"/>
        <w:rPr>
          <w:i/>
          <w:sz w:val="28"/>
          <w:szCs w:val="28"/>
        </w:rPr>
      </w:pPr>
    </w:p>
    <w:p w:rsidR="00241A9D" w:rsidRPr="00241A9D" w:rsidRDefault="00241A9D" w:rsidP="00241A9D">
      <w:pPr>
        <w:jc w:val="center"/>
        <w:rPr>
          <w:rFonts w:eastAsia="Calibri"/>
          <w:b/>
          <w:sz w:val="28"/>
          <w:szCs w:val="28"/>
          <w:lang w:eastAsia="en-US"/>
        </w:rPr>
      </w:pPr>
      <w:r w:rsidRPr="00241A9D">
        <w:rPr>
          <w:rFonts w:eastAsia="Calibri"/>
          <w:b/>
          <w:sz w:val="28"/>
          <w:szCs w:val="28"/>
          <w:lang w:eastAsia="en-US"/>
        </w:rPr>
        <w:t>IV. Показатели результативности и эффективности программы профилактики</w:t>
      </w:r>
    </w:p>
    <w:p w:rsidR="00241A9D" w:rsidRPr="00241A9D" w:rsidRDefault="00241A9D" w:rsidP="00241A9D">
      <w:pPr>
        <w:jc w:val="both"/>
        <w:rPr>
          <w:rFonts w:eastAsia="Calibri"/>
          <w:sz w:val="28"/>
          <w:szCs w:val="28"/>
          <w:lang w:eastAsia="en-US"/>
        </w:rPr>
      </w:pPr>
    </w:p>
    <w:p w:rsidR="00241A9D" w:rsidRPr="00241A9D" w:rsidRDefault="00241A9D" w:rsidP="00241A9D">
      <w:pPr>
        <w:ind w:firstLine="708"/>
        <w:jc w:val="both"/>
        <w:rPr>
          <w:rFonts w:eastAsia="Calibri"/>
          <w:lang w:eastAsia="en-US"/>
        </w:rPr>
      </w:pPr>
      <w:r w:rsidRPr="00241A9D">
        <w:rPr>
          <w:rFonts w:eastAsia="Calibri"/>
          <w:lang w:eastAsia="en-US"/>
        </w:rPr>
        <w:t>Показатели результативности программы профилактики определяются в соответствии со следующей таблицей:</w:t>
      </w:r>
    </w:p>
    <w:p w:rsidR="00241A9D" w:rsidRPr="00241A9D" w:rsidRDefault="00241A9D" w:rsidP="00241A9D">
      <w:pPr>
        <w:ind w:firstLine="708"/>
        <w:jc w:val="right"/>
        <w:rPr>
          <w:rFonts w:eastAsia="Calibri"/>
          <w:sz w:val="28"/>
          <w:szCs w:val="28"/>
          <w:lang w:eastAsia="en-US"/>
        </w:rPr>
      </w:pPr>
      <w:r w:rsidRPr="00241A9D">
        <w:rPr>
          <w:rFonts w:eastAsia="Calibri"/>
          <w:sz w:val="28"/>
          <w:szCs w:val="28"/>
          <w:lang w:eastAsia="en-US"/>
        </w:rPr>
        <w:t>Таблица</w:t>
      </w:r>
    </w:p>
    <w:tbl>
      <w:tblPr>
        <w:tblW w:w="10206"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5812"/>
        <w:gridCol w:w="3685"/>
      </w:tblGrid>
      <w:tr w:rsidR="00241A9D" w:rsidRPr="00241A9D" w:rsidTr="00373FC4">
        <w:tc>
          <w:tcPr>
            <w:tcW w:w="709"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ind w:firstLine="708"/>
              <w:jc w:val="both"/>
              <w:rPr>
                <w:rFonts w:eastAsia="Calibri"/>
                <w:sz w:val="28"/>
                <w:szCs w:val="28"/>
                <w:lang w:eastAsia="en-US"/>
              </w:rPr>
            </w:pPr>
            <w:r w:rsidRPr="00241A9D">
              <w:rPr>
                <w:rFonts w:eastAsia="Calibri"/>
                <w:sz w:val="28"/>
                <w:szCs w:val="28"/>
                <w:lang w:eastAsia="en-US"/>
              </w:rPr>
              <w:t xml:space="preserve">№ № </w:t>
            </w:r>
            <w:proofErr w:type="gramStart"/>
            <w:r w:rsidRPr="00241A9D">
              <w:rPr>
                <w:rFonts w:eastAsia="Calibri"/>
                <w:sz w:val="28"/>
                <w:szCs w:val="28"/>
                <w:lang w:eastAsia="en-US"/>
              </w:rPr>
              <w:t>п</w:t>
            </w:r>
            <w:proofErr w:type="gramEnd"/>
            <w:r w:rsidRPr="00241A9D">
              <w:rPr>
                <w:rFonts w:eastAsia="Calibri"/>
                <w:sz w:val="28"/>
                <w:szCs w:val="28"/>
                <w:lang w:eastAsia="en-US"/>
              </w:rPr>
              <w:t>/п</w:t>
            </w:r>
          </w:p>
        </w:tc>
        <w:tc>
          <w:tcPr>
            <w:tcW w:w="5812"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ind w:firstLine="708"/>
              <w:jc w:val="both"/>
              <w:rPr>
                <w:rFonts w:eastAsia="Calibri"/>
                <w:sz w:val="22"/>
                <w:szCs w:val="22"/>
                <w:lang w:eastAsia="en-US"/>
              </w:rPr>
            </w:pPr>
            <w:r w:rsidRPr="00241A9D">
              <w:rPr>
                <w:rFonts w:eastAsia="Calibri"/>
                <w:sz w:val="22"/>
                <w:szCs w:val="22"/>
                <w:lang w:eastAsia="en-US"/>
              </w:rPr>
              <w:t>Наименование показателя</w:t>
            </w:r>
          </w:p>
        </w:tc>
        <w:tc>
          <w:tcPr>
            <w:tcW w:w="3685"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jc w:val="both"/>
              <w:rPr>
                <w:rFonts w:eastAsia="Calibri"/>
                <w:sz w:val="22"/>
                <w:szCs w:val="22"/>
                <w:lang w:eastAsia="en-US"/>
              </w:rPr>
            </w:pPr>
            <w:r w:rsidRPr="00241A9D">
              <w:rPr>
                <w:rFonts w:eastAsia="Calibri"/>
                <w:sz w:val="22"/>
                <w:szCs w:val="22"/>
                <w:lang w:eastAsia="en-US"/>
              </w:rPr>
              <w:t>Единица измерения, свидетельствующая о максимальной результативности программы профилактики</w:t>
            </w:r>
          </w:p>
        </w:tc>
      </w:tr>
      <w:tr w:rsidR="00241A9D" w:rsidRPr="00241A9D" w:rsidTr="00373FC4">
        <w:tc>
          <w:tcPr>
            <w:tcW w:w="709"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ind w:firstLine="708"/>
              <w:jc w:val="both"/>
              <w:rPr>
                <w:rFonts w:eastAsia="Calibri"/>
                <w:sz w:val="28"/>
                <w:szCs w:val="28"/>
                <w:lang w:eastAsia="en-US"/>
              </w:rPr>
            </w:pPr>
            <w:r w:rsidRPr="00241A9D">
              <w:rPr>
                <w:rFonts w:eastAsia="Calibri"/>
                <w:sz w:val="28"/>
                <w:szCs w:val="28"/>
                <w:lang w:eastAsia="en-US"/>
              </w:rPr>
              <w:t>11.</w:t>
            </w:r>
          </w:p>
        </w:tc>
        <w:tc>
          <w:tcPr>
            <w:tcW w:w="5812"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jc w:val="both"/>
              <w:rPr>
                <w:rFonts w:eastAsia="Calibri"/>
                <w:sz w:val="22"/>
                <w:szCs w:val="22"/>
                <w:lang w:eastAsia="en-US"/>
              </w:rPr>
            </w:pPr>
            <w:r w:rsidRPr="00241A9D">
              <w:rPr>
                <w:rFonts w:eastAsia="Calibri"/>
                <w:sz w:val="22"/>
                <w:szCs w:val="22"/>
                <w:lang w:eastAsia="en-US"/>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ind w:firstLine="708"/>
              <w:jc w:val="center"/>
              <w:rPr>
                <w:rFonts w:eastAsia="Calibri"/>
                <w:sz w:val="22"/>
                <w:szCs w:val="22"/>
                <w:lang w:eastAsia="en-US"/>
              </w:rPr>
            </w:pPr>
            <w:r w:rsidRPr="00241A9D">
              <w:rPr>
                <w:rFonts w:eastAsia="Calibri"/>
                <w:sz w:val="22"/>
                <w:szCs w:val="22"/>
                <w:lang w:eastAsia="en-US"/>
              </w:rPr>
              <w:t>100 %</w:t>
            </w:r>
          </w:p>
        </w:tc>
      </w:tr>
      <w:tr w:rsidR="00241A9D" w:rsidRPr="00241A9D" w:rsidTr="00373FC4">
        <w:tc>
          <w:tcPr>
            <w:tcW w:w="709"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ind w:firstLine="708"/>
              <w:jc w:val="both"/>
              <w:rPr>
                <w:rFonts w:eastAsia="Calibri"/>
                <w:sz w:val="28"/>
                <w:szCs w:val="28"/>
                <w:lang w:eastAsia="en-US"/>
              </w:rPr>
            </w:pPr>
            <w:r w:rsidRPr="00241A9D">
              <w:rPr>
                <w:rFonts w:eastAsia="Calibri"/>
                <w:sz w:val="28"/>
                <w:szCs w:val="28"/>
                <w:lang w:eastAsia="en-US"/>
              </w:rPr>
              <w:t>22.</w:t>
            </w:r>
          </w:p>
        </w:tc>
        <w:tc>
          <w:tcPr>
            <w:tcW w:w="5812"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jc w:val="both"/>
              <w:rPr>
                <w:rFonts w:eastAsia="Calibri"/>
                <w:sz w:val="22"/>
                <w:szCs w:val="22"/>
                <w:lang w:eastAsia="en-US"/>
              </w:rPr>
            </w:pPr>
            <w:r w:rsidRPr="00241A9D">
              <w:rPr>
                <w:rFonts w:eastAsia="Calibri"/>
                <w:sz w:val="22"/>
                <w:szCs w:val="22"/>
                <w:lang w:eastAsia="en-US"/>
              </w:rPr>
              <w:t>Количество размещений сведений по вопросам соблюдения обязательных требований в средствах массовой информации</w:t>
            </w:r>
          </w:p>
        </w:tc>
        <w:tc>
          <w:tcPr>
            <w:tcW w:w="3685"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ind w:firstLine="708"/>
              <w:jc w:val="center"/>
              <w:rPr>
                <w:rFonts w:eastAsia="Calibri"/>
                <w:sz w:val="22"/>
                <w:szCs w:val="22"/>
                <w:lang w:eastAsia="en-US"/>
              </w:rPr>
            </w:pPr>
            <w:r w:rsidRPr="00241A9D">
              <w:rPr>
                <w:rFonts w:eastAsia="Calibri"/>
                <w:sz w:val="22"/>
                <w:szCs w:val="22"/>
                <w:lang w:eastAsia="en-US"/>
              </w:rPr>
              <w:t>1</w:t>
            </w:r>
          </w:p>
        </w:tc>
      </w:tr>
      <w:tr w:rsidR="00241A9D" w:rsidRPr="00241A9D" w:rsidTr="00373FC4">
        <w:tc>
          <w:tcPr>
            <w:tcW w:w="709"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ind w:firstLine="708"/>
              <w:jc w:val="both"/>
              <w:rPr>
                <w:rFonts w:eastAsia="Calibri"/>
                <w:sz w:val="28"/>
                <w:szCs w:val="28"/>
                <w:lang w:eastAsia="en-US"/>
              </w:rPr>
            </w:pPr>
            <w:r w:rsidRPr="00241A9D">
              <w:rPr>
                <w:rFonts w:eastAsia="Calibri"/>
                <w:sz w:val="28"/>
                <w:szCs w:val="28"/>
                <w:lang w:eastAsia="en-US"/>
              </w:rPr>
              <w:lastRenderedPageBreak/>
              <w:t>33.</w:t>
            </w:r>
          </w:p>
        </w:tc>
        <w:tc>
          <w:tcPr>
            <w:tcW w:w="5812"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jc w:val="both"/>
              <w:rPr>
                <w:rFonts w:eastAsia="Calibri"/>
                <w:sz w:val="22"/>
                <w:szCs w:val="22"/>
                <w:lang w:eastAsia="en-US"/>
              </w:rPr>
            </w:pPr>
            <w:r w:rsidRPr="00241A9D">
              <w:rPr>
                <w:rFonts w:eastAsia="Calibri"/>
                <w:sz w:val="22"/>
                <w:szCs w:val="22"/>
                <w:lang w:eastAsia="en-US"/>
              </w:rPr>
              <w:t xml:space="preserve">Доля случаев объявления </w:t>
            </w:r>
            <w:proofErr w:type="gramStart"/>
            <w:r w:rsidRPr="00241A9D">
              <w:rPr>
                <w:rFonts w:eastAsia="Calibri"/>
                <w:sz w:val="22"/>
                <w:szCs w:val="22"/>
                <w:lang w:eastAsia="en-US"/>
              </w:rPr>
              <w:t>предостережений</w:t>
            </w:r>
            <w:proofErr w:type="gramEnd"/>
            <w:r w:rsidRPr="00241A9D">
              <w:rPr>
                <w:rFonts w:eastAsia="Calibri"/>
                <w:sz w:val="22"/>
                <w:szCs w:val="22"/>
                <w:lang w:eastAsia="en-US"/>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3685"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ind w:firstLine="708"/>
              <w:jc w:val="center"/>
              <w:rPr>
                <w:rFonts w:eastAsia="Calibri"/>
                <w:sz w:val="22"/>
                <w:szCs w:val="22"/>
                <w:lang w:eastAsia="en-US"/>
              </w:rPr>
            </w:pPr>
            <w:r w:rsidRPr="00241A9D">
              <w:rPr>
                <w:rFonts w:eastAsia="Calibri"/>
                <w:sz w:val="22"/>
                <w:szCs w:val="22"/>
                <w:lang w:eastAsia="en-US"/>
              </w:rPr>
              <w:t>100 %</w:t>
            </w:r>
          </w:p>
          <w:p w:rsidR="00241A9D" w:rsidRPr="00241A9D" w:rsidRDefault="00241A9D" w:rsidP="00241A9D">
            <w:pPr>
              <w:jc w:val="center"/>
              <w:rPr>
                <w:rFonts w:eastAsia="Calibri"/>
                <w:sz w:val="22"/>
                <w:szCs w:val="22"/>
                <w:lang w:eastAsia="en-US"/>
              </w:rPr>
            </w:pPr>
            <w:r w:rsidRPr="00241A9D">
              <w:rPr>
                <w:rFonts w:eastAsia="Calibri"/>
                <w:sz w:val="22"/>
                <w:szCs w:val="22"/>
                <w:lang w:eastAsia="en-US"/>
              </w:rPr>
              <w:t>(если имелись случаи выявления готовящихся нарушений обязательных требований или признаков нарушений обязательных требований)</w:t>
            </w:r>
          </w:p>
        </w:tc>
      </w:tr>
      <w:tr w:rsidR="00241A9D" w:rsidRPr="00241A9D" w:rsidTr="00373FC4">
        <w:tc>
          <w:tcPr>
            <w:tcW w:w="709"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ind w:firstLine="708"/>
              <w:jc w:val="both"/>
              <w:rPr>
                <w:rFonts w:eastAsia="Calibri"/>
                <w:sz w:val="28"/>
                <w:szCs w:val="28"/>
                <w:lang w:eastAsia="en-US"/>
              </w:rPr>
            </w:pPr>
            <w:r w:rsidRPr="00241A9D">
              <w:rPr>
                <w:rFonts w:eastAsia="Calibri"/>
                <w:sz w:val="28"/>
                <w:szCs w:val="28"/>
                <w:lang w:eastAsia="en-US"/>
              </w:rPr>
              <w:t>44.</w:t>
            </w:r>
          </w:p>
        </w:tc>
        <w:tc>
          <w:tcPr>
            <w:tcW w:w="5812"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jc w:val="both"/>
              <w:rPr>
                <w:rFonts w:eastAsia="Calibri"/>
                <w:sz w:val="22"/>
                <w:szCs w:val="22"/>
                <w:lang w:eastAsia="en-US"/>
              </w:rPr>
            </w:pPr>
            <w:r w:rsidRPr="00241A9D">
              <w:rPr>
                <w:rFonts w:eastAsia="Calibri"/>
                <w:sz w:val="22"/>
                <w:szCs w:val="22"/>
                <w:lang w:eastAsia="en-US"/>
              </w:rPr>
              <w:t xml:space="preserve">Доля </w:t>
            </w:r>
            <w:proofErr w:type="gramStart"/>
            <w:r w:rsidRPr="00241A9D">
              <w:rPr>
                <w:rFonts w:eastAsia="Calibri"/>
                <w:sz w:val="22"/>
                <w:szCs w:val="22"/>
                <w:lang w:eastAsia="en-US"/>
              </w:rPr>
              <w:t>случаев нарушения сроков консультирования контролируемых лиц</w:t>
            </w:r>
            <w:proofErr w:type="gramEnd"/>
            <w:r w:rsidRPr="00241A9D">
              <w:rPr>
                <w:rFonts w:eastAsia="Calibri"/>
                <w:sz w:val="22"/>
                <w:szCs w:val="22"/>
                <w:lang w:eastAsia="en-US"/>
              </w:rPr>
              <w:t xml:space="preserve"> в письменной форме</w:t>
            </w:r>
          </w:p>
        </w:tc>
        <w:tc>
          <w:tcPr>
            <w:tcW w:w="3685"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ind w:firstLine="708"/>
              <w:jc w:val="center"/>
              <w:rPr>
                <w:rFonts w:eastAsia="Calibri"/>
                <w:sz w:val="22"/>
                <w:szCs w:val="22"/>
                <w:lang w:eastAsia="en-US"/>
              </w:rPr>
            </w:pPr>
            <w:r w:rsidRPr="00241A9D">
              <w:rPr>
                <w:rFonts w:eastAsia="Calibri"/>
                <w:sz w:val="22"/>
                <w:szCs w:val="22"/>
                <w:lang w:eastAsia="en-US"/>
              </w:rPr>
              <w:t>0%</w:t>
            </w:r>
          </w:p>
        </w:tc>
      </w:tr>
      <w:tr w:rsidR="00241A9D" w:rsidRPr="00241A9D" w:rsidTr="00373FC4">
        <w:tc>
          <w:tcPr>
            <w:tcW w:w="709"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ind w:firstLine="708"/>
              <w:jc w:val="both"/>
              <w:rPr>
                <w:rFonts w:eastAsia="Calibri"/>
                <w:sz w:val="28"/>
                <w:szCs w:val="28"/>
                <w:lang w:eastAsia="en-US"/>
              </w:rPr>
            </w:pPr>
            <w:r w:rsidRPr="00241A9D">
              <w:rPr>
                <w:rFonts w:eastAsia="Calibri"/>
                <w:sz w:val="28"/>
                <w:szCs w:val="28"/>
                <w:lang w:eastAsia="en-US"/>
              </w:rPr>
              <w:t>55.</w:t>
            </w:r>
          </w:p>
        </w:tc>
        <w:tc>
          <w:tcPr>
            <w:tcW w:w="5812"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jc w:val="both"/>
              <w:rPr>
                <w:rFonts w:eastAsia="Calibri"/>
                <w:sz w:val="22"/>
                <w:szCs w:val="22"/>
                <w:lang w:eastAsia="en-US"/>
              </w:rPr>
            </w:pPr>
            <w:r w:rsidRPr="00241A9D">
              <w:rPr>
                <w:rFonts w:eastAsia="Calibri"/>
                <w:sz w:val="22"/>
                <w:szCs w:val="22"/>
                <w:lang w:eastAsia="en-US"/>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685" w:type="dxa"/>
            <w:tcBorders>
              <w:top w:val="single" w:sz="4" w:space="0" w:color="auto"/>
              <w:left w:val="single" w:sz="4" w:space="0" w:color="auto"/>
              <w:bottom w:val="single" w:sz="4" w:space="0" w:color="auto"/>
              <w:right w:val="single" w:sz="4" w:space="0" w:color="auto"/>
            </w:tcBorders>
            <w:hideMark/>
          </w:tcPr>
          <w:p w:rsidR="00241A9D" w:rsidRPr="00241A9D" w:rsidRDefault="00241A9D" w:rsidP="00241A9D">
            <w:pPr>
              <w:ind w:firstLine="708"/>
              <w:jc w:val="center"/>
              <w:rPr>
                <w:rFonts w:eastAsia="Calibri"/>
                <w:sz w:val="22"/>
                <w:szCs w:val="22"/>
                <w:lang w:eastAsia="en-US"/>
              </w:rPr>
            </w:pPr>
            <w:r w:rsidRPr="00241A9D">
              <w:rPr>
                <w:rFonts w:eastAsia="Calibri"/>
                <w:sz w:val="22"/>
                <w:szCs w:val="22"/>
                <w:lang w:eastAsia="en-US"/>
              </w:rPr>
              <w:t>0%</w:t>
            </w:r>
          </w:p>
        </w:tc>
      </w:tr>
      <w:tr w:rsidR="00241A9D" w:rsidRPr="00241A9D" w:rsidTr="00373FC4">
        <w:tc>
          <w:tcPr>
            <w:tcW w:w="709" w:type="dxa"/>
            <w:tcBorders>
              <w:top w:val="single" w:sz="4" w:space="0" w:color="auto"/>
              <w:left w:val="single" w:sz="4" w:space="0" w:color="auto"/>
              <w:bottom w:val="single" w:sz="4" w:space="0" w:color="auto"/>
              <w:right w:val="single" w:sz="4" w:space="0" w:color="auto"/>
            </w:tcBorders>
          </w:tcPr>
          <w:p w:rsidR="00241A9D" w:rsidRPr="00241A9D" w:rsidRDefault="00241A9D" w:rsidP="00241A9D">
            <w:pPr>
              <w:ind w:firstLine="708"/>
              <w:jc w:val="both"/>
              <w:rPr>
                <w:rFonts w:eastAsia="Calibri"/>
                <w:sz w:val="28"/>
                <w:szCs w:val="28"/>
                <w:lang w:eastAsia="en-US"/>
              </w:rPr>
            </w:pPr>
            <w:r w:rsidRPr="00241A9D">
              <w:rPr>
                <w:rFonts w:eastAsia="Calibri"/>
                <w:sz w:val="28"/>
                <w:szCs w:val="28"/>
                <w:lang w:eastAsia="en-US"/>
              </w:rPr>
              <w:t>66.</w:t>
            </w:r>
          </w:p>
        </w:tc>
        <w:tc>
          <w:tcPr>
            <w:tcW w:w="5812" w:type="dxa"/>
            <w:tcBorders>
              <w:top w:val="single" w:sz="4" w:space="0" w:color="auto"/>
              <w:left w:val="single" w:sz="4" w:space="0" w:color="auto"/>
              <w:bottom w:val="single" w:sz="4" w:space="0" w:color="auto"/>
              <w:right w:val="single" w:sz="4" w:space="0" w:color="auto"/>
            </w:tcBorders>
          </w:tcPr>
          <w:p w:rsidR="00241A9D" w:rsidRPr="00241A9D" w:rsidRDefault="00241A9D" w:rsidP="00241A9D">
            <w:pPr>
              <w:jc w:val="both"/>
              <w:rPr>
                <w:rFonts w:eastAsia="Calibri"/>
                <w:sz w:val="22"/>
                <w:szCs w:val="22"/>
                <w:lang w:eastAsia="en-US"/>
              </w:rPr>
            </w:pPr>
            <w:r w:rsidRPr="00241A9D">
              <w:rPr>
                <w:rFonts w:eastAsia="Calibri"/>
                <w:sz w:val="22"/>
                <w:szCs w:val="22"/>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241A9D" w:rsidRPr="00241A9D" w:rsidRDefault="00241A9D" w:rsidP="00241A9D">
            <w:pPr>
              <w:ind w:firstLine="708"/>
              <w:jc w:val="both"/>
              <w:rPr>
                <w:rFonts w:eastAsia="Calibri"/>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tcPr>
          <w:p w:rsidR="00241A9D" w:rsidRPr="00241A9D" w:rsidRDefault="00241A9D" w:rsidP="00241A9D">
            <w:pPr>
              <w:jc w:val="center"/>
              <w:rPr>
                <w:rFonts w:eastAsia="Calibri"/>
                <w:sz w:val="22"/>
                <w:szCs w:val="22"/>
                <w:lang w:eastAsia="en-US"/>
              </w:rPr>
            </w:pPr>
            <w:proofErr w:type="gramStart"/>
            <w:r w:rsidRPr="00241A9D">
              <w:rPr>
                <w:rFonts w:eastAsia="Calibri"/>
                <w:sz w:val="22"/>
                <w:szCs w:val="22"/>
                <w:lang w:eastAsia="en-US"/>
              </w:rPr>
              <w:t>исполнено</w:t>
            </w:r>
            <w:proofErr w:type="gramEnd"/>
            <w:r w:rsidRPr="00241A9D">
              <w:rPr>
                <w:rFonts w:eastAsia="Calibri"/>
                <w:sz w:val="22"/>
                <w:szCs w:val="22"/>
                <w:lang w:eastAsia="en-US"/>
              </w:rPr>
              <w:t>/не исполнено</w:t>
            </w:r>
          </w:p>
        </w:tc>
      </w:tr>
    </w:tbl>
    <w:p w:rsidR="00241A9D" w:rsidRPr="00241A9D" w:rsidRDefault="00241A9D" w:rsidP="00241A9D">
      <w:pPr>
        <w:jc w:val="both"/>
        <w:rPr>
          <w:rFonts w:eastAsia="Calibri"/>
          <w:lang w:eastAsia="en-US"/>
        </w:rPr>
      </w:pPr>
    </w:p>
    <w:p w:rsidR="00241A9D" w:rsidRPr="00241A9D" w:rsidRDefault="00241A9D" w:rsidP="00241A9D">
      <w:pPr>
        <w:ind w:firstLine="708"/>
        <w:jc w:val="both"/>
        <w:rPr>
          <w:rFonts w:eastAsia="Calibri"/>
          <w:lang w:eastAsia="en-US"/>
        </w:rPr>
      </w:pPr>
      <w:r w:rsidRPr="00241A9D">
        <w:rPr>
          <w:rFonts w:eastAsia="Calibri"/>
          <w:lang w:eastAsia="en-US"/>
        </w:rPr>
        <w:t xml:space="preserve">Под оценкой эффективности Программы профилактики понимается оценка изменения количества нарушений обязательных требований </w:t>
      </w:r>
      <w:r w:rsidRPr="00241A9D">
        <w:rPr>
          <w:rFonts w:eastAsia="Calibri"/>
          <w:bCs/>
          <w:iCs/>
          <w:lang w:eastAsia="en-US"/>
        </w:rPr>
        <w:t xml:space="preserve">по итогам проведенных профилактических мероприятий. </w:t>
      </w:r>
    </w:p>
    <w:p w:rsidR="00241A9D" w:rsidRPr="00241A9D" w:rsidRDefault="00241A9D" w:rsidP="00241A9D">
      <w:pPr>
        <w:ind w:firstLine="708"/>
        <w:jc w:val="both"/>
        <w:rPr>
          <w:rFonts w:eastAsia="Calibri"/>
          <w:lang w:eastAsia="en-US"/>
        </w:rPr>
      </w:pPr>
      <w:r w:rsidRPr="00241A9D">
        <w:rPr>
          <w:rFonts w:eastAsia="Calibri"/>
          <w:lang w:eastAsia="en-US"/>
        </w:rPr>
        <w:t>Ежегодная оценка результативности и эффективности Программы профилактики осуществляется отделом имущественных отношений, ЖКХ, архитектуры и строительства администрации Рогнединского  муниципального района Брянской области.</w:t>
      </w:r>
    </w:p>
    <w:p w:rsidR="00241A9D" w:rsidRPr="00241A9D" w:rsidRDefault="00241A9D" w:rsidP="00241A9D">
      <w:pPr>
        <w:ind w:firstLine="708"/>
        <w:jc w:val="both"/>
        <w:rPr>
          <w:rFonts w:eastAsia="Calibri"/>
          <w:lang w:eastAsia="en-US"/>
        </w:rPr>
      </w:pPr>
      <w:proofErr w:type="gramStart"/>
      <w:r w:rsidRPr="00241A9D">
        <w:rPr>
          <w:rFonts w:eastAsia="Calibri"/>
          <w:lang w:eastAsia="en-US"/>
        </w:rPr>
        <w:t>Для осуществления ежегодной оценки результативности и эффективности Программы профилактики не позднее 1 июля года, следующего за отчетным, Отделом имущественных отношений, ЖКХ, архитектуры и строительства администрации Рогнединского  муниципального района Брянской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241A9D">
        <w:rPr>
          <w:rFonts w:eastAsia="Calibri"/>
          <w:bCs/>
          <w:iCs/>
          <w:lang w:eastAsia="en-US"/>
        </w:rPr>
        <w:t xml:space="preserve">. </w:t>
      </w:r>
      <w:proofErr w:type="gramEnd"/>
    </w:p>
    <w:p w:rsidR="00241A9D" w:rsidRPr="00241A9D" w:rsidRDefault="00241A9D" w:rsidP="00241A9D">
      <w:pPr>
        <w:ind w:firstLine="709"/>
        <w:jc w:val="both"/>
        <w:rPr>
          <w:rFonts w:eastAsia="Calibri"/>
          <w:lang w:eastAsia="en-US"/>
        </w:rPr>
      </w:pPr>
      <w:r w:rsidRPr="00241A9D">
        <w:rPr>
          <w:rFonts w:eastAsia="Calibri"/>
          <w:lang w:eastAsia="en-US"/>
        </w:rPr>
        <w:t xml:space="preserve">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w:t>
      </w:r>
      <w:r w:rsidRPr="00241A9D">
        <w:rPr>
          <w:bCs/>
        </w:rPr>
        <w:t xml:space="preserve">муниципального земельного контроля в </w:t>
      </w:r>
      <w:proofErr w:type="spellStart"/>
      <w:r w:rsidRPr="00241A9D">
        <w:rPr>
          <w:bCs/>
        </w:rPr>
        <w:t>Рогнединском</w:t>
      </w:r>
      <w:proofErr w:type="spellEnd"/>
      <w:r w:rsidRPr="00241A9D">
        <w:rPr>
          <w:bCs/>
        </w:rPr>
        <w:t xml:space="preserve"> </w:t>
      </w:r>
      <w:r w:rsidRPr="00241A9D">
        <w:t xml:space="preserve">  муниципальном районе Брянской области</w:t>
      </w:r>
      <w:r w:rsidRPr="00241A9D">
        <w:rPr>
          <w:b/>
          <w:bCs/>
        </w:rPr>
        <w:t xml:space="preserve"> </w:t>
      </w:r>
      <w:r w:rsidRPr="00241A9D">
        <w:rPr>
          <w:rFonts w:eastAsia="Calibri"/>
          <w:lang w:eastAsia="en-US"/>
        </w:rPr>
        <w:t xml:space="preserve">на 2024 год. </w:t>
      </w:r>
    </w:p>
    <w:p w:rsidR="00241A9D" w:rsidRPr="00241A9D" w:rsidRDefault="00241A9D" w:rsidP="00241A9D">
      <w:pPr>
        <w:jc w:val="both"/>
        <w:rPr>
          <w:rFonts w:eastAsia="Calibri"/>
          <w:lang w:eastAsia="en-US"/>
        </w:rPr>
      </w:pPr>
    </w:p>
    <w:p w:rsidR="00241A9D" w:rsidRPr="00241A9D" w:rsidRDefault="00241A9D" w:rsidP="00241A9D">
      <w:pPr>
        <w:ind w:firstLine="567"/>
        <w:jc w:val="both"/>
        <w:rPr>
          <w:rFonts w:eastAsia="Calibri"/>
          <w:sz w:val="28"/>
          <w:szCs w:val="28"/>
          <w:lang w:eastAsia="en-US"/>
        </w:rPr>
      </w:pPr>
    </w:p>
    <w:p w:rsidR="00241A9D" w:rsidRPr="00241A9D" w:rsidRDefault="00241A9D" w:rsidP="00241A9D">
      <w:pPr>
        <w:ind w:firstLine="567"/>
        <w:jc w:val="both"/>
        <w:rPr>
          <w:rFonts w:eastAsia="Calibri"/>
          <w:sz w:val="28"/>
          <w:szCs w:val="28"/>
          <w:lang w:eastAsia="en-US"/>
        </w:rPr>
      </w:pPr>
    </w:p>
    <w:p w:rsidR="00241A9D" w:rsidRDefault="00241A9D" w:rsidP="00241A9D">
      <w:pPr>
        <w:ind w:firstLine="567"/>
        <w:jc w:val="both"/>
        <w:rPr>
          <w:rFonts w:eastAsia="Calibri"/>
          <w:sz w:val="28"/>
          <w:szCs w:val="28"/>
          <w:lang w:eastAsia="en-US"/>
        </w:rPr>
      </w:pPr>
    </w:p>
    <w:p w:rsidR="003E17CB" w:rsidRDefault="003E17CB" w:rsidP="00241A9D">
      <w:pPr>
        <w:ind w:firstLine="567"/>
        <w:jc w:val="both"/>
        <w:rPr>
          <w:rFonts w:eastAsia="Calibri"/>
          <w:sz w:val="28"/>
          <w:szCs w:val="28"/>
          <w:lang w:eastAsia="en-US"/>
        </w:rPr>
      </w:pPr>
    </w:p>
    <w:p w:rsidR="003E17CB" w:rsidRDefault="003E17CB" w:rsidP="00241A9D">
      <w:pPr>
        <w:ind w:firstLine="567"/>
        <w:jc w:val="both"/>
        <w:rPr>
          <w:rFonts w:eastAsia="Calibri"/>
          <w:sz w:val="28"/>
          <w:szCs w:val="28"/>
          <w:lang w:eastAsia="en-US"/>
        </w:rPr>
      </w:pPr>
    </w:p>
    <w:p w:rsidR="003E17CB" w:rsidRDefault="003E17CB" w:rsidP="00241A9D">
      <w:pPr>
        <w:ind w:firstLine="567"/>
        <w:jc w:val="both"/>
        <w:rPr>
          <w:rFonts w:eastAsia="Calibri"/>
          <w:sz w:val="28"/>
          <w:szCs w:val="28"/>
          <w:lang w:eastAsia="en-US"/>
        </w:rPr>
      </w:pPr>
    </w:p>
    <w:p w:rsidR="003E17CB" w:rsidRDefault="003E17CB" w:rsidP="00241A9D">
      <w:pPr>
        <w:ind w:firstLine="567"/>
        <w:jc w:val="both"/>
        <w:rPr>
          <w:rFonts w:eastAsia="Calibri"/>
          <w:sz w:val="28"/>
          <w:szCs w:val="28"/>
          <w:lang w:eastAsia="en-US"/>
        </w:rPr>
      </w:pPr>
    </w:p>
    <w:p w:rsidR="003E17CB" w:rsidRDefault="003E17CB" w:rsidP="00241A9D">
      <w:pPr>
        <w:ind w:firstLine="567"/>
        <w:jc w:val="both"/>
        <w:rPr>
          <w:rFonts w:eastAsia="Calibri"/>
          <w:sz w:val="28"/>
          <w:szCs w:val="28"/>
          <w:lang w:eastAsia="en-US"/>
        </w:rPr>
      </w:pPr>
    </w:p>
    <w:p w:rsidR="003E17CB" w:rsidRDefault="003E17CB" w:rsidP="00241A9D">
      <w:pPr>
        <w:ind w:firstLine="567"/>
        <w:jc w:val="both"/>
        <w:rPr>
          <w:rFonts w:eastAsia="Calibri"/>
          <w:sz w:val="28"/>
          <w:szCs w:val="28"/>
          <w:lang w:eastAsia="en-US"/>
        </w:rPr>
      </w:pPr>
    </w:p>
    <w:p w:rsidR="003E17CB" w:rsidRDefault="003E17CB" w:rsidP="00241A9D">
      <w:pPr>
        <w:ind w:firstLine="567"/>
        <w:jc w:val="both"/>
        <w:rPr>
          <w:rFonts w:eastAsia="Calibri"/>
          <w:sz w:val="28"/>
          <w:szCs w:val="28"/>
          <w:lang w:eastAsia="en-US"/>
        </w:rPr>
      </w:pPr>
    </w:p>
    <w:p w:rsidR="003E17CB" w:rsidRDefault="003E17CB" w:rsidP="00241A9D">
      <w:pPr>
        <w:ind w:firstLine="567"/>
        <w:jc w:val="both"/>
        <w:rPr>
          <w:rFonts w:eastAsia="Calibri"/>
          <w:sz w:val="28"/>
          <w:szCs w:val="28"/>
          <w:lang w:eastAsia="en-US"/>
        </w:rPr>
      </w:pPr>
    </w:p>
    <w:p w:rsidR="003E17CB" w:rsidRPr="00241A9D" w:rsidRDefault="003E17CB" w:rsidP="00241A9D">
      <w:pPr>
        <w:ind w:firstLine="567"/>
        <w:jc w:val="both"/>
        <w:rPr>
          <w:rFonts w:eastAsia="Calibri"/>
          <w:sz w:val="28"/>
          <w:szCs w:val="28"/>
          <w:lang w:eastAsia="en-US"/>
        </w:rPr>
      </w:pPr>
    </w:p>
    <w:p w:rsidR="00241A9D" w:rsidRPr="00241A9D" w:rsidRDefault="00241A9D" w:rsidP="00241A9D">
      <w:pPr>
        <w:ind w:firstLine="708"/>
        <w:jc w:val="center"/>
        <w:rPr>
          <w:rFonts w:eastAsia="Calibri"/>
          <w:b/>
          <w:sz w:val="28"/>
          <w:szCs w:val="28"/>
          <w:lang w:eastAsia="en-US"/>
        </w:rPr>
      </w:pPr>
    </w:p>
    <w:p w:rsidR="00241A9D" w:rsidRPr="00241A9D" w:rsidRDefault="00241A9D" w:rsidP="00241A9D">
      <w:pPr>
        <w:ind w:firstLine="708"/>
        <w:jc w:val="both"/>
        <w:rPr>
          <w:rFonts w:eastAsia="Calibri"/>
          <w:b/>
          <w:sz w:val="28"/>
          <w:szCs w:val="28"/>
          <w:lang w:eastAsia="en-US"/>
        </w:rPr>
      </w:pPr>
    </w:p>
    <w:p w:rsidR="00241A9D" w:rsidRPr="00241A9D" w:rsidRDefault="003E17CB" w:rsidP="00241A9D">
      <w:pPr>
        <w:jc w:val="right"/>
        <w:rPr>
          <w:bCs/>
          <w:sz w:val="28"/>
          <w:szCs w:val="28"/>
        </w:rPr>
      </w:pPr>
      <w:r>
        <w:rPr>
          <w:bCs/>
          <w:sz w:val="28"/>
          <w:szCs w:val="28"/>
        </w:rPr>
        <w:lastRenderedPageBreak/>
        <w:t>П</w:t>
      </w:r>
      <w:r w:rsidR="00241A9D" w:rsidRPr="00241A9D">
        <w:rPr>
          <w:bCs/>
          <w:sz w:val="28"/>
          <w:szCs w:val="28"/>
        </w:rPr>
        <w:t>риложение №1 к программе профилактики</w:t>
      </w:r>
    </w:p>
    <w:p w:rsidR="00241A9D" w:rsidRPr="00241A9D" w:rsidRDefault="00241A9D" w:rsidP="00241A9D">
      <w:pPr>
        <w:jc w:val="right"/>
        <w:rPr>
          <w:bCs/>
          <w:sz w:val="28"/>
          <w:szCs w:val="28"/>
        </w:rPr>
      </w:pPr>
    </w:p>
    <w:p w:rsidR="00241A9D" w:rsidRPr="00241A9D" w:rsidRDefault="00241A9D" w:rsidP="00241A9D">
      <w:pPr>
        <w:jc w:val="center"/>
        <w:rPr>
          <w:b/>
          <w:bCs/>
          <w:sz w:val="28"/>
          <w:szCs w:val="28"/>
        </w:rPr>
      </w:pPr>
      <w:r w:rsidRPr="00241A9D">
        <w:rPr>
          <w:b/>
          <w:bCs/>
          <w:sz w:val="28"/>
          <w:szCs w:val="28"/>
        </w:rPr>
        <w:t xml:space="preserve">Перечень профилактических мероприятий, </w:t>
      </w:r>
    </w:p>
    <w:p w:rsidR="00241A9D" w:rsidRPr="00241A9D" w:rsidRDefault="00241A9D" w:rsidP="00241A9D">
      <w:pPr>
        <w:jc w:val="center"/>
        <w:rPr>
          <w:sz w:val="28"/>
          <w:szCs w:val="28"/>
        </w:rPr>
      </w:pPr>
      <w:r w:rsidRPr="00241A9D">
        <w:rPr>
          <w:b/>
          <w:bCs/>
          <w:sz w:val="28"/>
          <w:szCs w:val="28"/>
        </w:rPr>
        <w:t>сроки (периодичность) их проведения на 2024 год</w:t>
      </w:r>
    </w:p>
    <w:tbl>
      <w:tblPr>
        <w:tblW w:w="103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237"/>
        <w:gridCol w:w="3678"/>
        <w:gridCol w:w="1895"/>
        <w:gridCol w:w="1983"/>
      </w:tblGrid>
      <w:tr w:rsidR="00241A9D" w:rsidRPr="00241A9D" w:rsidTr="003E17CB">
        <w:tc>
          <w:tcPr>
            <w:tcW w:w="565"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t xml:space="preserve">№ </w:t>
            </w:r>
            <w:proofErr w:type="gramStart"/>
            <w:r w:rsidRPr="00241A9D">
              <w:rPr>
                <w:rFonts w:eastAsia="Calibri"/>
                <w:sz w:val="22"/>
                <w:szCs w:val="22"/>
                <w:lang w:eastAsia="en-US"/>
              </w:rPr>
              <w:t>п</w:t>
            </w:r>
            <w:proofErr w:type="gramEnd"/>
            <w:r w:rsidRPr="00241A9D">
              <w:rPr>
                <w:rFonts w:eastAsia="Calibri"/>
                <w:sz w:val="22"/>
                <w:szCs w:val="22"/>
                <w:lang w:eastAsia="en-US"/>
              </w:rPr>
              <w:t>/п</w:t>
            </w:r>
          </w:p>
        </w:tc>
        <w:tc>
          <w:tcPr>
            <w:tcW w:w="2237"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bCs/>
                <w:sz w:val="22"/>
                <w:szCs w:val="22"/>
                <w:shd w:val="clear" w:color="auto" w:fill="FFFFFF"/>
                <w:lang w:eastAsia="en-US"/>
              </w:rPr>
              <w:t>Наименование мероприятия</w:t>
            </w:r>
          </w:p>
        </w:tc>
        <w:tc>
          <w:tcPr>
            <w:tcW w:w="3678"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bCs/>
                <w:sz w:val="22"/>
                <w:szCs w:val="22"/>
                <w:shd w:val="clear" w:color="auto" w:fill="FFFFFF"/>
                <w:lang w:eastAsia="en-US"/>
              </w:rPr>
              <w:t>Сведения о мероприятии</w:t>
            </w:r>
          </w:p>
        </w:tc>
        <w:tc>
          <w:tcPr>
            <w:tcW w:w="1895"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bCs/>
                <w:sz w:val="22"/>
                <w:szCs w:val="22"/>
                <w:shd w:val="clear" w:color="auto" w:fill="FFFFFF"/>
                <w:lang w:eastAsia="en-US"/>
              </w:rPr>
              <w:t>Ответственный исполнитель</w:t>
            </w:r>
          </w:p>
        </w:tc>
        <w:tc>
          <w:tcPr>
            <w:tcW w:w="1983"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bCs/>
                <w:sz w:val="22"/>
                <w:szCs w:val="22"/>
                <w:shd w:val="clear" w:color="auto" w:fill="FFFFFF"/>
                <w:lang w:eastAsia="en-US"/>
              </w:rPr>
              <w:t>Срок исполнения</w:t>
            </w:r>
          </w:p>
        </w:tc>
      </w:tr>
      <w:tr w:rsidR="00241A9D" w:rsidRPr="00241A9D" w:rsidTr="003E17CB">
        <w:tc>
          <w:tcPr>
            <w:tcW w:w="565"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t>1.</w:t>
            </w:r>
          </w:p>
        </w:tc>
        <w:tc>
          <w:tcPr>
            <w:tcW w:w="2237"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shd w:val="clear" w:color="auto" w:fill="FFFFFF"/>
                <w:lang w:eastAsia="en-US"/>
              </w:rPr>
              <w:t>Информирование</w:t>
            </w:r>
          </w:p>
        </w:tc>
        <w:tc>
          <w:tcPr>
            <w:tcW w:w="3678" w:type="dxa"/>
            <w:shd w:val="clear" w:color="auto" w:fill="auto"/>
          </w:tcPr>
          <w:p w:rsidR="00241A9D" w:rsidRPr="00241A9D" w:rsidRDefault="00241A9D" w:rsidP="00241A9D">
            <w:pPr>
              <w:shd w:val="clear" w:color="auto" w:fill="FFFFFF"/>
              <w:spacing w:before="100" w:beforeAutospacing="1" w:after="100" w:afterAutospacing="1" w:line="276" w:lineRule="auto"/>
              <w:jc w:val="both"/>
              <w:rPr>
                <w:rFonts w:eastAsia="Calibri"/>
                <w:sz w:val="22"/>
                <w:szCs w:val="22"/>
                <w:lang w:eastAsia="en-US"/>
              </w:rPr>
            </w:pPr>
            <w:r w:rsidRPr="00241A9D">
              <w:rPr>
                <w:rFonts w:eastAsia="Calibri"/>
                <w:lang w:eastAsia="en-US"/>
              </w:rPr>
              <w:t>1</w:t>
            </w:r>
            <w:r w:rsidRPr="00241A9D">
              <w:rPr>
                <w:rFonts w:eastAsia="Calibri"/>
                <w:sz w:val="22"/>
                <w:szCs w:val="22"/>
                <w:lang w:eastAsia="en-US"/>
              </w:rPr>
              <w:t>.Размещение и поддержание контрольным органом в актуальном состоянии на официальном сайте администрации в информационно-телекоммуникационной сети "Интернет" информации в соответствии с п….. настоящей программы профилактики</w:t>
            </w:r>
          </w:p>
          <w:p w:rsidR="00241A9D" w:rsidRPr="00241A9D" w:rsidRDefault="00241A9D" w:rsidP="00241A9D">
            <w:pPr>
              <w:shd w:val="clear" w:color="auto" w:fill="FFFFFF"/>
              <w:spacing w:before="100" w:beforeAutospacing="1" w:after="100" w:afterAutospacing="1" w:line="276" w:lineRule="auto"/>
              <w:jc w:val="both"/>
              <w:rPr>
                <w:rFonts w:eastAsia="Calibri"/>
                <w:sz w:val="22"/>
                <w:szCs w:val="22"/>
                <w:lang w:eastAsia="en-US"/>
              </w:rPr>
            </w:pPr>
            <w:r w:rsidRPr="00241A9D">
              <w:rPr>
                <w:rFonts w:eastAsia="Calibri"/>
                <w:sz w:val="22"/>
                <w:szCs w:val="22"/>
                <w:lang w:eastAsia="en-US"/>
              </w:rPr>
              <w:t>2.Размещение контрольным органом информации в соответствии с п. … настоящей программы профилактики в средствах массовой информации</w:t>
            </w:r>
          </w:p>
          <w:p w:rsidR="00241A9D" w:rsidRPr="00241A9D" w:rsidRDefault="00241A9D" w:rsidP="00241A9D">
            <w:pPr>
              <w:shd w:val="clear" w:color="auto" w:fill="FFFFFF"/>
              <w:spacing w:before="100" w:beforeAutospacing="1" w:after="100" w:afterAutospacing="1" w:line="276" w:lineRule="auto"/>
              <w:jc w:val="both"/>
              <w:rPr>
                <w:rFonts w:eastAsia="Calibri"/>
                <w:sz w:val="22"/>
                <w:szCs w:val="22"/>
                <w:lang w:eastAsia="en-US"/>
              </w:rPr>
            </w:pPr>
            <w:r w:rsidRPr="00241A9D">
              <w:rPr>
                <w:rFonts w:eastAsia="Calibri"/>
                <w:sz w:val="22"/>
                <w:szCs w:val="22"/>
                <w:lang w:eastAsia="en-US"/>
              </w:rPr>
              <w:t>3.Осуществление рассылки тематических (сезонных) листов информирования и (или) информационных листовок на бумажных носителях, содержащих перечень нормативных правовых актов с указанием структурных единиц этих актов, содержащих обязательных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41A9D" w:rsidRPr="00241A9D" w:rsidRDefault="00241A9D" w:rsidP="00241A9D">
            <w:pPr>
              <w:shd w:val="clear" w:color="auto" w:fill="FFFFFF"/>
              <w:spacing w:before="100" w:beforeAutospacing="1" w:after="100" w:afterAutospacing="1" w:line="276" w:lineRule="auto"/>
              <w:jc w:val="both"/>
              <w:rPr>
                <w:rFonts w:eastAsia="Calibri"/>
                <w:sz w:val="22"/>
                <w:szCs w:val="22"/>
                <w:lang w:eastAsia="en-US"/>
              </w:rPr>
            </w:pPr>
            <w:r w:rsidRPr="00241A9D">
              <w:rPr>
                <w:rFonts w:eastAsia="Calibri"/>
                <w:sz w:val="22"/>
                <w:szCs w:val="22"/>
                <w:lang w:eastAsia="en-US"/>
              </w:rPr>
              <w:t>Уполномоченное должностное лицо размещает и поддерживает в актуальном состоянии на официальном сайте администрации в информационно-телекоммуникационной сети «Интернет»:</w:t>
            </w:r>
          </w:p>
          <w:p w:rsidR="00241A9D" w:rsidRPr="00241A9D" w:rsidRDefault="00241A9D" w:rsidP="00241A9D">
            <w:pPr>
              <w:shd w:val="clear" w:color="auto" w:fill="FFFFFF"/>
              <w:spacing w:before="100" w:beforeAutospacing="1" w:after="100" w:afterAutospacing="1" w:line="276" w:lineRule="auto"/>
              <w:jc w:val="both"/>
              <w:rPr>
                <w:rFonts w:eastAsia="Calibri"/>
                <w:sz w:val="22"/>
                <w:szCs w:val="22"/>
                <w:lang w:eastAsia="en-US"/>
              </w:rPr>
            </w:pPr>
            <w:r w:rsidRPr="00241A9D">
              <w:rPr>
                <w:rFonts w:eastAsia="Calibri"/>
                <w:sz w:val="22"/>
                <w:szCs w:val="22"/>
                <w:lang w:eastAsia="en-US"/>
              </w:rPr>
              <w:t xml:space="preserve">1) тексты нормативных правовых актов, регулирующих </w:t>
            </w:r>
            <w:r w:rsidRPr="00241A9D">
              <w:rPr>
                <w:rFonts w:eastAsia="Calibri"/>
                <w:sz w:val="22"/>
                <w:szCs w:val="22"/>
                <w:lang w:eastAsia="en-US"/>
              </w:rPr>
              <w:lastRenderedPageBreak/>
              <w:t>осуществление муниципального контроля;</w:t>
            </w:r>
          </w:p>
          <w:p w:rsidR="00241A9D" w:rsidRPr="00241A9D" w:rsidRDefault="00241A9D" w:rsidP="00241A9D">
            <w:pPr>
              <w:shd w:val="clear" w:color="auto" w:fill="FFFFFF"/>
              <w:spacing w:before="100" w:beforeAutospacing="1" w:after="100" w:afterAutospacing="1" w:line="276" w:lineRule="auto"/>
              <w:jc w:val="both"/>
              <w:rPr>
                <w:rFonts w:eastAsia="Calibri"/>
                <w:sz w:val="22"/>
                <w:szCs w:val="22"/>
                <w:lang w:eastAsia="en-US"/>
              </w:rPr>
            </w:pPr>
            <w:r w:rsidRPr="00241A9D">
              <w:rPr>
                <w:rFonts w:eastAsia="Calibri"/>
                <w:sz w:val="22"/>
                <w:szCs w:val="22"/>
                <w:lang w:eastAsia="en-US"/>
              </w:rPr>
              <w:t>2) руководства по соблюдению обязательных требований.</w:t>
            </w:r>
          </w:p>
          <w:p w:rsidR="00241A9D" w:rsidRPr="00241A9D" w:rsidRDefault="00241A9D" w:rsidP="00241A9D">
            <w:pPr>
              <w:shd w:val="clear" w:color="auto" w:fill="FFFFFF"/>
              <w:spacing w:before="100" w:beforeAutospacing="1" w:after="100" w:afterAutospacing="1" w:line="276" w:lineRule="auto"/>
              <w:jc w:val="both"/>
              <w:rPr>
                <w:rFonts w:eastAsia="Calibri"/>
                <w:sz w:val="22"/>
                <w:szCs w:val="22"/>
                <w:lang w:eastAsia="en-US"/>
              </w:rPr>
            </w:pPr>
            <w:r w:rsidRPr="00241A9D">
              <w:rPr>
                <w:rFonts w:eastAsia="Calibri"/>
                <w:sz w:val="22"/>
                <w:szCs w:val="22"/>
                <w:lang w:eastAsia="en-US"/>
              </w:rPr>
              <w:t>3)программу профилактики рисков причинения вреда;</w:t>
            </w:r>
          </w:p>
          <w:p w:rsidR="00241A9D" w:rsidRPr="00241A9D" w:rsidRDefault="00241A9D" w:rsidP="00241A9D">
            <w:pPr>
              <w:shd w:val="clear" w:color="auto" w:fill="FFFFFF"/>
              <w:spacing w:before="100" w:beforeAutospacing="1" w:after="100" w:afterAutospacing="1" w:line="276" w:lineRule="auto"/>
              <w:jc w:val="both"/>
              <w:rPr>
                <w:rFonts w:eastAsia="Calibri"/>
                <w:sz w:val="22"/>
                <w:szCs w:val="22"/>
                <w:lang w:eastAsia="en-US"/>
              </w:rPr>
            </w:pPr>
            <w:r w:rsidRPr="00241A9D">
              <w:rPr>
                <w:rFonts w:eastAsia="Calibri"/>
                <w:sz w:val="22"/>
                <w:szCs w:val="22"/>
                <w:lang w:eastAsia="en-US"/>
              </w:rPr>
              <w:t>4) сведения о способах получения консультаций по вопросам соблюдения обязательных требований;</w:t>
            </w:r>
          </w:p>
          <w:p w:rsidR="00241A9D" w:rsidRPr="00241A9D" w:rsidRDefault="00241A9D" w:rsidP="00241A9D">
            <w:pPr>
              <w:shd w:val="clear" w:color="auto" w:fill="FFFFFF"/>
              <w:spacing w:before="100" w:beforeAutospacing="1" w:after="100" w:afterAutospacing="1" w:line="276" w:lineRule="auto"/>
              <w:jc w:val="both"/>
              <w:rPr>
                <w:rFonts w:eastAsia="Calibri"/>
                <w:sz w:val="22"/>
                <w:szCs w:val="22"/>
                <w:lang w:eastAsia="en-US"/>
              </w:rPr>
            </w:pPr>
            <w:r w:rsidRPr="00241A9D">
              <w:rPr>
                <w:rFonts w:eastAsia="Calibri"/>
                <w:sz w:val="22"/>
                <w:szCs w:val="22"/>
                <w:lang w:eastAsia="en-US"/>
              </w:rPr>
              <w:t>5) доклады, содержащие результаты обобщения правоприменительной практики;</w:t>
            </w:r>
          </w:p>
          <w:p w:rsidR="00241A9D" w:rsidRPr="00241A9D" w:rsidRDefault="00241A9D" w:rsidP="00241A9D">
            <w:pPr>
              <w:shd w:val="clear" w:color="auto" w:fill="FFFFFF"/>
              <w:spacing w:before="100" w:beforeAutospacing="1" w:after="100" w:afterAutospacing="1" w:line="276" w:lineRule="auto"/>
              <w:jc w:val="both"/>
              <w:rPr>
                <w:rFonts w:eastAsia="Calibri"/>
                <w:sz w:val="22"/>
                <w:szCs w:val="22"/>
                <w:lang w:eastAsia="en-US"/>
              </w:rPr>
            </w:pPr>
            <w:r w:rsidRPr="00241A9D">
              <w:rPr>
                <w:rFonts w:eastAsia="Calibri"/>
                <w:sz w:val="22"/>
                <w:szCs w:val="22"/>
                <w:lang w:eastAsia="en-US"/>
              </w:rPr>
              <w:t>6) доклады о муниципальном контроле;</w:t>
            </w:r>
          </w:p>
          <w:p w:rsidR="00241A9D" w:rsidRPr="00241A9D" w:rsidRDefault="00241A9D" w:rsidP="00241A9D">
            <w:pPr>
              <w:shd w:val="clear" w:color="auto" w:fill="FFFFFF"/>
              <w:spacing w:before="100" w:beforeAutospacing="1" w:after="100" w:afterAutospacing="1" w:line="276" w:lineRule="auto"/>
              <w:jc w:val="both"/>
              <w:rPr>
                <w:rFonts w:eastAsia="Calibri"/>
                <w:lang w:eastAsia="en-US"/>
              </w:rPr>
            </w:pPr>
            <w:r w:rsidRPr="00241A9D">
              <w:rPr>
                <w:rFonts w:eastAsia="Calibri"/>
                <w:sz w:val="22"/>
                <w:szCs w:val="22"/>
                <w:lang w:eastAsia="en-US"/>
              </w:rPr>
              <w:t>7)иные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95"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lastRenderedPageBreak/>
              <w:t xml:space="preserve">Уполномоченное должностное лицо отдела имущественных отношений, ЖКХ, архитектуры и строительства </w:t>
            </w:r>
          </w:p>
        </w:tc>
        <w:tc>
          <w:tcPr>
            <w:tcW w:w="1983"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t>Актуализация информации на сайте не реже 1 раза в месяц</w:t>
            </w:r>
          </w:p>
          <w:p w:rsidR="00241A9D" w:rsidRPr="00241A9D" w:rsidRDefault="00241A9D" w:rsidP="00241A9D">
            <w:pPr>
              <w:spacing w:after="200" w:line="276" w:lineRule="auto"/>
              <w:jc w:val="center"/>
              <w:rPr>
                <w:rFonts w:eastAsia="Calibri"/>
                <w:sz w:val="22"/>
                <w:szCs w:val="22"/>
                <w:lang w:eastAsia="en-US"/>
              </w:rPr>
            </w:pPr>
          </w:p>
          <w:p w:rsidR="00241A9D" w:rsidRPr="00241A9D" w:rsidRDefault="00241A9D" w:rsidP="00241A9D">
            <w:pPr>
              <w:spacing w:after="200" w:line="276" w:lineRule="auto"/>
              <w:rPr>
                <w:rFonts w:eastAsia="Calibri"/>
                <w:sz w:val="22"/>
                <w:szCs w:val="22"/>
                <w:lang w:eastAsia="en-US"/>
              </w:rPr>
            </w:pPr>
          </w:p>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t>Не менее 1 раза в год, далее по мере необходимости</w:t>
            </w:r>
          </w:p>
          <w:p w:rsidR="00241A9D" w:rsidRPr="00241A9D" w:rsidRDefault="00241A9D" w:rsidP="00241A9D">
            <w:pPr>
              <w:spacing w:after="200" w:line="276" w:lineRule="auto"/>
              <w:rPr>
                <w:rFonts w:eastAsia="Calibri"/>
                <w:sz w:val="22"/>
                <w:szCs w:val="22"/>
                <w:lang w:eastAsia="en-US"/>
              </w:rPr>
            </w:pPr>
          </w:p>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t>1 раз в квартал</w:t>
            </w:r>
          </w:p>
        </w:tc>
      </w:tr>
      <w:tr w:rsidR="00241A9D" w:rsidRPr="00241A9D" w:rsidTr="003E17CB">
        <w:tc>
          <w:tcPr>
            <w:tcW w:w="565"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lastRenderedPageBreak/>
              <w:t>2.</w:t>
            </w:r>
          </w:p>
        </w:tc>
        <w:tc>
          <w:tcPr>
            <w:tcW w:w="2237" w:type="dxa"/>
            <w:shd w:val="clear" w:color="auto" w:fill="auto"/>
          </w:tcPr>
          <w:p w:rsidR="00241A9D" w:rsidRPr="00241A9D" w:rsidRDefault="00241A9D" w:rsidP="00241A9D">
            <w:pPr>
              <w:spacing w:after="200" w:line="276" w:lineRule="auto"/>
              <w:jc w:val="center"/>
              <w:rPr>
                <w:rFonts w:eastAsia="Calibri"/>
                <w:sz w:val="22"/>
                <w:szCs w:val="22"/>
                <w:shd w:val="clear" w:color="auto" w:fill="FFFFFF"/>
                <w:lang w:eastAsia="en-US"/>
              </w:rPr>
            </w:pPr>
            <w:r w:rsidRPr="00241A9D">
              <w:rPr>
                <w:rFonts w:eastAsia="Calibri"/>
                <w:sz w:val="22"/>
                <w:szCs w:val="22"/>
                <w:shd w:val="clear" w:color="auto" w:fill="FFFFFF"/>
                <w:lang w:eastAsia="en-US"/>
              </w:rPr>
              <w:t>Обобщение правоприменительной практики</w:t>
            </w:r>
          </w:p>
        </w:tc>
        <w:tc>
          <w:tcPr>
            <w:tcW w:w="3678" w:type="dxa"/>
            <w:shd w:val="clear" w:color="auto" w:fill="auto"/>
          </w:tcPr>
          <w:p w:rsidR="00241A9D" w:rsidRPr="00241A9D" w:rsidRDefault="00241A9D" w:rsidP="00241A9D">
            <w:pPr>
              <w:shd w:val="clear" w:color="auto" w:fill="FFFFFF"/>
              <w:spacing w:before="100" w:beforeAutospacing="1" w:after="100" w:afterAutospacing="1" w:line="276" w:lineRule="auto"/>
              <w:rPr>
                <w:rFonts w:eastAsia="Calibri"/>
                <w:sz w:val="22"/>
                <w:szCs w:val="22"/>
                <w:lang w:eastAsia="en-US"/>
              </w:rPr>
            </w:pPr>
            <w:r w:rsidRPr="00241A9D">
              <w:rPr>
                <w:rFonts w:eastAsia="Calibri"/>
                <w:sz w:val="22"/>
                <w:szCs w:val="22"/>
                <w:lang w:eastAsia="en-US"/>
              </w:rPr>
              <w:t xml:space="preserve">1.Подготовка проекта Доклада о правоприменительной практике при осуществлении муниципального контроля </w:t>
            </w:r>
          </w:p>
          <w:p w:rsidR="00241A9D" w:rsidRPr="00241A9D" w:rsidRDefault="00241A9D" w:rsidP="00241A9D">
            <w:pPr>
              <w:shd w:val="clear" w:color="auto" w:fill="FFFFFF"/>
              <w:spacing w:before="100" w:beforeAutospacing="1" w:after="100" w:afterAutospacing="1" w:line="276" w:lineRule="auto"/>
              <w:rPr>
                <w:rFonts w:eastAsia="Calibri"/>
                <w:sz w:val="22"/>
                <w:szCs w:val="22"/>
                <w:lang w:eastAsia="en-US"/>
              </w:rPr>
            </w:pPr>
          </w:p>
          <w:p w:rsidR="00241A9D" w:rsidRPr="00241A9D" w:rsidRDefault="00241A9D" w:rsidP="00241A9D">
            <w:pPr>
              <w:shd w:val="clear" w:color="auto" w:fill="FFFFFF"/>
              <w:spacing w:before="100" w:beforeAutospacing="1" w:after="100" w:afterAutospacing="1" w:line="276" w:lineRule="auto"/>
              <w:rPr>
                <w:rFonts w:eastAsia="Calibri"/>
                <w:sz w:val="22"/>
                <w:szCs w:val="22"/>
                <w:lang w:eastAsia="en-US"/>
              </w:rPr>
            </w:pPr>
            <w:r w:rsidRPr="00241A9D">
              <w:rPr>
                <w:rFonts w:eastAsia="Calibri"/>
                <w:sz w:val="22"/>
                <w:szCs w:val="22"/>
                <w:lang w:eastAsia="en-US"/>
              </w:rPr>
              <w:t>2.Размещение Доклада о правоприменительной практике на официальном сайте администрации в информационно-телекоммуникационной сети "Интернет"</w:t>
            </w:r>
          </w:p>
        </w:tc>
        <w:tc>
          <w:tcPr>
            <w:tcW w:w="1895"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t>Уполномоченное должностное лицо отдела имущественных отношений, ЖКХ, архитектуры и строительства</w:t>
            </w:r>
          </w:p>
        </w:tc>
        <w:tc>
          <w:tcPr>
            <w:tcW w:w="1983" w:type="dxa"/>
            <w:shd w:val="clear" w:color="auto" w:fill="auto"/>
          </w:tcPr>
          <w:p w:rsidR="00241A9D" w:rsidRPr="00241A9D" w:rsidRDefault="00241A9D" w:rsidP="00241A9D">
            <w:pPr>
              <w:spacing w:after="200" w:line="276" w:lineRule="auto"/>
              <w:jc w:val="center"/>
              <w:rPr>
                <w:rFonts w:eastAsia="Calibri"/>
                <w:sz w:val="22"/>
                <w:szCs w:val="22"/>
                <w:shd w:val="clear" w:color="auto" w:fill="FFFFFF"/>
                <w:lang w:eastAsia="en-US"/>
              </w:rPr>
            </w:pPr>
            <w:r w:rsidRPr="00241A9D">
              <w:rPr>
                <w:rFonts w:eastAsia="Calibri"/>
                <w:sz w:val="22"/>
                <w:szCs w:val="22"/>
                <w:shd w:val="clear" w:color="auto" w:fill="FFFFFF"/>
                <w:lang w:eastAsia="en-US"/>
              </w:rPr>
              <w:t>До 1 марта года, следующего за отчетным годом</w:t>
            </w:r>
          </w:p>
          <w:p w:rsidR="00241A9D" w:rsidRPr="00241A9D" w:rsidRDefault="00241A9D" w:rsidP="00241A9D">
            <w:pPr>
              <w:spacing w:after="200" w:line="276" w:lineRule="auto"/>
              <w:jc w:val="center"/>
              <w:rPr>
                <w:rFonts w:eastAsia="Calibri"/>
                <w:sz w:val="22"/>
                <w:szCs w:val="22"/>
                <w:shd w:val="clear" w:color="auto" w:fill="FFFFFF"/>
                <w:lang w:eastAsia="en-US"/>
              </w:rPr>
            </w:pPr>
          </w:p>
          <w:p w:rsidR="00241A9D" w:rsidRPr="00241A9D" w:rsidRDefault="00241A9D" w:rsidP="00241A9D">
            <w:pPr>
              <w:spacing w:after="200" w:line="276" w:lineRule="auto"/>
              <w:jc w:val="center"/>
              <w:rPr>
                <w:rFonts w:eastAsia="Calibri"/>
                <w:sz w:val="22"/>
                <w:szCs w:val="22"/>
                <w:shd w:val="clear" w:color="auto" w:fill="FFFFFF"/>
                <w:lang w:eastAsia="en-US"/>
              </w:rPr>
            </w:pPr>
            <w:r w:rsidRPr="00241A9D">
              <w:rPr>
                <w:rFonts w:eastAsia="Calibri"/>
                <w:sz w:val="22"/>
                <w:szCs w:val="22"/>
                <w:shd w:val="clear" w:color="auto" w:fill="FFFFFF"/>
                <w:lang w:eastAsia="en-US"/>
              </w:rPr>
              <w:t>До 1 апреля года, следующего за отчетным годом</w:t>
            </w:r>
          </w:p>
          <w:p w:rsidR="00241A9D" w:rsidRPr="00241A9D" w:rsidRDefault="00241A9D" w:rsidP="00241A9D">
            <w:pPr>
              <w:spacing w:after="200" w:line="276" w:lineRule="auto"/>
              <w:jc w:val="center"/>
              <w:rPr>
                <w:rFonts w:eastAsia="Calibri"/>
                <w:sz w:val="22"/>
                <w:szCs w:val="22"/>
                <w:lang w:eastAsia="en-US"/>
              </w:rPr>
            </w:pPr>
          </w:p>
        </w:tc>
      </w:tr>
      <w:tr w:rsidR="00241A9D" w:rsidRPr="00241A9D" w:rsidTr="003E17CB">
        <w:trPr>
          <w:trHeight w:val="1845"/>
        </w:trPr>
        <w:tc>
          <w:tcPr>
            <w:tcW w:w="565"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t>3.</w:t>
            </w:r>
          </w:p>
        </w:tc>
        <w:tc>
          <w:tcPr>
            <w:tcW w:w="2237"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t>Консультирование</w:t>
            </w:r>
          </w:p>
        </w:tc>
        <w:tc>
          <w:tcPr>
            <w:tcW w:w="3678" w:type="dxa"/>
            <w:shd w:val="clear" w:color="auto" w:fill="auto"/>
          </w:tcPr>
          <w:p w:rsidR="00241A9D" w:rsidRPr="00241A9D" w:rsidRDefault="00241A9D" w:rsidP="00241A9D">
            <w:pPr>
              <w:shd w:val="clear" w:color="auto" w:fill="FFFFFF"/>
              <w:spacing w:after="200" w:line="276" w:lineRule="auto"/>
              <w:rPr>
                <w:rFonts w:eastAsia="Calibri"/>
                <w:sz w:val="22"/>
                <w:szCs w:val="22"/>
                <w:lang w:eastAsia="en-US"/>
              </w:rPr>
            </w:pPr>
            <w:r w:rsidRPr="00241A9D">
              <w:rPr>
                <w:rFonts w:eastAsia="Calibri"/>
                <w:sz w:val="22"/>
                <w:szCs w:val="22"/>
                <w:lang w:eastAsia="en-US"/>
              </w:rPr>
              <w:t xml:space="preserve">1.Осуществление консультирования  контролируемых лиц и (или) их представителей в устной форме по телефону, посредством видео-конференц-связи, на личном приеме либо в ходе проведения профилактических мероприятий, </w:t>
            </w:r>
            <w:r w:rsidRPr="00241A9D">
              <w:rPr>
                <w:rFonts w:eastAsia="Calibri"/>
                <w:sz w:val="22"/>
                <w:szCs w:val="22"/>
                <w:lang w:eastAsia="en-US"/>
              </w:rPr>
              <w:lastRenderedPageBreak/>
              <w:t xml:space="preserve">контрольных мероприятий. </w:t>
            </w:r>
          </w:p>
          <w:p w:rsidR="00241A9D" w:rsidRPr="00241A9D" w:rsidRDefault="00241A9D" w:rsidP="00241A9D">
            <w:pPr>
              <w:shd w:val="clear" w:color="auto" w:fill="FFFFFF"/>
              <w:spacing w:after="200" w:line="276" w:lineRule="auto"/>
              <w:rPr>
                <w:rFonts w:eastAsia="Calibri"/>
                <w:sz w:val="22"/>
                <w:szCs w:val="22"/>
                <w:lang w:eastAsia="en-US"/>
              </w:rPr>
            </w:pPr>
          </w:p>
          <w:p w:rsidR="00241A9D" w:rsidRPr="00241A9D" w:rsidRDefault="00241A9D" w:rsidP="00241A9D">
            <w:pPr>
              <w:shd w:val="clear" w:color="auto" w:fill="FFFFFF"/>
              <w:spacing w:after="200" w:line="276" w:lineRule="auto"/>
              <w:rPr>
                <w:rFonts w:eastAsia="Calibri"/>
                <w:sz w:val="22"/>
                <w:szCs w:val="22"/>
                <w:lang w:eastAsia="en-US"/>
              </w:rPr>
            </w:pPr>
            <w:r w:rsidRPr="00241A9D">
              <w:rPr>
                <w:rFonts w:eastAsia="Calibri"/>
                <w:sz w:val="22"/>
                <w:szCs w:val="22"/>
                <w:lang w:eastAsia="en-US"/>
              </w:rPr>
              <w:t>2.Осуществление консультирования осуществляется в письменной форме при поступлении письменного обращения от контролируемых лиц и (или) их представителей</w:t>
            </w:r>
          </w:p>
          <w:p w:rsidR="00241A9D" w:rsidRPr="00241A9D" w:rsidRDefault="00241A9D" w:rsidP="00241A9D">
            <w:pPr>
              <w:shd w:val="clear" w:color="auto" w:fill="FFFFFF"/>
              <w:spacing w:after="200" w:line="276" w:lineRule="auto"/>
              <w:rPr>
                <w:rFonts w:eastAsia="Calibri"/>
                <w:sz w:val="22"/>
                <w:szCs w:val="22"/>
                <w:lang w:eastAsia="en-US"/>
              </w:rPr>
            </w:pPr>
            <w:r w:rsidRPr="00241A9D">
              <w:rPr>
                <w:rFonts w:eastAsia="Calibri"/>
                <w:sz w:val="22"/>
                <w:szCs w:val="22"/>
                <w:lang w:eastAsia="en-US"/>
              </w:rPr>
              <w:t>3.Размещения контрольным органом на официальном сайте администрации в информационно-телекоммуникационной сети "Интернет" письменного разъяснения по 5 и более вопросам однотипных обращений контролируемых лиц и (или) их представителей, с указанием перечня вопросов, по которым осуществляется консультирование, подписанного уполномоченным должностным лицом.</w:t>
            </w:r>
          </w:p>
        </w:tc>
        <w:tc>
          <w:tcPr>
            <w:tcW w:w="1895"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lastRenderedPageBreak/>
              <w:t xml:space="preserve">Уполномоченное должностное лицо отдела имущественных отношений, ЖКХ, архитектуры и </w:t>
            </w:r>
            <w:r w:rsidRPr="00241A9D">
              <w:rPr>
                <w:rFonts w:eastAsia="Calibri"/>
                <w:sz w:val="22"/>
                <w:szCs w:val="22"/>
                <w:lang w:eastAsia="en-US"/>
              </w:rPr>
              <w:lastRenderedPageBreak/>
              <w:t>строительства</w:t>
            </w:r>
          </w:p>
        </w:tc>
        <w:tc>
          <w:tcPr>
            <w:tcW w:w="1983"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lastRenderedPageBreak/>
              <w:t xml:space="preserve">Не менее 1 раза в месяц и по мере обращения контролируемых лиц, а также в ходе проведения других профилактических </w:t>
            </w:r>
            <w:r w:rsidRPr="00241A9D">
              <w:rPr>
                <w:rFonts w:eastAsia="Calibri"/>
                <w:sz w:val="22"/>
                <w:szCs w:val="22"/>
                <w:lang w:eastAsia="en-US"/>
              </w:rPr>
              <w:lastRenderedPageBreak/>
              <w:t>мероприятий</w:t>
            </w:r>
          </w:p>
          <w:p w:rsidR="00241A9D" w:rsidRPr="00241A9D" w:rsidRDefault="00241A9D" w:rsidP="00241A9D">
            <w:pPr>
              <w:spacing w:after="200" w:line="276" w:lineRule="auto"/>
              <w:jc w:val="center"/>
              <w:rPr>
                <w:rFonts w:eastAsia="Calibri"/>
                <w:sz w:val="22"/>
                <w:szCs w:val="22"/>
                <w:lang w:eastAsia="en-US"/>
              </w:rPr>
            </w:pPr>
          </w:p>
          <w:p w:rsidR="00241A9D" w:rsidRPr="00241A9D" w:rsidRDefault="00241A9D" w:rsidP="00241A9D">
            <w:pPr>
              <w:spacing w:after="200" w:line="276" w:lineRule="auto"/>
              <w:jc w:val="both"/>
              <w:rPr>
                <w:rFonts w:eastAsia="Calibri"/>
                <w:sz w:val="22"/>
                <w:szCs w:val="22"/>
                <w:lang w:eastAsia="en-US"/>
              </w:rPr>
            </w:pPr>
          </w:p>
          <w:p w:rsidR="00241A9D" w:rsidRPr="00241A9D" w:rsidRDefault="00241A9D" w:rsidP="00241A9D">
            <w:pPr>
              <w:spacing w:after="200" w:line="276" w:lineRule="auto"/>
              <w:jc w:val="both"/>
              <w:rPr>
                <w:rFonts w:eastAsia="Calibri"/>
                <w:sz w:val="22"/>
                <w:szCs w:val="22"/>
                <w:lang w:eastAsia="en-US"/>
              </w:rPr>
            </w:pPr>
            <w:r w:rsidRPr="00241A9D">
              <w:rPr>
                <w:rFonts w:eastAsia="Calibri"/>
                <w:sz w:val="22"/>
                <w:szCs w:val="22"/>
                <w:lang w:eastAsia="en-US"/>
              </w:rPr>
              <w:t>По мере поступления обращений от контролируемых лиц</w:t>
            </w:r>
          </w:p>
          <w:p w:rsidR="00241A9D" w:rsidRPr="00241A9D" w:rsidRDefault="00241A9D" w:rsidP="00241A9D">
            <w:pPr>
              <w:spacing w:after="200" w:line="276" w:lineRule="auto"/>
              <w:jc w:val="both"/>
              <w:rPr>
                <w:rFonts w:eastAsia="Calibri"/>
                <w:sz w:val="22"/>
                <w:szCs w:val="22"/>
                <w:lang w:eastAsia="en-US"/>
              </w:rPr>
            </w:pPr>
          </w:p>
          <w:p w:rsidR="00241A9D" w:rsidRPr="00241A9D" w:rsidRDefault="00241A9D" w:rsidP="00241A9D">
            <w:pPr>
              <w:spacing w:after="200" w:line="276" w:lineRule="auto"/>
              <w:jc w:val="both"/>
              <w:rPr>
                <w:rFonts w:eastAsia="Calibri"/>
                <w:sz w:val="22"/>
                <w:szCs w:val="22"/>
                <w:lang w:eastAsia="en-US"/>
              </w:rPr>
            </w:pPr>
          </w:p>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t>Не менее 1 раза в год и в течение 10 дней после поступления 5 и более однотипных обращений контролируемых лиц</w:t>
            </w:r>
          </w:p>
        </w:tc>
      </w:tr>
      <w:tr w:rsidR="00241A9D" w:rsidRPr="00241A9D" w:rsidTr="003E17CB">
        <w:tc>
          <w:tcPr>
            <w:tcW w:w="565"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lastRenderedPageBreak/>
              <w:t>4.</w:t>
            </w:r>
          </w:p>
        </w:tc>
        <w:tc>
          <w:tcPr>
            <w:tcW w:w="2237"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shd w:val="clear" w:color="auto" w:fill="FFFFFF"/>
                <w:lang w:eastAsia="en-US"/>
              </w:rPr>
              <w:t>Профилактический визит</w:t>
            </w:r>
          </w:p>
        </w:tc>
        <w:tc>
          <w:tcPr>
            <w:tcW w:w="3678" w:type="dxa"/>
            <w:shd w:val="clear" w:color="auto" w:fill="auto"/>
          </w:tcPr>
          <w:p w:rsidR="00241A9D" w:rsidRPr="00241A9D" w:rsidRDefault="00241A9D" w:rsidP="00241A9D">
            <w:pPr>
              <w:shd w:val="clear" w:color="auto" w:fill="FFFFFF"/>
              <w:spacing w:before="100" w:beforeAutospacing="1" w:after="100" w:afterAutospacing="1" w:line="276" w:lineRule="auto"/>
              <w:rPr>
                <w:rFonts w:eastAsia="Calibri"/>
                <w:sz w:val="22"/>
                <w:szCs w:val="22"/>
                <w:lang w:eastAsia="en-US"/>
              </w:rPr>
            </w:pPr>
            <w:r w:rsidRPr="00241A9D">
              <w:rPr>
                <w:rFonts w:eastAsia="Calibri"/>
                <w:sz w:val="22"/>
                <w:szCs w:val="22"/>
                <w:lang w:eastAsia="en-US"/>
              </w:rPr>
              <w:t>1.Осуществление профилактического визита в отношении контролируемого лица вследствие анализа объявленных данному контролируемому лицу предостережений о недопустимости нарушения обязательных требований в предшествующем 2023 году, определенных приложением №2</w:t>
            </w:r>
          </w:p>
          <w:p w:rsidR="00241A9D" w:rsidRPr="00241A9D" w:rsidRDefault="00241A9D" w:rsidP="00241A9D">
            <w:pPr>
              <w:shd w:val="clear" w:color="auto" w:fill="FFFFFF"/>
              <w:spacing w:before="100" w:beforeAutospacing="1" w:after="100" w:afterAutospacing="1" w:line="276" w:lineRule="auto"/>
              <w:rPr>
                <w:rFonts w:eastAsia="Calibri"/>
                <w:sz w:val="22"/>
                <w:szCs w:val="22"/>
                <w:lang w:eastAsia="en-US"/>
              </w:rPr>
            </w:pPr>
            <w:r w:rsidRPr="00241A9D">
              <w:rPr>
                <w:rFonts w:eastAsia="Calibri"/>
                <w:sz w:val="22"/>
                <w:szCs w:val="22"/>
                <w:lang w:eastAsia="en-US"/>
              </w:rPr>
              <w:t>2.Осуществление профилактического  визита в отношении контролируемых лиц, определенных приложением №2</w:t>
            </w:r>
          </w:p>
          <w:p w:rsidR="00241A9D" w:rsidRPr="00241A9D" w:rsidRDefault="00241A9D" w:rsidP="00241A9D">
            <w:pPr>
              <w:shd w:val="clear" w:color="auto" w:fill="FFFFFF"/>
              <w:spacing w:before="100" w:beforeAutospacing="1" w:after="100" w:afterAutospacing="1" w:line="276" w:lineRule="auto"/>
              <w:rPr>
                <w:rFonts w:eastAsia="Calibri"/>
                <w:sz w:val="22"/>
                <w:szCs w:val="22"/>
                <w:lang w:eastAsia="en-US"/>
              </w:rPr>
            </w:pPr>
            <w:r w:rsidRPr="00241A9D">
              <w:rPr>
                <w:rFonts w:eastAsia="Calibri"/>
                <w:sz w:val="22"/>
                <w:szCs w:val="22"/>
                <w:lang w:eastAsia="en-US"/>
              </w:rPr>
              <w:t>3.Осуществление обязательного профилактического визита в отношении контролируемых лиц, приступивших к осуществлению деятельности</w:t>
            </w:r>
          </w:p>
          <w:p w:rsidR="00241A9D" w:rsidRPr="00241A9D" w:rsidRDefault="00241A9D" w:rsidP="00241A9D">
            <w:pPr>
              <w:shd w:val="clear" w:color="auto" w:fill="FFFFFF"/>
              <w:spacing w:before="100" w:beforeAutospacing="1" w:after="100" w:afterAutospacing="1" w:line="276" w:lineRule="auto"/>
              <w:rPr>
                <w:rFonts w:eastAsia="Calibri"/>
                <w:sz w:val="22"/>
                <w:szCs w:val="22"/>
                <w:lang w:eastAsia="en-US"/>
              </w:rPr>
            </w:pPr>
            <w:r w:rsidRPr="00241A9D">
              <w:rPr>
                <w:rFonts w:eastAsia="Calibri"/>
                <w:sz w:val="22"/>
                <w:szCs w:val="22"/>
                <w:lang w:eastAsia="en-US"/>
              </w:rPr>
              <w:t xml:space="preserve">4.Осуществление профилактического  визита по заявлению контролируемого лица о </w:t>
            </w:r>
            <w:r w:rsidRPr="00241A9D">
              <w:rPr>
                <w:rFonts w:eastAsia="Calibri"/>
                <w:sz w:val="22"/>
                <w:szCs w:val="22"/>
                <w:lang w:eastAsia="en-US"/>
              </w:rPr>
              <w:lastRenderedPageBreak/>
              <w:t>проведении в отношении него профилактического визита. Дата  проведения контрольным органом профилактического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визита.  Информация о проведении профилактического визита дополняется в приложение №2</w:t>
            </w:r>
          </w:p>
        </w:tc>
        <w:tc>
          <w:tcPr>
            <w:tcW w:w="1895"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lastRenderedPageBreak/>
              <w:t>Уполномоченное должностное лицо отдела имущественных отношений, ЖКХ, архитектуры и строительства</w:t>
            </w:r>
          </w:p>
        </w:tc>
        <w:tc>
          <w:tcPr>
            <w:tcW w:w="1983"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t>В течение 2024 года</w:t>
            </w:r>
          </w:p>
          <w:p w:rsidR="00241A9D" w:rsidRPr="00241A9D" w:rsidRDefault="00241A9D" w:rsidP="00241A9D">
            <w:pPr>
              <w:spacing w:after="200" w:line="276" w:lineRule="auto"/>
              <w:jc w:val="center"/>
              <w:rPr>
                <w:rFonts w:eastAsia="Calibri"/>
                <w:sz w:val="22"/>
                <w:szCs w:val="22"/>
                <w:lang w:eastAsia="en-US"/>
              </w:rPr>
            </w:pPr>
          </w:p>
          <w:p w:rsidR="00241A9D" w:rsidRPr="00241A9D" w:rsidRDefault="00241A9D" w:rsidP="00241A9D">
            <w:pPr>
              <w:spacing w:after="200" w:line="276" w:lineRule="auto"/>
              <w:jc w:val="center"/>
              <w:rPr>
                <w:rFonts w:eastAsia="Calibri"/>
                <w:sz w:val="22"/>
                <w:szCs w:val="22"/>
                <w:lang w:eastAsia="en-US"/>
              </w:rPr>
            </w:pPr>
          </w:p>
          <w:p w:rsidR="00241A9D" w:rsidRPr="00241A9D" w:rsidRDefault="00241A9D" w:rsidP="00241A9D">
            <w:pPr>
              <w:spacing w:after="200" w:line="276" w:lineRule="auto"/>
              <w:jc w:val="center"/>
              <w:rPr>
                <w:rFonts w:eastAsia="Calibri"/>
                <w:sz w:val="22"/>
                <w:szCs w:val="22"/>
                <w:lang w:eastAsia="en-US"/>
              </w:rPr>
            </w:pPr>
          </w:p>
          <w:p w:rsidR="00241A9D" w:rsidRPr="00241A9D" w:rsidRDefault="00241A9D" w:rsidP="00241A9D">
            <w:pPr>
              <w:spacing w:after="200" w:line="276" w:lineRule="auto"/>
              <w:jc w:val="center"/>
              <w:rPr>
                <w:rFonts w:eastAsia="Calibri"/>
                <w:sz w:val="22"/>
                <w:szCs w:val="22"/>
                <w:lang w:eastAsia="en-US"/>
              </w:rPr>
            </w:pPr>
          </w:p>
          <w:p w:rsidR="00241A9D" w:rsidRPr="00241A9D" w:rsidRDefault="00241A9D" w:rsidP="00241A9D">
            <w:pPr>
              <w:spacing w:after="200" w:line="276" w:lineRule="auto"/>
              <w:jc w:val="center"/>
              <w:rPr>
                <w:rFonts w:eastAsia="Calibri"/>
                <w:sz w:val="22"/>
                <w:szCs w:val="22"/>
                <w:lang w:eastAsia="en-US"/>
              </w:rPr>
            </w:pPr>
          </w:p>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t>В течение года со дня начала деятельности</w:t>
            </w:r>
          </w:p>
          <w:p w:rsidR="00241A9D" w:rsidRPr="00241A9D" w:rsidRDefault="00241A9D" w:rsidP="00241A9D">
            <w:pPr>
              <w:spacing w:after="200" w:line="276" w:lineRule="auto"/>
              <w:rPr>
                <w:rFonts w:eastAsia="Calibri"/>
                <w:sz w:val="22"/>
                <w:szCs w:val="22"/>
                <w:lang w:eastAsia="en-US"/>
              </w:rPr>
            </w:pPr>
          </w:p>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t>В течение года по мере поступления заявлений</w:t>
            </w:r>
          </w:p>
          <w:p w:rsidR="00241A9D" w:rsidRPr="00241A9D" w:rsidRDefault="00241A9D" w:rsidP="00241A9D">
            <w:pPr>
              <w:spacing w:after="200" w:line="276" w:lineRule="auto"/>
              <w:rPr>
                <w:rFonts w:eastAsia="Calibri"/>
                <w:sz w:val="22"/>
                <w:szCs w:val="22"/>
                <w:lang w:eastAsia="en-US"/>
              </w:rPr>
            </w:pPr>
          </w:p>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t>В течение 2024 года</w:t>
            </w:r>
          </w:p>
          <w:p w:rsidR="00241A9D" w:rsidRPr="00241A9D" w:rsidRDefault="00241A9D" w:rsidP="00241A9D">
            <w:pPr>
              <w:spacing w:after="200" w:line="276" w:lineRule="auto"/>
              <w:jc w:val="center"/>
              <w:rPr>
                <w:rFonts w:eastAsia="Calibri"/>
                <w:lang w:eastAsia="en-US"/>
              </w:rPr>
            </w:pPr>
          </w:p>
          <w:p w:rsidR="00241A9D" w:rsidRPr="00241A9D" w:rsidRDefault="00241A9D" w:rsidP="00241A9D">
            <w:pPr>
              <w:spacing w:after="200" w:line="276" w:lineRule="auto"/>
              <w:jc w:val="center"/>
              <w:rPr>
                <w:rFonts w:eastAsia="Calibri"/>
                <w:sz w:val="22"/>
                <w:szCs w:val="22"/>
                <w:lang w:eastAsia="en-US"/>
              </w:rPr>
            </w:pPr>
          </w:p>
        </w:tc>
      </w:tr>
      <w:tr w:rsidR="00241A9D" w:rsidRPr="00241A9D" w:rsidTr="003E17CB">
        <w:tc>
          <w:tcPr>
            <w:tcW w:w="565"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lastRenderedPageBreak/>
              <w:t>5.</w:t>
            </w:r>
          </w:p>
        </w:tc>
        <w:tc>
          <w:tcPr>
            <w:tcW w:w="2237" w:type="dxa"/>
            <w:shd w:val="clear" w:color="auto" w:fill="auto"/>
          </w:tcPr>
          <w:p w:rsidR="00241A9D" w:rsidRPr="00241A9D" w:rsidRDefault="00241A9D" w:rsidP="00241A9D">
            <w:pPr>
              <w:spacing w:after="200" w:line="276" w:lineRule="auto"/>
              <w:jc w:val="center"/>
              <w:rPr>
                <w:rFonts w:eastAsia="Calibri"/>
                <w:sz w:val="22"/>
                <w:szCs w:val="22"/>
                <w:shd w:val="clear" w:color="auto" w:fill="FFFFFF"/>
                <w:lang w:eastAsia="en-US"/>
              </w:rPr>
            </w:pPr>
            <w:r w:rsidRPr="00241A9D">
              <w:rPr>
                <w:rFonts w:eastAsia="Calibri"/>
                <w:sz w:val="22"/>
                <w:szCs w:val="22"/>
                <w:shd w:val="clear" w:color="auto" w:fill="FFFFFF"/>
                <w:lang w:eastAsia="en-US"/>
              </w:rPr>
              <w:t>Объявление предостережения</w:t>
            </w:r>
          </w:p>
        </w:tc>
        <w:tc>
          <w:tcPr>
            <w:tcW w:w="3678" w:type="dxa"/>
            <w:shd w:val="clear" w:color="auto" w:fill="auto"/>
          </w:tcPr>
          <w:p w:rsidR="00241A9D" w:rsidRPr="00241A9D" w:rsidRDefault="00241A9D" w:rsidP="00241A9D">
            <w:pPr>
              <w:shd w:val="clear" w:color="auto" w:fill="FFFFFF"/>
              <w:spacing w:before="100" w:beforeAutospacing="1" w:after="100" w:afterAutospacing="1" w:line="276" w:lineRule="auto"/>
              <w:rPr>
                <w:rFonts w:eastAsia="Calibri"/>
                <w:sz w:val="22"/>
                <w:szCs w:val="22"/>
                <w:lang w:eastAsia="en-US"/>
              </w:rPr>
            </w:pPr>
            <w:r w:rsidRPr="00241A9D">
              <w:rPr>
                <w:rFonts w:eastAsia="Calibri"/>
                <w:sz w:val="22"/>
                <w:szCs w:val="22"/>
                <w:lang w:eastAsia="en-US"/>
              </w:rPr>
              <w:t xml:space="preserve">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95"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t>Уполномоченное должностное лицо отдела имущественных отношений, ЖКХ, архитектуры и строительства</w:t>
            </w:r>
          </w:p>
        </w:tc>
        <w:tc>
          <w:tcPr>
            <w:tcW w:w="1983" w:type="dxa"/>
            <w:shd w:val="clear" w:color="auto" w:fill="auto"/>
          </w:tcPr>
          <w:p w:rsidR="00241A9D" w:rsidRPr="00241A9D" w:rsidRDefault="00241A9D" w:rsidP="00241A9D">
            <w:pPr>
              <w:spacing w:after="200" w:line="276" w:lineRule="auto"/>
              <w:jc w:val="center"/>
              <w:rPr>
                <w:rFonts w:eastAsia="Calibri"/>
                <w:sz w:val="22"/>
                <w:szCs w:val="22"/>
                <w:lang w:eastAsia="en-US"/>
              </w:rPr>
            </w:pPr>
            <w:r w:rsidRPr="00241A9D">
              <w:rPr>
                <w:rFonts w:eastAsia="Calibri"/>
                <w:sz w:val="22"/>
                <w:szCs w:val="22"/>
                <w:lang w:eastAsia="en-US"/>
              </w:rPr>
              <w:t>В течение 2024 года, по мере поступления информации</w:t>
            </w:r>
          </w:p>
        </w:tc>
      </w:tr>
    </w:tbl>
    <w:p w:rsidR="00241A9D" w:rsidRPr="00241A9D" w:rsidRDefault="00241A9D" w:rsidP="00241A9D">
      <w:pPr>
        <w:ind w:firstLine="567"/>
        <w:jc w:val="both"/>
        <w:rPr>
          <w:rFonts w:eastAsia="Calibri"/>
          <w:sz w:val="28"/>
          <w:szCs w:val="28"/>
          <w:lang w:eastAsia="en-US"/>
        </w:rPr>
      </w:pPr>
    </w:p>
    <w:p w:rsidR="00241A9D" w:rsidRPr="00241A9D" w:rsidRDefault="00241A9D" w:rsidP="00241A9D">
      <w:pPr>
        <w:jc w:val="both"/>
        <w:rPr>
          <w:rFonts w:eastAsia="Calibri"/>
          <w:sz w:val="28"/>
          <w:szCs w:val="28"/>
          <w:lang w:eastAsia="en-US"/>
        </w:rPr>
        <w:sectPr w:rsidR="00241A9D" w:rsidRPr="00241A9D" w:rsidSect="00460B34">
          <w:headerReference w:type="default" r:id="rId7"/>
          <w:footerReference w:type="default" r:id="rId8"/>
          <w:pgSz w:w="11906" w:h="16838"/>
          <w:pgMar w:top="709" w:right="567" w:bottom="1134" w:left="1134" w:header="709" w:footer="709" w:gutter="0"/>
          <w:cols w:space="708"/>
          <w:titlePg/>
          <w:docGrid w:linePitch="360"/>
        </w:sectPr>
      </w:pPr>
    </w:p>
    <w:p w:rsidR="00241A9D" w:rsidRPr="00241A9D" w:rsidRDefault="00241A9D" w:rsidP="00241A9D">
      <w:pPr>
        <w:jc w:val="right"/>
        <w:rPr>
          <w:bCs/>
        </w:rPr>
      </w:pPr>
      <w:r w:rsidRPr="00241A9D">
        <w:rPr>
          <w:bCs/>
        </w:rPr>
        <w:lastRenderedPageBreak/>
        <w:t>Приложение № 2 к программе профилактики</w:t>
      </w:r>
    </w:p>
    <w:p w:rsidR="003E17CB" w:rsidRDefault="003E17CB" w:rsidP="00241A9D">
      <w:pPr>
        <w:jc w:val="center"/>
        <w:rPr>
          <w:b/>
        </w:rPr>
      </w:pPr>
    </w:p>
    <w:p w:rsidR="00241A9D" w:rsidRPr="00241A9D" w:rsidRDefault="00241A9D" w:rsidP="00241A9D">
      <w:pPr>
        <w:jc w:val="center"/>
        <w:rPr>
          <w:b/>
        </w:rPr>
      </w:pPr>
      <w:bookmarkStart w:id="0" w:name="_GoBack"/>
      <w:bookmarkEnd w:id="0"/>
      <w:r w:rsidRPr="00241A9D">
        <w:rPr>
          <w:b/>
        </w:rPr>
        <w:t>Перечень контролируемых лиц, в отношении которых запланированы</w:t>
      </w:r>
    </w:p>
    <w:p w:rsidR="00241A9D" w:rsidRPr="00241A9D" w:rsidRDefault="00241A9D" w:rsidP="00241A9D">
      <w:pPr>
        <w:jc w:val="center"/>
        <w:rPr>
          <w:b/>
        </w:rPr>
      </w:pPr>
      <w:r w:rsidRPr="00241A9D">
        <w:rPr>
          <w:b/>
        </w:rPr>
        <w:t xml:space="preserve"> профилактические визиты на 2024 год</w:t>
      </w:r>
    </w:p>
    <w:tbl>
      <w:tblPr>
        <w:tblStyle w:val="1"/>
        <w:tblW w:w="14458" w:type="dxa"/>
        <w:tblInd w:w="392" w:type="dxa"/>
        <w:tblLayout w:type="fixed"/>
        <w:tblLook w:val="04A0" w:firstRow="1" w:lastRow="0" w:firstColumn="1" w:lastColumn="0" w:noHBand="0" w:noVBand="1"/>
      </w:tblPr>
      <w:tblGrid>
        <w:gridCol w:w="675"/>
        <w:gridCol w:w="2585"/>
        <w:gridCol w:w="2443"/>
        <w:gridCol w:w="1417"/>
        <w:gridCol w:w="2126"/>
        <w:gridCol w:w="1169"/>
        <w:gridCol w:w="1276"/>
        <w:gridCol w:w="2767"/>
      </w:tblGrid>
      <w:tr w:rsidR="00241A9D" w:rsidRPr="00241A9D" w:rsidTr="003E17CB">
        <w:tc>
          <w:tcPr>
            <w:tcW w:w="675" w:type="dxa"/>
            <w:vAlign w:val="center"/>
          </w:tcPr>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w:t>
            </w:r>
          </w:p>
          <w:p w:rsidR="00241A9D" w:rsidRPr="00241A9D" w:rsidRDefault="00241A9D" w:rsidP="00241A9D">
            <w:pPr>
              <w:spacing w:after="200" w:line="276" w:lineRule="auto"/>
              <w:jc w:val="center"/>
              <w:rPr>
                <w:rFonts w:eastAsia="Calibri"/>
                <w:sz w:val="20"/>
                <w:szCs w:val="20"/>
                <w:lang w:eastAsia="en-US"/>
              </w:rPr>
            </w:pPr>
            <w:proofErr w:type="gramStart"/>
            <w:r w:rsidRPr="00241A9D">
              <w:rPr>
                <w:rFonts w:eastAsia="Calibri"/>
                <w:sz w:val="20"/>
                <w:szCs w:val="20"/>
                <w:lang w:eastAsia="en-US"/>
              </w:rPr>
              <w:t>п</w:t>
            </w:r>
            <w:proofErr w:type="gramEnd"/>
            <w:r w:rsidRPr="00241A9D">
              <w:rPr>
                <w:rFonts w:eastAsia="Calibri"/>
                <w:sz w:val="20"/>
                <w:szCs w:val="20"/>
                <w:lang w:eastAsia="en-US"/>
              </w:rPr>
              <w:t>/п</w:t>
            </w:r>
          </w:p>
        </w:tc>
        <w:tc>
          <w:tcPr>
            <w:tcW w:w="2585" w:type="dxa"/>
            <w:vAlign w:val="center"/>
          </w:tcPr>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Наименование контролируемого лица</w:t>
            </w:r>
          </w:p>
        </w:tc>
        <w:tc>
          <w:tcPr>
            <w:tcW w:w="2443" w:type="dxa"/>
            <w:vAlign w:val="center"/>
          </w:tcPr>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Место осуществления деятельности</w:t>
            </w:r>
          </w:p>
        </w:tc>
        <w:tc>
          <w:tcPr>
            <w:tcW w:w="1417" w:type="dxa"/>
            <w:vAlign w:val="center"/>
          </w:tcPr>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ИНН</w:t>
            </w:r>
          </w:p>
        </w:tc>
        <w:tc>
          <w:tcPr>
            <w:tcW w:w="2126" w:type="dxa"/>
            <w:vAlign w:val="center"/>
          </w:tcPr>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Основания проведения</w:t>
            </w:r>
          </w:p>
        </w:tc>
        <w:tc>
          <w:tcPr>
            <w:tcW w:w="1169" w:type="dxa"/>
            <w:vAlign w:val="center"/>
          </w:tcPr>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Категория риска</w:t>
            </w:r>
          </w:p>
        </w:tc>
        <w:tc>
          <w:tcPr>
            <w:tcW w:w="1276" w:type="dxa"/>
            <w:vAlign w:val="center"/>
          </w:tcPr>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Срок проведения</w:t>
            </w:r>
          </w:p>
        </w:tc>
        <w:tc>
          <w:tcPr>
            <w:tcW w:w="2767" w:type="dxa"/>
            <w:vAlign w:val="center"/>
          </w:tcPr>
          <w:p w:rsidR="00241A9D" w:rsidRPr="00241A9D" w:rsidRDefault="00241A9D" w:rsidP="00241A9D">
            <w:pPr>
              <w:spacing w:after="200" w:line="276" w:lineRule="auto"/>
              <w:jc w:val="center"/>
              <w:rPr>
                <w:rFonts w:eastAsia="Calibri"/>
                <w:sz w:val="20"/>
                <w:szCs w:val="20"/>
                <w:lang w:eastAsia="en-US"/>
              </w:rPr>
            </w:pPr>
            <w:r w:rsidRPr="00241A9D">
              <w:rPr>
                <w:rFonts w:eastAsia="Calibri"/>
                <w:bCs/>
                <w:sz w:val="20"/>
                <w:szCs w:val="20"/>
                <w:shd w:val="clear" w:color="auto" w:fill="FFFFFF"/>
                <w:lang w:eastAsia="en-US"/>
              </w:rPr>
              <w:t>Ответственный исполнитель</w:t>
            </w:r>
          </w:p>
        </w:tc>
      </w:tr>
      <w:tr w:rsidR="00241A9D" w:rsidRPr="00241A9D" w:rsidTr="003E17CB">
        <w:tc>
          <w:tcPr>
            <w:tcW w:w="675" w:type="dxa"/>
          </w:tcPr>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1.</w:t>
            </w:r>
          </w:p>
        </w:tc>
        <w:tc>
          <w:tcPr>
            <w:tcW w:w="2585" w:type="dxa"/>
          </w:tcPr>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Муниципальное унитарное предприятие «Комфорт» муниципального образования «</w:t>
            </w:r>
            <w:proofErr w:type="spellStart"/>
            <w:r w:rsidRPr="00241A9D">
              <w:rPr>
                <w:rFonts w:eastAsia="Calibri"/>
                <w:sz w:val="20"/>
                <w:szCs w:val="20"/>
                <w:lang w:eastAsia="en-US"/>
              </w:rPr>
              <w:t>Рогнединское</w:t>
            </w:r>
            <w:proofErr w:type="spellEnd"/>
            <w:r w:rsidRPr="00241A9D">
              <w:rPr>
                <w:rFonts w:eastAsia="Calibri"/>
                <w:sz w:val="20"/>
                <w:szCs w:val="20"/>
                <w:lang w:eastAsia="en-US"/>
              </w:rPr>
              <w:t xml:space="preserve"> городское поселение»</w:t>
            </w:r>
          </w:p>
        </w:tc>
        <w:tc>
          <w:tcPr>
            <w:tcW w:w="2443" w:type="dxa"/>
            <w:shd w:val="clear" w:color="auto" w:fill="auto"/>
          </w:tcPr>
          <w:p w:rsidR="00241A9D" w:rsidRPr="00241A9D" w:rsidRDefault="00241A9D" w:rsidP="00241A9D">
            <w:pPr>
              <w:spacing w:after="200" w:line="276" w:lineRule="auto"/>
              <w:jc w:val="center"/>
              <w:rPr>
                <w:rFonts w:eastAsia="Calibri"/>
                <w:sz w:val="20"/>
                <w:szCs w:val="20"/>
                <w:shd w:val="clear" w:color="auto" w:fill="F1F2F3"/>
                <w:lang w:eastAsia="en-US"/>
              </w:rPr>
            </w:pPr>
          </w:p>
          <w:p w:rsidR="00241A9D" w:rsidRPr="00241A9D" w:rsidRDefault="00241A9D" w:rsidP="00241A9D">
            <w:pPr>
              <w:spacing w:after="200" w:line="276" w:lineRule="auto"/>
              <w:jc w:val="center"/>
              <w:rPr>
                <w:rFonts w:eastAsia="Calibri"/>
                <w:sz w:val="20"/>
                <w:szCs w:val="20"/>
                <w:shd w:val="clear" w:color="auto" w:fill="F1F2F3"/>
                <w:lang w:eastAsia="en-US"/>
              </w:rPr>
            </w:pPr>
          </w:p>
          <w:p w:rsidR="00241A9D" w:rsidRPr="00241A9D" w:rsidRDefault="00241A9D" w:rsidP="00241A9D">
            <w:pPr>
              <w:spacing w:after="200" w:line="276" w:lineRule="auto"/>
              <w:jc w:val="center"/>
              <w:rPr>
                <w:rFonts w:eastAsia="Calibri"/>
                <w:sz w:val="20"/>
                <w:szCs w:val="20"/>
                <w:shd w:val="clear" w:color="auto" w:fill="F1F2F3"/>
                <w:lang w:eastAsia="en-US"/>
              </w:rPr>
            </w:pPr>
          </w:p>
          <w:p w:rsidR="00241A9D" w:rsidRPr="00241A9D" w:rsidRDefault="00241A9D" w:rsidP="00241A9D">
            <w:pPr>
              <w:spacing w:after="200" w:line="276" w:lineRule="auto"/>
              <w:jc w:val="center"/>
              <w:rPr>
                <w:rFonts w:eastAsia="Calibri"/>
                <w:sz w:val="20"/>
                <w:szCs w:val="20"/>
                <w:shd w:val="clear" w:color="auto" w:fill="F1F2F3"/>
                <w:lang w:eastAsia="en-US"/>
              </w:rPr>
            </w:pPr>
          </w:p>
          <w:p w:rsidR="00241A9D" w:rsidRPr="00241A9D" w:rsidRDefault="00241A9D" w:rsidP="00241A9D">
            <w:pPr>
              <w:spacing w:after="200" w:line="276" w:lineRule="auto"/>
              <w:jc w:val="center"/>
              <w:rPr>
                <w:rFonts w:eastAsia="Calibri"/>
                <w:sz w:val="20"/>
                <w:szCs w:val="20"/>
                <w:lang w:eastAsia="en-US"/>
              </w:rPr>
            </w:pPr>
            <w:proofErr w:type="gramStart"/>
            <w:r w:rsidRPr="00241A9D">
              <w:rPr>
                <w:rFonts w:eastAsia="Calibri"/>
                <w:sz w:val="20"/>
                <w:szCs w:val="20"/>
                <w:lang w:eastAsia="en-US"/>
              </w:rPr>
              <w:t xml:space="preserve">242770 Брянская  обл., </w:t>
            </w:r>
            <w:proofErr w:type="spellStart"/>
            <w:r w:rsidRPr="00241A9D">
              <w:rPr>
                <w:rFonts w:eastAsia="Calibri"/>
                <w:sz w:val="20"/>
                <w:szCs w:val="20"/>
                <w:lang w:eastAsia="en-US"/>
              </w:rPr>
              <w:t>Рогнединский</w:t>
            </w:r>
            <w:proofErr w:type="spellEnd"/>
            <w:r w:rsidRPr="00241A9D">
              <w:rPr>
                <w:rFonts w:eastAsia="Calibri"/>
                <w:sz w:val="20"/>
                <w:szCs w:val="20"/>
                <w:lang w:eastAsia="en-US"/>
              </w:rPr>
              <w:t xml:space="preserve"> район,                      пос. Рогнедино, ул. Гагарина, д. 1 «В»</w:t>
            </w:r>
            <w:proofErr w:type="gramEnd"/>
          </w:p>
        </w:tc>
        <w:tc>
          <w:tcPr>
            <w:tcW w:w="1417" w:type="dxa"/>
          </w:tcPr>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3243502689</w:t>
            </w:r>
          </w:p>
        </w:tc>
        <w:tc>
          <w:tcPr>
            <w:tcW w:w="2126" w:type="dxa"/>
          </w:tcPr>
          <w:p w:rsidR="00241A9D" w:rsidRPr="00241A9D" w:rsidRDefault="00241A9D" w:rsidP="00241A9D">
            <w:pPr>
              <w:spacing w:after="200" w:line="276" w:lineRule="auto"/>
              <w:jc w:val="center"/>
              <w:rPr>
                <w:rFonts w:eastAsia="Calibri"/>
                <w:sz w:val="20"/>
                <w:szCs w:val="20"/>
                <w:lang w:eastAsia="en-US"/>
              </w:rPr>
            </w:pPr>
            <w:proofErr w:type="gramStart"/>
            <w:r w:rsidRPr="00241A9D">
              <w:rPr>
                <w:rFonts w:eastAsia="Calibri"/>
                <w:sz w:val="20"/>
                <w:szCs w:val="20"/>
                <w:lang w:eastAsia="en-US"/>
              </w:rPr>
              <w:t>Статьи 8-9, пункт части 2 статьи 44,часть 6 статьи 44,часть 5 статьи 49,часть 4 статьи 52  Федерального закона от 31.07.2020 N 248-ФЗ)</w:t>
            </w:r>
            <w:proofErr w:type="gramEnd"/>
          </w:p>
        </w:tc>
        <w:tc>
          <w:tcPr>
            <w:tcW w:w="1169" w:type="dxa"/>
          </w:tcPr>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низкий</w:t>
            </w:r>
          </w:p>
        </w:tc>
        <w:tc>
          <w:tcPr>
            <w:tcW w:w="1276" w:type="dxa"/>
          </w:tcPr>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2 квартал 2024г.</w:t>
            </w:r>
          </w:p>
        </w:tc>
        <w:tc>
          <w:tcPr>
            <w:tcW w:w="2767" w:type="dxa"/>
          </w:tcPr>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Уполномоченное должностное лицо отдела имущественных отношений, ЖКХ, архитектуры и строительства</w:t>
            </w:r>
          </w:p>
        </w:tc>
      </w:tr>
      <w:tr w:rsidR="00241A9D" w:rsidRPr="00241A9D" w:rsidTr="003E17CB">
        <w:tc>
          <w:tcPr>
            <w:tcW w:w="675" w:type="dxa"/>
          </w:tcPr>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2.</w:t>
            </w:r>
          </w:p>
        </w:tc>
        <w:tc>
          <w:tcPr>
            <w:tcW w:w="2585" w:type="dxa"/>
          </w:tcPr>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бюджетному общеобразовательному учреждению «</w:t>
            </w:r>
            <w:proofErr w:type="spellStart"/>
            <w:r w:rsidRPr="00241A9D">
              <w:rPr>
                <w:rFonts w:eastAsia="Calibri"/>
                <w:sz w:val="20"/>
                <w:szCs w:val="20"/>
                <w:lang w:eastAsia="en-US"/>
              </w:rPr>
              <w:t>Старохотмировская</w:t>
            </w:r>
            <w:proofErr w:type="spellEnd"/>
            <w:r w:rsidRPr="00241A9D">
              <w:rPr>
                <w:rFonts w:eastAsia="Calibri"/>
                <w:sz w:val="20"/>
                <w:szCs w:val="20"/>
                <w:lang w:eastAsia="en-US"/>
              </w:rPr>
              <w:t xml:space="preserve"> средняя общеобразовательная школа Рогнединского района Брянской области»</w:t>
            </w: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tc>
        <w:tc>
          <w:tcPr>
            <w:tcW w:w="2443" w:type="dxa"/>
          </w:tcPr>
          <w:p w:rsidR="00241A9D" w:rsidRPr="00241A9D" w:rsidRDefault="00241A9D" w:rsidP="00241A9D">
            <w:pPr>
              <w:spacing w:after="200" w:line="276" w:lineRule="auto"/>
              <w:jc w:val="center"/>
              <w:rPr>
                <w:rFonts w:eastAsia="Calibri"/>
                <w:sz w:val="20"/>
                <w:szCs w:val="20"/>
                <w:shd w:val="clear" w:color="auto" w:fill="F1F2F3"/>
                <w:lang w:eastAsia="en-US"/>
              </w:rPr>
            </w:pPr>
          </w:p>
          <w:p w:rsidR="00241A9D" w:rsidRPr="00241A9D" w:rsidRDefault="00241A9D" w:rsidP="00241A9D">
            <w:pPr>
              <w:spacing w:after="200" w:line="276" w:lineRule="auto"/>
              <w:jc w:val="center"/>
              <w:rPr>
                <w:rFonts w:eastAsia="Calibri"/>
                <w:sz w:val="20"/>
                <w:szCs w:val="20"/>
                <w:shd w:val="clear" w:color="auto" w:fill="F1F2F3"/>
                <w:lang w:eastAsia="en-US"/>
              </w:rPr>
            </w:pPr>
          </w:p>
          <w:p w:rsidR="00241A9D" w:rsidRPr="00241A9D" w:rsidRDefault="00241A9D" w:rsidP="00241A9D">
            <w:pPr>
              <w:spacing w:after="200" w:line="276" w:lineRule="auto"/>
              <w:jc w:val="center"/>
              <w:rPr>
                <w:rFonts w:eastAsia="Calibri"/>
                <w:sz w:val="20"/>
                <w:szCs w:val="20"/>
                <w:lang w:eastAsia="en-US"/>
              </w:rPr>
            </w:pPr>
            <w:r w:rsidRPr="00241A9D">
              <w:rPr>
                <w:rFonts w:eastAsia="Calibri"/>
                <w:color w:val="35383B"/>
                <w:sz w:val="20"/>
                <w:szCs w:val="20"/>
                <w:shd w:val="clear" w:color="auto" w:fill="F1F2F3"/>
                <w:lang w:eastAsia="en-US"/>
              </w:rPr>
              <w:t>242782, Брянская область,                                     </w:t>
            </w:r>
            <w:proofErr w:type="spellStart"/>
            <w:r w:rsidRPr="00241A9D">
              <w:rPr>
                <w:rFonts w:eastAsia="Calibri"/>
                <w:color w:val="35383B"/>
                <w:sz w:val="20"/>
                <w:szCs w:val="20"/>
                <w:shd w:val="clear" w:color="auto" w:fill="F1F2F3"/>
                <w:lang w:eastAsia="en-US"/>
              </w:rPr>
              <w:t>Рогнединский</w:t>
            </w:r>
            <w:proofErr w:type="spellEnd"/>
            <w:r w:rsidRPr="00241A9D">
              <w:rPr>
                <w:rFonts w:eastAsia="Calibri"/>
                <w:color w:val="35383B"/>
                <w:sz w:val="20"/>
                <w:szCs w:val="20"/>
                <w:shd w:val="clear" w:color="auto" w:fill="F1F2F3"/>
                <w:lang w:eastAsia="en-US"/>
              </w:rPr>
              <w:t xml:space="preserve"> район, деревня Старое </w:t>
            </w:r>
            <w:proofErr w:type="spellStart"/>
            <w:r w:rsidRPr="00241A9D">
              <w:rPr>
                <w:rFonts w:eastAsia="Calibri"/>
                <w:color w:val="35383B"/>
                <w:sz w:val="20"/>
                <w:szCs w:val="20"/>
                <w:shd w:val="clear" w:color="auto" w:fill="F1F2F3"/>
                <w:lang w:eastAsia="en-US"/>
              </w:rPr>
              <w:t>Хотмирово</w:t>
            </w:r>
            <w:proofErr w:type="spellEnd"/>
            <w:r w:rsidRPr="00241A9D">
              <w:rPr>
                <w:rFonts w:eastAsia="Calibri"/>
                <w:color w:val="35383B"/>
                <w:sz w:val="20"/>
                <w:szCs w:val="20"/>
                <w:shd w:val="clear" w:color="auto" w:fill="F1F2F3"/>
                <w:lang w:eastAsia="en-US"/>
              </w:rPr>
              <w:t>, ул.  Школьная ул., д.1</w:t>
            </w:r>
          </w:p>
        </w:tc>
        <w:tc>
          <w:tcPr>
            <w:tcW w:w="1417" w:type="dxa"/>
          </w:tcPr>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r w:rsidRPr="00241A9D">
              <w:rPr>
                <w:rFonts w:eastAsia="Calibri"/>
                <w:color w:val="35383B"/>
                <w:sz w:val="20"/>
                <w:szCs w:val="20"/>
                <w:shd w:val="clear" w:color="auto" w:fill="FFFFFF"/>
                <w:lang w:eastAsia="en-US"/>
              </w:rPr>
              <w:t>3225001753</w:t>
            </w:r>
          </w:p>
        </w:tc>
        <w:tc>
          <w:tcPr>
            <w:tcW w:w="2126" w:type="dxa"/>
          </w:tcPr>
          <w:p w:rsidR="00241A9D" w:rsidRPr="00241A9D" w:rsidRDefault="00241A9D" w:rsidP="00241A9D">
            <w:pPr>
              <w:autoSpaceDE w:val="0"/>
              <w:autoSpaceDN w:val="0"/>
              <w:adjustRightInd w:val="0"/>
              <w:spacing w:after="200" w:line="276" w:lineRule="auto"/>
              <w:jc w:val="both"/>
              <w:rPr>
                <w:rFonts w:eastAsia="Calibri"/>
                <w:sz w:val="20"/>
                <w:szCs w:val="20"/>
                <w:lang w:eastAsia="en-US"/>
              </w:rPr>
            </w:pPr>
            <w:proofErr w:type="gramStart"/>
            <w:r w:rsidRPr="00241A9D">
              <w:rPr>
                <w:rFonts w:eastAsia="Calibri"/>
                <w:sz w:val="20"/>
                <w:szCs w:val="20"/>
                <w:lang w:eastAsia="en-US"/>
              </w:rPr>
              <w:t>Статьи 8-9, пункт части 2 статьи 44,часть 6 статьи 44,часть 5 статьи 49,часть 4 статьи 52  Федерального закона от 31.07.2020 N 248-ФЗ)</w:t>
            </w:r>
            <w:proofErr w:type="gramEnd"/>
          </w:p>
        </w:tc>
        <w:tc>
          <w:tcPr>
            <w:tcW w:w="1169" w:type="dxa"/>
          </w:tcPr>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низкий</w:t>
            </w:r>
          </w:p>
        </w:tc>
        <w:tc>
          <w:tcPr>
            <w:tcW w:w="1276" w:type="dxa"/>
          </w:tcPr>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3 квартал 2024г</w:t>
            </w:r>
          </w:p>
        </w:tc>
        <w:tc>
          <w:tcPr>
            <w:tcW w:w="2767" w:type="dxa"/>
          </w:tcPr>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p>
          <w:p w:rsidR="00241A9D" w:rsidRPr="00241A9D" w:rsidRDefault="00241A9D" w:rsidP="00241A9D">
            <w:pPr>
              <w:spacing w:after="200" w:line="276" w:lineRule="auto"/>
              <w:jc w:val="center"/>
              <w:rPr>
                <w:rFonts w:eastAsia="Calibri"/>
                <w:sz w:val="20"/>
                <w:szCs w:val="20"/>
                <w:lang w:eastAsia="en-US"/>
              </w:rPr>
            </w:pPr>
            <w:r w:rsidRPr="00241A9D">
              <w:rPr>
                <w:rFonts w:eastAsia="Calibri"/>
                <w:sz w:val="20"/>
                <w:szCs w:val="20"/>
                <w:lang w:eastAsia="en-US"/>
              </w:rPr>
              <w:t>Уполномоченное должностное лицо отдела имущественных отношений, ЖКХ, архитектуры и строительства</w:t>
            </w:r>
          </w:p>
        </w:tc>
      </w:tr>
    </w:tbl>
    <w:p w:rsidR="00241A9D" w:rsidRPr="00241A9D" w:rsidRDefault="00241A9D" w:rsidP="003E17CB">
      <w:pPr>
        <w:jc w:val="center"/>
        <w:rPr>
          <w:rFonts w:ascii="Calibri" w:eastAsia="Calibri" w:hAnsi="Calibri"/>
          <w:b/>
          <w:lang w:eastAsia="en-US"/>
        </w:rPr>
      </w:pPr>
    </w:p>
    <w:sectPr w:rsidR="00241A9D" w:rsidRPr="00241A9D" w:rsidSect="003E17CB">
      <w:headerReference w:type="even" r:id="rId9"/>
      <w:headerReference w:type="default" r:id="rId10"/>
      <w:pgSz w:w="16840" w:h="11900"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618" w:rsidRDefault="00566618" w:rsidP="00DA54D7">
      <w:r>
        <w:separator/>
      </w:r>
    </w:p>
  </w:endnote>
  <w:endnote w:type="continuationSeparator" w:id="0">
    <w:p w:rsidR="00566618" w:rsidRDefault="00566618" w:rsidP="00DA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9D" w:rsidRDefault="00241A9D">
    <w:pPr>
      <w:pStyle w:val="ae"/>
      <w:jc w:val="center"/>
    </w:pPr>
  </w:p>
  <w:p w:rsidR="00241A9D" w:rsidRDefault="00241A9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618" w:rsidRDefault="00566618" w:rsidP="00DA54D7">
      <w:r>
        <w:separator/>
      </w:r>
    </w:p>
  </w:footnote>
  <w:footnote w:type="continuationSeparator" w:id="0">
    <w:p w:rsidR="00566618" w:rsidRDefault="00566618" w:rsidP="00DA5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9D" w:rsidRDefault="00241A9D">
    <w:pPr>
      <w:pStyle w:val="a6"/>
      <w:jc w:val="center"/>
    </w:pPr>
    <w:r>
      <w:fldChar w:fldCharType="begin"/>
    </w:r>
    <w:r>
      <w:instrText>PAGE   \* MERGEFORMAT</w:instrText>
    </w:r>
    <w:r>
      <w:fldChar w:fldCharType="separate"/>
    </w:r>
    <w:r w:rsidR="003E17CB">
      <w:rPr>
        <w:noProof/>
      </w:rPr>
      <w:t>2</w:t>
    </w:r>
    <w:r>
      <w:fldChar w:fldCharType="end"/>
    </w:r>
  </w:p>
  <w:p w:rsidR="00241A9D" w:rsidRDefault="00241A9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308131015"/>
      <w:docPartObj>
        <w:docPartGallery w:val="Page Numbers (Top of Page)"/>
        <w:docPartUnique/>
      </w:docPartObj>
    </w:sdtPr>
    <w:sdtEndPr>
      <w:rPr>
        <w:rStyle w:val="a8"/>
      </w:rPr>
    </w:sdtEndPr>
    <w:sdtContent>
      <w:p w:rsidR="00A71004" w:rsidRDefault="00010612" w:rsidP="003B289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rsidR="00A71004" w:rsidRDefault="0056661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50136632"/>
      <w:docPartObj>
        <w:docPartGallery w:val="Page Numbers (Top of Page)"/>
        <w:docPartUnique/>
      </w:docPartObj>
    </w:sdtPr>
    <w:sdtEndPr>
      <w:rPr>
        <w:rStyle w:val="a8"/>
      </w:rPr>
    </w:sdtEndPr>
    <w:sdtContent>
      <w:p w:rsidR="00A71004" w:rsidRDefault="00010612" w:rsidP="003B289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3E17CB">
          <w:rPr>
            <w:rStyle w:val="a8"/>
            <w:noProof/>
          </w:rPr>
          <w:t>12</w:t>
        </w:r>
        <w:r>
          <w:rPr>
            <w:rStyle w:val="a8"/>
          </w:rPr>
          <w:fldChar w:fldCharType="end"/>
        </w:r>
      </w:p>
    </w:sdtContent>
  </w:sdt>
  <w:p w:rsidR="00A71004" w:rsidRDefault="0056661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D7"/>
    <w:rsid w:val="00010612"/>
    <w:rsid w:val="0019323A"/>
    <w:rsid w:val="00241A9D"/>
    <w:rsid w:val="00290D23"/>
    <w:rsid w:val="0029699B"/>
    <w:rsid w:val="002C0BE6"/>
    <w:rsid w:val="003A280D"/>
    <w:rsid w:val="003E17CB"/>
    <w:rsid w:val="00566618"/>
    <w:rsid w:val="00601D5D"/>
    <w:rsid w:val="006C7671"/>
    <w:rsid w:val="0089668B"/>
    <w:rsid w:val="008A35AC"/>
    <w:rsid w:val="00903A6B"/>
    <w:rsid w:val="00997ECB"/>
    <w:rsid w:val="009A27C8"/>
    <w:rsid w:val="009F3EBF"/>
    <w:rsid w:val="00BD74C3"/>
    <w:rsid w:val="00CD08B3"/>
    <w:rsid w:val="00DA54D7"/>
    <w:rsid w:val="00F63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4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A54D7"/>
    <w:pPr>
      <w:spacing w:before="100" w:beforeAutospacing="1" w:after="100" w:afterAutospacing="1"/>
    </w:pPr>
  </w:style>
  <w:style w:type="character" w:customStyle="1" w:styleId="2">
    <w:name w:val="Основной текст 2 Знак"/>
    <w:link w:val="20"/>
    <w:locked/>
    <w:rsid w:val="00DA54D7"/>
    <w:rPr>
      <w:lang w:eastAsia="ru-RU"/>
    </w:rPr>
  </w:style>
  <w:style w:type="paragraph" w:styleId="20">
    <w:name w:val="Body Text 2"/>
    <w:basedOn w:val="a"/>
    <w:link w:val="2"/>
    <w:rsid w:val="00DA54D7"/>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A54D7"/>
    <w:rPr>
      <w:rFonts w:ascii="Times New Roman" w:eastAsia="Times New Roman" w:hAnsi="Times New Roman" w:cs="Times New Roman"/>
      <w:sz w:val="24"/>
      <w:szCs w:val="24"/>
      <w:lang w:eastAsia="ru-RU"/>
    </w:rPr>
  </w:style>
  <w:style w:type="paragraph" w:customStyle="1" w:styleId="ConsPlusNormal">
    <w:name w:val="ConsPlusNormal"/>
    <w:uiPriority w:val="99"/>
    <w:rsid w:val="00DA54D7"/>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footnote text"/>
    <w:basedOn w:val="a"/>
    <w:link w:val="a4"/>
    <w:uiPriority w:val="99"/>
    <w:semiHidden/>
    <w:unhideWhenUsed/>
    <w:rsid w:val="00DA54D7"/>
    <w:rPr>
      <w:sz w:val="20"/>
      <w:szCs w:val="20"/>
    </w:rPr>
  </w:style>
  <w:style w:type="character" w:customStyle="1" w:styleId="a4">
    <w:name w:val="Текст сноски Знак"/>
    <w:basedOn w:val="a0"/>
    <w:link w:val="a3"/>
    <w:uiPriority w:val="99"/>
    <w:semiHidden/>
    <w:rsid w:val="00DA54D7"/>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DA54D7"/>
    <w:rPr>
      <w:vertAlign w:val="superscript"/>
    </w:rPr>
  </w:style>
  <w:style w:type="paragraph" w:styleId="a6">
    <w:name w:val="header"/>
    <w:basedOn w:val="a"/>
    <w:link w:val="a7"/>
    <w:uiPriority w:val="99"/>
    <w:unhideWhenUsed/>
    <w:rsid w:val="00DA54D7"/>
    <w:pPr>
      <w:tabs>
        <w:tab w:val="center" w:pos="4677"/>
        <w:tab w:val="right" w:pos="9355"/>
      </w:tabs>
    </w:pPr>
  </w:style>
  <w:style w:type="character" w:customStyle="1" w:styleId="a7">
    <w:name w:val="Верхний колонтитул Знак"/>
    <w:basedOn w:val="a0"/>
    <w:link w:val="a6"/>
    <w:uiPriority w:val="99"/>
    <w:rsid w:val="00DA54D7"/>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DA54D7"/>
  </w:style>
  <w:style w:type="paragraph" w:styleId="a9">
    <w:name w:val="Balloon Text"/>
    <w:basedOn w:val="a"/>
    <w:link w:val="aa"/>
    <w:uiPriority w:val="99"/>
    <w:semiHidden/>
    <w:unhideWhenUsed/>
    <w:rsid w:val="00DA54D7"/>
    <w:rPr>
      <w:rFonts w:ascii="Tahoma" w:hAnsi="Tahoma" w:cs="Tahoma"/>
      <w:sz w:val="16"/>
      <w:szCs w:val="16"/>
    </w:rPr>
  </w:style>
  <w:style w:type="character" w:customStyle="1" w:styleId="aa">
    <w:name w:val="Текст выноски Знак"/>
    <w:basedOn w:val="a0"/>
    <w:link w:val="a9"/>
    <w:uiPriority w:val="99"/>
    <w:semiHidden/>
    <w:rsid w:val="00DA54D7"/>
    <w:rPr>
      <w:rFonts w:ascii="Tahoma" w:eastAsia="Times New Roman" w:hAnsi="Tahoma" w:cs="Tahoma"/>
      <w:sz w:val="16"/>
      <w:szCs w:val="16"/>
      <w:lang w:eastAsia="ru-RU"/>
    </w:rPr>
  </w:style>
  <w:style w:type="paragraph" w:styleId="ab">
    <w:name w:val="No Spacing"/>
    <w:uiPriority w:val="1"/>
    <w:qFormat/>
    <w:rsid w:val="00290D23"/>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rsid w:val="00290D23"/>
    <w:pPr>
      <w:suppressAutoHyphens/>
      <w:spacing w:after="120" w:line="276" w:lineRule="auto"/>
    </w:pPr>
    <w:rPr>
      <w:rFonts w:ascii="Calibri" w:eastAsia="Calibri" w:hAnsi="Calibri" w:cs="Calibri"/>
      <w:sz w:val="22"/>
      <w:szCs w:val="22"/>
      <w:lang w:eastAsia="zh-CN"/>
    </w:rPr>
  </w:style>
  <w:style w:type="character" w:customStyle="1" w:styleId="ad">
    <w:name w:val="Основной текст Знак"/>
    <w:basedOn w:val="a0"/>
    <w:link w:val="ac"/>
    <w:rsid w:val="00290D23"/>
    <w:rPr>
      <w:rFonts w:ascii="Calibri" w:eastAsia="Calibri" w:hAnsi="Calibri" w:cs="Calibri"/>
      <w:lang w:eastAsia="zh-CN"/>
    </w:rPr>
  </w:style>
  <w:style w:type="paragraph" w:styleId="ae">
    <w:name w:val="footer"/>
    <w:basedOn w:val="a"/>
    <w:link w:val="af"/>
    <w:uiPriority w:val="99"/>
    <w:semiHidden/>
    <w:unhideWhenUsed/>
    <w:rsid w:val="00241A9D"/>
    <w:pPr>
      <w:tabs>
        <w:tab w:val="center" w:pos="4677"/>
        <w:tab w:val="right" w:pos="9355"/>
      </w:tabs>
    </w:pPr>
  </w:style>
  <w:style w:type="character" w:customStyle="1" w:styleId="af">
    <w:name w:val="Нижний колонтитул Знак"/>
    <w:basedOn w:val="a0"/>
    <w:link w:val="ae"/>
    <w:uiPriority w:val="99"/>
    <w:semiHidden/>
    <w:rsid w:val="00241A9D"/>
    <w:rPr>
      <w:rFonts w:ascii="Times New Roman" w:eastAsia="Times New Roman" w:hAnsi="Times New Roman" w:cs="Times New Roman"/>
      <w:sz w:val="24"/>
      <w:szCs w:val="24"/>
      <w:lang w:eastAsia="ru-RU"/>
    </w:rPr>
  </w:style>
  <w:style w:type="table" w:customStyle="1" w:styleId="1">
    <w:name w:val="Сетка таблицы1"/>
    <w:basedOn w:val="a1"/>
    <w:next w:val="af0"/>
    <w:uiPriority w:val="59"/>
    <w:rsid w:val="00241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39"/>
    <w:rsid w:val="00241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4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A54D7"/>
    <w:pPr>
      <w:spacing w:before="100" w:beforeAutospacing="1" w:after="100" w:afterAutospacing="1"/>
    </w:pPr>
  </w:style>
  <w:style w:type="character" w:customStyle="1" w:styleId="2">
    <w:name w:val="Основной текст 2 Знак"/>
    <w:link w:val="20"/>
    <w:locked/>
    <w:rsid w:val="00DA54D7"/>
    <w:rPr>
      <w:lang w:eastAsia="ru-RU"/>
    </w:rPr>
  </w:style>
  <w:style w:type="paragraph" w:styleId="20">
    <w:name w:val="Body Text 2"/>
    <w:basedOn w:val="a"/>
    <w:link w:val="2"/>
    <w:rsid w:val="00DA54D7"/>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A54D7"/>
    <w:rPr>
      <w:rFonts w:ascii="Times New Roman" w:eastAsia="Times New Roman" w:hAnsi="Times New Roman" w:cs="Times New Roman"/>
      <w:sz w:val="24"/>
      <w:szCs w:val="24"/>
      <w:lang w:eastAsia="ru-RU"/>
    </w:rPr>
  </w:style>
  <w:style w:type="paragraph" w:customStyle="1" w:styleId="ConsPlusNormal">
    <w:name w:val="ConsPlusNormal"/>
    <w:uiPriority w:val="99"/>
    <w:rsid w:val="00DA54D7"/>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footnote text"/>
    <w:basedOn w:val="a"/>
    <w:link w:val="a4"/>
    <w:uiPriority w:val="99"/>
    <w:semiHidden/>
    <w:unhideWhenUsed/>
    <w:rsid w:val="00DA54D7"/>
    <w:rPr>
      <w:sz w:val="20"/>
      <w:szCs w:val="20"/>
    </w:rPr>
  </w:style>
  <w:style w:type="character" w:customStyle="1" w:styleId="a4">
    <w:name w:val="Текст сноски Знак"/>
    <w:basedOn w:val="a0"/>
    <w:link w:val="a3"/>
    <w:uiPriority w:val="99"/>
    <w:semiHidden/>
    <w:rsid w:val="00DA54D7"/>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DA54D7"/>
    <w:rPr>
      <w:vertAlign w:val="superscript"/>
    </w:rPr>
  </w:style>
  <w:style w:type="paragraph" w:styleId="a6">
    <w:name w:val="header"/>
    <w:basedOn w:val="a"/>
    <w:link w:val="a7"/>
    <w:uiPriority w:val="99"/>
    <w:unhideWhenUsed/>
    <w:rsid w:val="00DA54D7"/>
    <w:pPr>
      <w:tabs>
        <w:tab w:val="center" w:pos="4677"/>
        <w:tab w:val="right" w:pos="9355"/>
      </w:tabs>
    </w:pPr>
  </w:style>
  <w:style w:type="character" w:customStyle="1" w:styleId="a7">
    <w:name w:val="Верхний колонтитул Знак"/>
    <w:basedOn w:val="a0"/>
    <w:link w:val="a6"/>
    <w:uiPriority w:val="99"/>
    <w:rsid w:val="00DA54D7"/>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DA54D7"/>
  </w:style>
  <w:style w:type="paragraph" w:styleId="a9">
    <w:name w:val="Balloon Text"/>
    <w:basedOn w:val="a"/>
    <w:link w:val="aa"/>
    <w:uiPriority w:val="99"/>
    <w:semiHidden/>
    <w:unhideWhenUsed/>
    <w:rsid w:val="00DA54D7"/>
    <w:rPr>
      <w:rFonts w:ascii="Tahoma" w:hAnsi="Tahoma" w:cs="Tahoma"/>
      <w:sz w:val="16"/>
      <w:szCs w:val="16"/>
    </w:rPr>
  </w:style>
  <w:style w:type="character" w:customStyle="1" w:styleId="aa">
    <w:name w:val="Текст выноски Знак"/>
    <w:basedOn w:val="a0"/>
    <w:link w:val="a9"/>
    <w:uiPriority w:val="99"/>
    <w:semiHidden/>
    <w:rsid w:val="00DA54D7"/>
    <w:rPr>
      <w:rFonts w:ascii="Tahoma" w:eastAsia="Times New Roman" w:hAnsi="Tahoma" w:cs="Tahoma"/>
      <w:sz w:val="16"/>
      <w:szCs w:val="16"/>
      <w:lang w:eastAsia="ru-RU"/>
    </w:rPr>
  </w:style>
  <w:style w:type="paragraph" w:styleId="ab">
    <w:name w:val="No Spacing"/>
    <w:uiPriority w:val="1"/>
    <w:qFormat/>
    <w:rsid w:val="00290D23"/>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rsid w:val="00290D23"/>
    <w:pPr>
      <w:suppressAutoHyphens/>
      <w:spacing w:after="120" w:line="276" w:lineRule="auto"/>
    </w:pPr>
    <w:rPr>
      <w:rFonts w:ascii="Calibri" w:eastAsia="Calibri" w:hAnsi="Calibri" w:cs="Calibri"/>
      <w:sz w:val="22"/>
      <w:szCs w:val="22"/>
      <w:lang w:eastAsia="zh-CN"/>
    </w:rPr>
  </w:style>
  <w:style w:type="character" w:customStyle="1" w:styleId="ad">
    <w:name w:val="Основной текст Знак"/>
    <w:basedOn w:val="a0"/>
    <w:link w:val="ac"/>
    <w:rsid w:val="00290D23"/>
    <w:rPr>
      <w:rFonts w:ascii="Calibri" w:eastAsia="Calibri" w:hAnsi="Calibri" w:cs="Calibri"/>
      <w:lang w:eastAsia="zh-CN"/>
    </w:rPr>
  </w:style>
  <w:style w:type="paragraph" w:styleId="ae">
    <w:name w:val="footer"/>
    <w:basedOn w:val="a"/>
    <w:link w:val="af"/>
    <w:uiPriority w:val="99"/>
    <w:semiHidden/>
    <w:unhideWhenUsed/>
    <w:rsid w:val="00241A9D"/>
    <w:pPr>
      <w:tabs>
        <w:tab w:val="center" w:pos="4677"/>
        <w:tab w:val="right" w:pos="9355"/>
      </w:tabs>
    </w:pPr>
  </w:style>
  <w:style w:type="character" w:customStyle="1" w:styleId="af">
    <w:name w:val="Нижний колонтитул Знак"/>
    <w:basedOn w:val="a0"/>
    <w:link w:val="ae"/>
    <w:uiPriority w:val="99"/>
    <w:semiHidden/>
    <w:rsid w:val="00241A9D"/>
    <w:rPr>
      <w:rFonts w:ascii="Times New Roman" w:eastAsia="Times New Roman" w:hAnsi="Times New Roman" w:cs="Times New Roman"/>
      <w:sz w:val="24"/>
      <w:szCs w:val="24"/>
      <w:lang w:eastAsia="ru-RU"/>
    </w:rPr>
  </w:style>
  <w:style w:type="table" w:customStyle="1" w:styleId="1">
    <w:name w:val="Сетка таблицы1"/>
    <w:basedOn w:val="a1"/>
    <w:next w:val="af0"/>
    <w:uiPriority w:val="59"/>
    <w:rsid w:val="00241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39"/>
    <w:rsid w:val="00241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3244</Words>
  <Characters>18495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kfrzb</dc:creator>
  <cp:lastModifiedBy>Пользователь Windows</cp:lastModifiedBy>
  <cp:revision>4</cp:revision>
  <cp:lastPrinted>2021-12-18T09:42:00Z</cp:lastPrinted>
  <dcterms:created xsi:type="dcterms:W3CDTF">2022-12-27T03:37:00Z</dcterms:created>
  <dcterms:modified xsi:type="dcterms:W3CDTF">2023-12-19T09:37:00Z</dcterms:modified>
</cp:coreProperties>
</file>