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12" w:rsidRPr="00887577" w:rsidRDefault="00595D12" w:rsidP="00BC0A23">
      <w:pPr>
        <w:keepNext/>
        <w:spacing w:after="200" w:line="276" w:lineRule="auto"/>
        <w:jc w:val="center"/>
        <w:outlineLvl w:val="5"/>
        <w:rPr>
          <w:b/>
          <w:bCs/>
          <w:kern w:val="2"/>
          <w:sz w:val="24"/>
          <w:szCs w:val="24"/>
          <w:lang w:eastAsia="ru-RU"/>
        </w:rPr>
      </w:pPr>
      <w:r w:rsidRPr="00887577">
        <w:rPr>
          <w:b/>
          <w:bCs/>
          <w:kern w:val="2"/>
          <w:sz w:val="24"/>
          <w:szCs w:val="24"/>
          <w:lang w:eastAsia="ru-RU"/>
        </w:rPr>
        <w:t>БРЯНСКАЯ ОБЛАСТЬ</w:t>
      </w:r>
    </w:p>
    <w:p w:rsidR="00595D12" w:rsidRDefault="00595D12" w:rsidP="00BC0A23">
      <w:pPr>
        <w:jc w:val="center"/>
        <w:rPr>
          <w:b/>
          <w:bCs/>
          <w:kern w:val="2"/>
          <w:sz w:val="24"/>
          <w:szCs w:val="24"/>
          <w:lang w:eastAsia="ru-RU"/>
        </w:rPr>
      </w:pPr>
      <w:r w:rsidRPr="004E1AB2">
        <w:rPr>
          <w:b/>
          <w:bCs/>
          <w:kern w:val="2"/>
          <w:sz w:val="24"/>
          <w:szCs w:val="24"/>
          <w:lang w:eastAsia="ru-RU"/>
        </w:rPr>
        <w:t xml:space="preserve">ТЕРРИТОРИАЛЬНАЯ ИЗБИРАТЕЛЬНАЯ </w:t>
      </w:r>
      <w:r>
        <w:rPr>
          <w:b/>
          <w:bCs/>
          <w:kern w:val="2"/>
          <w:sz w:val="24"/>
          <w:szCs w:val="24"/>
          <w:lang w:eastAsia="ru-RU"/>
        </w:rPr>
        <w:t>К</w:t>
      </w:r>
      <w:r w:rsidRPr="004E1AB2">
        <w:rPr>
          <w:b/>
          <w:bCs/>
          <w:kern w:val="2"/>
          <w:sz w:val="24"/>
          <w:szCs w:val="24"/>
          <w:lang w:eastAsia="ru-RU"/>
        </w:rPr>
        <w:t>ОМИССИЯ</w:t>
      </w:r>
    </w:p>
    <w:p w:rsidR="00595D12" w:rsidRPr="00007C75" w:rsidRDefault="00595D12" w:rsidP="00BC0A23">
      <w:pPr>
        <w:jc w:val="center"/>
        <w:rPr>
          <w:b/>
          <w:bCs/>
          <w:kern w:val="2"/>
          <w:sz w:val="24"/>
          <w:szCs w:val="24"/>
          <w:lang w:eastAsia="ru-RU"/>
        </w:rPr>
      </w:pPr>
      <w:r w:rsidRPr="00007C75">
        <w:rPr>
          <w:b/>
          <w:kern w:val="2"/>
          <w:sz w:val="24"/>
          <w:szCs w:val="24"/>
          <w:lang w:eastAsia="ru-RU"/>
        </w:rPr>
        <w:t>РОГНЕДИНСКОГО РАЙОНА</w:t>
      </w:r>
    </w:p>
    <w:tbl>
      <w:tblPr>
        <w:tblW w:w="0" w:type="auto"/>
        <w:tblBorders>
          <w:top w:val="thickThinSmallGap" w:sz="24" w:space="0" w:color="auto"/>
        </w:tblBorders>
        <w:tblLayout w:type="fixed"/>
        <w:tblLook w:val="0000"/>
      </w:tblPr>
      <w:tblGrid>
        <w:gridCol w:w="5070"/>
        <w:gridCol w:w="5010"/>
      </w:tblGrid>
      <w:tr w:rsidR="00595D12" w:rsidRPr="00CE4588" w:rsidTr="00150D6C">
        <w:tc>
          <w:tcPr>
            <w:tcW w:w="10080" w:type="dxa"/>
            <w:gridSpan w:val="2"/>
            <w:tcBorders>
              <w:top w:val="thickThinSmallGap" w:sz="24" w:space="0" w:color="auto"/>
              <w:left w:val="nil"/>
              <w:bottom w:val="nil"/>
              <w:right w:val="nil"/>
            </w:tcBorders>
          </w:tcPr>
          <w:p w:rsidR="00595D12" w:rsidRPr="0011653B" w:rsidRDefault="00595D12" w:rsidP="00150D6C">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595D12" w:rsidRPr="00CE4588" w:rsidTr="00150D6C">
        <w:trPr>
          <w:trHeight w:val="415"/>
        </w:trPr>
        <w:tc>
          <w:tcPr>
            <w:tcW w:w="5070" w:type="dxa"/>
            <w:tcBorders>
              <w:top w:val="nil"/>
              <w:left w:val="nil"/>
              <w:bottom w:val="nil"/>
              <w:right w:val="nil"/>
            </w:tcBorders>
          </w:tcPr>
          <w:p w:rsidR="00595D12" w:rsidRPr="00DB6D62" w:rsidRDefault="00595D12" w:rsidP="00150D6C">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10 августа 2021</w:t>
            </w:r>
            <w:r w:rsidRPr="00DB6D62">
              <w:rPr>
                <w:bCs/>
                <w:kern w:val="2"/>
                <w:szCs w:val="28"/>
                <w:lang w:eastAsia="ru-RU"/>
              </w:rPr>
              <w:t xml:space="preserve"> года</w:t>
            </w:r>
          </w:p>
        </w:tc>
        <w:tc>
          <w:tcPr>
            <w:tcW w:w="5010" w:type="dxa"/>
            <w:tcBorders>
              <w:top w:val="nil"/>
              <w:left w:val="nil"/>
              <w:bottom w:val="nil"/>
              <w:right w:val="nil"/>
            </w:tcBorders>
          </w:tcPr>
          <w:p w:rsidR="00595D12" w:rsidRPr="00DB6D62" w:rsidRDefault="00595D12" w:rsidP="00150D6C">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Pr="00007C75">
              <w:rPr>
                <w:bCs/>
                <w:kern w:val="2"/>
                <w:szCs w:val="28"/>
                <w:lang w:eastAsia="ru-RU"/>
              </w:rPr>
              <w:t>8/28-м</w:t>
            </w:r>
          </w:p>
        </w:tc>
      </w:tr>
    </w:tbl>
    <w:p w:rsidR="00595D12" w:rsidRPr="00040E9A" w:rsidRDefault="00595D12" w:rsidP="00BC0A23">
      <w:pPr>
        <w:jc w:val="center"/>
        <w:rPr>
          <w:i/>
          <w:kern w:val="2"/>
          <w:sz w:val="20"/>
          <w:szCs w:val="20"/>
          <w:lang w:eastAsia="ru-RU"/>
        </w:rPr>
      </w:pPr>
      <w:r>
        <w:rPr>
          <w:kern w:val="2"/>
          <w:sz w:val="20"/>
          <w:szCs w:val="20"/>
          <w:lang w:eastAsia="ru-RU"/>
        </w:rPr>
        <w:t xml:space="preserve">                 п. Рогнедино</w:t>
      </w:r>
    </w:p>
    <w:p w:rsidR="00595D12" w:rsidRDefault="00595D12" w:rsidP="00BC0A23">
      <w:pPr>
        <w:pStyle w:val="Heading2"/>
        <w:spacing w:line="240" w:lineRule="exact"/>
        <w:ind w:left="-360" w:right="534"/>
        <w:rPr>
          <w:rFonts w:cs="Tahoma"/>
          <w:sz w:val="26"/>
          <w:szCs w:val="26"/>
        </w:rPr>
      </w:pPr>
    </w:p>
    <w:p w:rsidR="00595D12" w:rsidRPr="00A020A2" w:rsidRDefault="00595D12" w:rsidP="00BC0A23">
      <w:pPr>
        <w:pStyle w:val="Heading2"/>
        <w:spacing w:line="240" w:lineRule="exact"/>
        <w:ind w:left="-360" w:right="-2"/>
        <w:rPr>
          <w:rFonts w:cs="Tahoma"/>
          <w:sz w:val="26"/>
          <w:szCs w:val="26"/>
        </w:rPr>
      </w:pPr>
      <w:r w:rsidRPr="00C115E9">
        <w:rPr>
          <w:rFonts w:cs="Tahoma"/>
          <w:sz w:val="26"/>
          <w:szCs w:val="26"/>
        </w:rPr>
        <w:t xml:space="preserve"> </w:t>
      </w:r>
      <w:r w:rsidRPr="00A020A2">
        <w:rPr>
          <w:bCs w:val="0"/>
          <w:sz w:val="26"/>
          <w:szCs w:val="26"/>
        </w:rPr>
        <w:t xml:space="preserve">О Порядке </w:t>
      </w:r>
      <w:r w:rsidRPr="00A020A2">
        <w:rPr>
          <w:sz w:val="26"/>
          <w:szCs w:val="26"/>
        </w:rPr>
        <w:t xml:space="preserve">распределения между зарегистрированными кандидатами печатной площади для публикации предвыборных агитационных материалов в периодических печатных изданиях при проведении дополнительных выборов </w:t>
      </w:r>
    </w:p>
    <w:p w:rsidR="00595D12" w:rsidRPr="00A020A2" w:rsidRDefault="00595D12" w:rsidP="00A020A2">
      <w:pPr>
        <w:jc w:val="center"/>
        <w:rPr>
          <w:b/>
          <w:sz w:val="26"/>
          <w:szCs w:val="26"/>
        </w:rPr>
      </w:pPr>
      <w:r>
        <w:rPr>
          <w:b/>
          <w:sz w:val="26"/>
          <w:szCs w:val="26"/>
        </w:rPr>
        <w:t>д</w:t>
      </w:r>
      <w:r w:rsidRPr="00A020A2">
        <w:rPr>
          <w:b/>
          <w:sz w:val="26"/>
          <w:szCs w:val="26"/>
        </w:rPr>
        <w:t>епутата</w:t>
      </w:r>
      <w:r>
        <w:rPr>
          <w:b/>
          <w:sz w:val="26"/>
          <w:szCs w:val="26"/>
        </w:rPr>
        <w:t xml:space="preserve"> </w:t>
      </w:r>
      <w:r w:rsidRPr="00A020A2">
        <w:rPr>
          <w:b/>
          <w:bCs/>
          <w:sz w:val="26"/>
          <w:szCs w:val="26"/>
          <w:lang w:eastAsia="ru-RU"/>
        </w:rPr>
        <w:t xml:space="preserve"> </w:t>
      </w:r>
      <w:r w:rsidRPr="00A020A2">
        <w:rPr>
          <w:b/>
          <w:sz w:val="26"/>
          <w:szCs w:val="26"/>
        </w:rPr>
        <w:t xml:space="preserve">Рогнединского поселкового Совета </w:t>
      </w:r>
    </w:p>
    <w:p w:rsidR="00595D12" w:rsidRPr="00A020A2" w:rsidRDefault="00595D12" w:rsidP="00A020A2">
      <w:pPr>
        <w:tabs>
          <w:tab w:val="left" w:pos="0"/>
        </w:tabs>
        <w:overflowPunct w:val="0"/>
        <w:adjustRightInd w:val="0"/>
        <w:jc w:val="center"/>
        <w:rPr>
          <w:b/>
          <w:sz w:val="26"/>
          <w:szCs w:val="26"/>
        </w:rPr>
      </w:pPr>
      <w:r w:rsidRPr="00A020A2">
        <w:rPr>
          <w:b/>
          <w:sz w:val="26"/>
          <w:szCs w:val="26"/>
        </w:rPr>
        <w:t>народных депутатов четвертого созыва</w:t>
      </w:r>
    </w:p>
    <w:p w:rsidR="00595D12" w:rsidRPr="00A020A2" w:rsidRDefault="00595D12" w:rsidP="00A020A2">
      <w:pPr>
        <w:tabs>
          <w:tab w:val="left" w:pos="0"/>
        </w:tabs>
        <w:overflowPunct w:val="0"/>
        <w:adjustRightInd w:val="0"/>
        <w:jc w:val="center"/>
        <w:rPr>
          <w:b/>
          <w:sz w:val="26"/>
          <w:szCs w:val="26"/>
        </w:rPr>
      </w:pPr>
      <w:r w:rsidRPr="00A020A2">
        <w:rPr>
          <w:b/>
          <w:sz w:val="26"/>
          <w:szCs w:val="26"/>
        </w:rPr>
        <w:t xml:space="preserve"> по Рогнединскому одномандатному избирательному округу № 5</w:t>
      </w:r>
    </w:p>
    <w:p w:rsidR="00595D12" w:rsidRDefault="00595D12" w:rsidP="00A020A2">
      <w:pPr>
        <w:ind w:firstLine="708"/>
        <w:rPr>
          <w:sz w:val="26"/>
          <w:szCs w:val="26"/>
          <w:lang w:eastAsia="ru-RU"/>
        </w:rPr>
      </w:pPr>
    </w:p>
    <w:p w:rsidR="00595D12" w:rsidRDefault="00595D12" w:rsidP="008D3712">
      <w:pPr>
        <w:ind w:firstLine="708"/>
        <w:rPr>
          <w:sz w:val="26"/>
          <w:szCs w:val="26"/>
          <w:lang w:eastAsia="ru-RU"/>
        </w:rPr>
      </w:pPr>
    </w:p>
    <w:p w:rsidR="00595D12" w:rsidRDefault="00595D12" w:rsidP="007020EA">
      <w:pPr>
        <w:ind w:firstLine="708"/>
        <w:rPr>
          <w:b/>
          <w:bCs/>
          <w:spacing w:val="-4"/>
          <w:sz w:val="26"/>
          <w:szCs w:val="26"/>
          <w:lang w:eastAsia="ru-RU"/>
        </w:rPr>
      </w:pPr>
      <w:r w:rsidRPr="0011653B">
        <w:rPr>
          <w:sz w:val="26"/>
          <w:szCs w:val="26"/>
          <w:lang w:eastAsia="ru-RU"/>
        </w:rPr>
        <w:t xml:space="preserve">В соответствии </w:t>
      </w:r>
      <w:r w:rsidRPr="00783DAB">
        <w:rPr>
          <w:sz w:val="26"/>
          <w:szCs w:val="26"/>
          <w:lang w:eastAsia="ru-RU"/>
        </w:rPr>
        <w:t>со статьей 36 Закона</w:t>
      </w:r>
      <w:r w:rsidRPr="0011653B">
        <w:rPr>
          <w:sz w:val="26"/>
          <w:szCs w:val="26"/>
          <w:lang w:eastAsia="ru-RU"/>
        </w:rPr>
        <w:t xml:space="preserve"> Брянской области «</w:t>
      </w:r>
      <w:r w:rsidRPr="0011653B">
        <w:rPr>
          <w:sz w:val="26"/>
          <w:szCs w:val="26"/>
        </w:rPr>
        <w:t>О выборах депутатов представительных органов муниципальных образований в Брянской области</w:t>
      </w:r>
      <w:r w:rsidRPr="00887577">
        <w:rPr>
          <w:sz w:val="26"/>
          <w:szCs w:val="26"/>
          <w:lang w:eastAsia="ru-RU"/>
        </w:rPr>
        <w:t>»</w:t>
      </w:r>
      <w:r>
        <w:rPr>
          <w:sz w:val="26"/>
          <w:szCs w:val="26"/>
          <w:lang w:eastAsia="ru-RU"/>
        </w:rPr>
        <w:t xml:space="preserve"> </w:t>
      </w:r>
      <w:r w:rsidRPr="00887577">
        <w:rPr>
          <w:sz w:val="26"/>
          <w:szCs w:val="26"/>
          <w:lang w:eastAsia="ru-RU"/>
        </w:rPr>
        <w:t xml:space="preserve">территориальная избирательная </w:t>
      </w:r>
      <w:r w:rsidRPr="000D5D7A">
        <w:rPr>
          <w:sz w:val="26"/>
          <w:szCs w:val="26"/>
          <w:lang w:eastAsia="ru-RU"/>
        </w:rPr>
        <w:t>комиссия</w:t>
      </w:r>
      <w:r>
        <w:rPr>
          <w:sz w:val="26"/>
          <w:szCs w:val="26"/>
          <w:lang w:eastAsia="ru-RU"/>
        </w:rPr>
        <w:t xml:space="preserve"> Рогнединского района с</w:t>
      </w:r>
      <w:r w:rsidRPr="00BB1FF9">
        <w:rPr>
          <w:sz w:val="26"/>
          <w:szCs w:val="26"/>
          <w:lang w:eastAsia="ru-RU"/>
        </w:rPr>
        <w:t xml:space="preserve"> полномочиями</w:t>
      </w:r>
      <w:r>
        <w:rPr>
          <w:sz w:val="26"/>
          <w:szCs w:val="26"/>
          <w:lang w:eastAsia="ru-RU"/>
        </w:rPr>
        <w:t xml:space="preserve"> избирательной комиссии муниципального образования Рогнединский район Брянской области,  возложенными Постановлением Избирательной комиссии Брянской области от 17 апреля 2009 года  № 669/82,</w:t>
      </w:r>
    </w:p>
    <w:p w:rsidR="00595D12" w:rsidRDefault="00595D12" w:rsidP="00BC0A23">
      <w:pPr>
        <w:ind w:left="283"/>
        <w:jc w:val="center"/>
        <w:rPr>
          <w:b/>
          <w:bCs/>
          <w:spacing w:val="-4"/>
          <w:sz w:val="26"/>
          <w:szCs w:val="26"/>
          <w:lang w:eastAsia="ru-RU"/>
        </w:rPr>
      </w:pPr>
    </w:p>
    <w:p w:rsidR="00595D12" w:rsidRDefault="00595D12" w:rsidP="00BC0A23">
      <w:pPr>
        <w:ind w:left="283"/>
        <w:jc w:val="center"/>
        <w:rPr>
          <w:b/>
          <w:bCs/>
          <w:spacing w:val="-4"/>
          <w:sz w:val="26"/>
          <w:szCs w:val="26"/>
          <w:lang w:eastAsia="ru-RU"/>
        </w:rPr>
      </w:pPr>
      <w:r w:rsidRPr="008D2164">
        <w:rPr>
          <w:b/>
          <w:bCs/>
          <w:spacing w:val="-4"/>
          <w:sz w:val="26"/>
          <w:szCs w:val="26"/>
          <w:lang w:eastAsia="ru-RU"/>
        </w:rPr>
        <w:t>РЕШИЛА:</w:t>
      </w:r>
    </w:p>
    <w:p w:rsidR="00595D12" w:rsidRPr="008D2164" w:rsidRDefault="00595D12" w:rsidP="00BC0A23">
      <w:pPr>
        <w:ind w:left="283"/>
        <w:jc w:val="center"/>
        <w:rPr>
          <w:b/>
          <w:bCs/>
          <w:spacing w:val="-4"/>
          <w:sz w:val="26"/>
          <w:szCs w:val="26"/>
          <w:lang w:eastAsia="ru-RU"/>
        </w:rPr>
      </w:pPr>
    </w:p>
    <w:p w:rsidR="00595D12" w:rsidRDefault="00595D12" w:rsidP="008318A8">
      <w:pPr>
        <w:rPr>
          <w:bCs/>
          <w:sz w:val="26"/>
          <w:szCs w:val="26"/>
          <w:lang w:eastAsia="ru-RU"/>
        </w:rPr>
      </w:pPr>
      <w:r>
        <w:rPr>
          <w:sz w:val="26"/>
          <w:szCs w:val="26"/>
        </w:rPr>
        <w:t xml:space="preserve">           1. У</w:t>
      </w:r>
      <w:r w:rsidRPr="008E777E">
        <w:rPr>
          <w:sz w:val="26"/>
          <w:szCs w:val="26"/>
        </w:rPr>
        <w:t>твердить Порядок распределени</w:t>
      </w:r>
      <w:r>
        <w:rPr>
          <w:sz w:val="26"/>
          <w:szCs w:val="26"/>
        </w:rPr>
        <w:t>я</w:t>
      </w:r>
      <w:r w:rsidRPr="008E777E">
        <w:rPr>
          <w:sz w:val="26"/>
          <w:szCs w:val="26"/>
        </w:rPr>
        <w:t xml:space="preserve"> между зарегистрированными кандидатами печатной площади для публикации предвыборных агитационных материалов в периодических печатных изданиях при проведении</w:t>
      </w:r>
      <w:r>
        <w:rPr>
          <w:sz w:val="26"/>
          <w:szCs w:val="26"/>
        </w:rPr>
        <w:t xml:space="preserve"> дополнительных</w:t>
      </w:r>
      <w:r w:rsidRPr="008E777E">
        <w:rPr>
          <w:sz w:val="26"/>
          <w:szCs w:val="26"/>
        </w:rPr>
        <w:t xml:space="preserve"> выборов депутат</w:t>
      </w:r>
      <w:r>
        <w:rPr>
          <w:sz w:val="26"/>
          <w:szCs w:val="26"/>
        </w:rPr>
        <w:t>а</w:t>
      </w:r>
      <w:r>
        <w:t xml:space="preserve"> </w:t>
      </w:r>
      <w:r w:rsidRPr="008318A8">
        <w:rPr>
          <w:sz w:val="26"/>
          <w:szCs w:val="26"/>
        </w:rPr>
        <w:t>Рогнединского поселкового Совета народных депутатов четвертого созыва</w:t>
      </w:r>
      <w:r>
        <w:rPr>
          <w:sz w:val="26"/>
          <w:szCs w:val="26"/>
        </w:rPr>
        <w:t xml:space="preserve"> </w:t>
      </w:r>
      <w:r w:rsidRPr="008318A8">
        <w:rPr>
          <w:sz w:val="26"/>
          <w:szCs w:val="26"/>
        </w:rPr>
        <w:t xml:space="preserve"> по Рогнединскому одномандатному избирательному округу № 5</w:t>
      </w:r>
      <w:r>
        <w:rPr>
          <w:sz w:val="26"/>
          <w:szCs w:val="26"/>
        </w:rPr>
        <w:t xml:space="preserve"> </w:t>
      </w:r>
      <w:r>
        <w:rPr>
          <w:bCs/>
          <w:sz w:val="26"/>
          <w:szCs w:val="26"/>
          <w:lang w:eastAsia="ru-RU"/>
        </w:rPr>
        <w:t>(Приложение)</w:t>
      </w:r>
      <w:r w:rsidRPr="008D2164">
        <w:rPr>
          <w:rFonts w:cs="Tahoma"/>
          <w:sz w:val="26"/>
          <w:szCs w:val="26"/>
        </w:rPr>
        <w:t>.</w:t>
      </w:r>
    </w:p>
    <w:p w:rsidR="00595D12" w:rsidRPr="00617A91" w:rsidRDefault="00595D12" w:rsidP="00617A91">
      <w:pPr>
        <w:autoSpaceDE w:val="0"/>
        <w:autoSpaceDN w:val="0"/>
        <w:adjustRightInd w:val="0"/>
        <w:ind w:firstLine="708"/>
        <w:rPr>
          <w:sz w:val="26"/>
          <w:szCs w:val="26"/>
        </w:rPr>
      </w:pPr>
      <w:r w:rsidRPr="008D3712">
        <w:rPr>
          <w:sz w:val="26"/>
          <w:szCs w:val="26"/>
        </w:rPr>
        <w:t>2. Разместить настоящее решени</w:t>
      </w:r>
      <w:r>
        <w:rPr>
          <w:sz w:val="26"/>
          <w:szCs w:val="26"/>
        </w:rPr>
        <w:t>е</w:t>
      </w:r>
      <w:r w:rsidRPr="008D3712">
        <w:rPr>
          <w:sz w:val="26"/>
          <w:szCs w:val="26"/>
        </w:rPr>
        <w:t xml:space="preserve"> на информационной странице </w:t>
      </w:r>
      <w:r>
        <w:rPr>
          <w:sz w:val="26"/>
          <w:szCs w:val="26"/>
        </w:rPr>
        <w:t>территориальной избирательной комиссии</w:t>
      </w:r>
      <w:r w:rsidRPr="008D3712">
        <w:rPr>
          <w:sz w:val="26"/>
          <w:szCs w:val="26"/>
        </w:rPr>
        <w:t xml:space="preserve"> </w:t>
      </w:r>
      <w:r>
        <w:rPr>
          <w:sz w:val="26"/>
          <w:szCs w:val="26"/>
        </w:rPr>
        <w:t xml:space="preserve">Рогнединского </w:t>
      </w:r>
      <w:r w:rsidRPr="008D3712">
        <w:rPr>
          <w:sz w:val="26"/>
          <w:szCs w:val="26"/>
        </w:rPr>
        <w:t>района Брянской области в информационно-телек</w:t>
      </w:r>
      <w:r>
        <w:rPr>
          <w:sz w:val="26"/>
          <w:szCs w:val="26"/>
        </w:rPr>
        <w:t>оммуникационной сети «Интернет».</w:t>
      </w:r>
    </w:p>
    <w:p w:rsidR="00595D12" w:rsidRPr="00617A91" w:rsidRDefault="00595D12" w:rsidP="00BC0A23">
      <w:pPr>
        <w:rPr>
          <w:i/>
          <w:color w:val="FF0000"/>
          <w:sz w:val="26"/>
          <w:szCs w:val="26"/>
          <w:lang w:eastAsia="ru-RU"/>
        </w:rPr>
      </w:pPr>
    </w:p>
    <w:tbl>
      <w:tblPr>
        <w:tblW w:w="10106" w:type="dxa"/>
        <w:tblLook w:val="00A0"/>
      </w:tblPr>
      <w:tblGrid>
        <w:gridCol w:w="4503"/>
        <w:gridCol w:w="2409"/>
        <w:gridCol w:w="3194"/>
      </w:tblGrid>
      <w:tr w:rsidR="00595D12" w:rsidRPr="00984650" w:rsidTr="00150D6C">
        <w:tc>
          <w:tcPr>
            <w:tcW w:w="4503" w:type="dxa"/>
          </w:tcPr>
          <w:p w:rsidR="00595D12" w:rsidRDefault="00595D12" w:rsidP="00150D6C">
            <w:pPr>
              <w:tabs>
                <w:tab w:val="left" w:pos="993"/>
              </w:tabs>
              <w:jc w:val="center"/>
              <w:rPr>
                <w:iCs/>
                <w:sz w:val="26"/>
                <w:szCs w:val="26"/>
              </w:rPr>
            </w:pPr>
            <w:r w:rsidRPr="0011653B">
              <w:rPr>
                <w:iCs/>
                <w:sz w:val="26"/>
                <w:szCs w:val="26"/>
              </w:rPr>
              <w:t>Председатель</w:t>
            </w:r>
          </w:p>
          <w:p w:rsidR="00595D12" w:rsidRPr="0011653B" w:rsidRDefault="00595D12" w:rsidP="00150D6C">
            <w:pPr>
              <w:tabs>
                <w:tab w:val="left" w:pos="993"/>
              </w:tabs>
              <w:jc w:val="center"/>
              <w:rPr>
                <w:iCs/>
                <w:sz w:val="26"/>
                <w:szCs w:val="26"/>
              </w:rPr>
            </w:pPr>
            <w:r>
              <w:rPr>
                <w:iCs/>
                <w:sz w:val="26"/>
                <w:szCs w:val="26"/>
              </w:rPr>
              <w:t>т</w:t>
            </w:r>
            <w:r w:rsidRPr="0011653B">
              <w:rPr>
                <w:iCs/>
                <w:sz w:val="26"/>
                <w:szCs w:val="26"/>
              </w:rPr>
              <w:t>ерриториальной</w:t>
            </w:r>
            <w:r>
              <w:rPr>
                <w:iCs/>
                <w:sz w:val="26"/>
                <w:szCs w:val="26"/>
              </w:rPr>
              <w:t xml:space="preserve"> </w:t>
            </w:r>
            <w:r w:rsidRPr="0011653B">
              <w:rPr>
                <w:iCs/>
                <w:sz w:val="26"/>
                <w:szCs w:val="26"/>
              </w:rPr>
              <w:t xml:space="preserve">избирательной комиссии </w:t>
            </w:r>
            <w:r>
              <w:rPr>
                <w:iCs/>
                <w:sz w:val="26"/>
                <w:szCs w:val="26"/>
              </w:rPr>
              <w:t>Рогнединского района</w:t>
            </w:r>
          </w:p>
        </w:tc>
        <w:tc>
          <w:tcPr>
            <w:tcW w:w="2409" w:type="dxa"/>
            <w:vAlign w:val="bottom"/>
          </w:tcPr>
          <w:p w:rsidR="00595D12" w:rsidRPr="00984650" w:rsidRDefault="00595D12" w:rsidP="00150D6C">
            <w:pPr>
              <w:tabs>
                <w:tab w:val="left" w:pos="993"/>
              </w:tabs>
              <w:rPr>
                <w:iCs/>
                <w:szCs w:val="28"/>
              </w:rPr>
            </w:pPr>
            <w:r w:rsidRPr="00984650">
              <w:rPr>
                <w:iCs/>
                <w:szCs w:val="28"/>
              </w:rPr>
              <w:t xml:space="preserve">_____________ </w:t>
            </w:r>
          </w:p>
          <w:p w:rsidR="00595D12" w:rsidRPr="00E020C0" w:rsidRDefault="00595D12" w:rsidP="00150D6C">
            <w:pPr>
              <w:tabs>
                <w:tab w:val="left" w:pos="993"/>
              </w:tabs>
              <w:jc w:val="center"/>
              <w:rPr>
                <w:i/>
                <w:iCs/>
                <w:sz w:val="20"/>
                <w:szCs w:val="20"/>
              </w:rPr>
            </w:pPr>
          </w:p>
        </w:tc>
        <w:tc>
          <w:tcPr>
            <w:tcW w:w="3194" w:type="dxa"/>
            <w:vAlign w:val="bottom"/>
          </w:tcPr>
          <w:p w:rsidR="00595D12" w:rsidRPr="00984650" w:rsidRDefault="00595D12" w:rsidP="00150D6C">
            <w:pPr>
              <w:tabs>
                <w:tab w:val="left" w:pos="993"/>
              </w:tabs>
              <w:rPr>
                <w:iCs/>
                <w:szCs w:val="28"/>
              </w:rPr>
            </w:pPr>
            <w:r>
              <w:rPr>
                <w:iCs/>
                <w:szCs w:val="28"/>
              </w:rPr>
              <w:t>Н.С. Пинаева</w:t>
            </w:r>
            <w:r w:rsidRPr="00984650">
              <w:rPr>
                <w:iCs/>
                <w:szCs w:val="28"/>
              </w:rPr>
              <w:t xml:space="preserve"> </w:t>
            </w:r>
          </w:p>
          <w:p w:rsidR="00595D12" w:rsidRPr="00E020C0" w:rsidRDefault="00595D12" w:rsidP="00150D6C">
            <w:pPr>
              <w:tabs>
                <w:tab w:val="left" w:pos="993"/>
              </w:tabs>
              <w:jc w:val="center"/>
              <w:rPr>
                <w:i/>
                <w:iCs/>
                <w:sz w:val="20"/>
                <w:szCs w:val="20"/>
              </w:rPr>
            </w:pPr>
          </w:p>
        </w:tc>
      </w:tr>
      <w:tr w:rsidR="00595D12" w:rsidRPr="00984650" w:rsidTr="00150D6C">
        <w:tc>
          <w:tcPr>
            <w:tcW w:w="4503" w:type="dxa"/>
          </w:tcPr>
          <w:p w:rsidR="00595D12" w:rsidRPr="0011653B" w:rsidRDefault="00595D12" w:rsidP="00150D6C">
            <w:pPr>
              <w:rPr>
                <w:i/>
                <w:sz w:val="20"/>
                <w:szCs w:val="20"/>
                <w:lang w:eastAsia="ru-RU"/>
              </w:rPr>
            </w:pPr>
            <w:r>
              <w:rPr>
                <w:i/>
                <w:sz w:val="20"/>
                <w:szCs w:val="20"/>
                <w:lang w:eastAsia="ru-RU"/>
              </w:rPr>
              <w:t xml:space="preserve">                        </w:t>
            </w:r>
          </w:p>
          <w:p w:rsidR="00595D12" w:rsidRPr="0011653B" w:rsidRDefault="00595D12" w:rsidP="00150D6C">
            <w:pPr>
              <w:tabs>
                <w:tab w:val="left" w:pos="993"/>
              </w:tabs>
              <w:jc w:val="center"/>
              <w:rPr>
                <w:iCs/>
                <w:sz w:val="26"/>
                <w:szCs w:val="26"/>
              </w:rPr>
            </w:pPr>
          </w:p>
        </w:tc>
        <w:tc>
          <w:tcPr>
            <w:tcW w:w="2409" w:type="dxa"/>
            <w:vAlign w:val="bottom"/>
          </w:tcPr>
          <w:p w:rsidR="00595D12" w:rsidRPr="00984650" w:rsidRDefault="00595D12" w:rsidP="00150D6C">
            <w:pPr>
              <w:tabs>
                <w:tab w:val="left" w:pos="993"/>
              </w:tabs>
              <w:jc w:val="center"/>
              <w:rPr>
                <w:iCs/>
                <w:szCs w:val="28"/>
              </w:rPr>
            </w:pPr>
          </w:p>
        </w:tc>
        <w:tc>
          <w:tcPr>
            <w:tcW w:w="3194" w:type="dxa"/>
            <w:vAlign w:val="bottom"/>
          </w:tcPr>
          <w:p w:rsidR="00595D12" w:rsidRPr="00984650" w:rsidRDefault="00595D12" w:rsidP="00150D6C">
            <w:pPr>
              <w:tabs>
                <w:tab w:val="left" w:pos="993"/>
              </w:tabs>
              <w:jc w:val="center"/>
              <w:rPr>
                <w:iCs/>
                <w:szCs w:val="28"/>
              </w:rPr>
            </w:pPr>
          </w:p>
        </w:tc>
      </w:tr>
      <w:tr w:rsidR="00595D12" w:rsidRPr="00984650" w:rsidTr="00150D6C">
        <w:tc>
          <w:tcPr>
            <w:tcW w:w="4503" w:type="dxa"/>
          </w:tcPr>
          <w:p w:rsidR="00595D12" w:rsidRPr="0011653B" w:rsidRDefault="00595D12" w:rsidP="00150D6C">
            <w:pPr>
              <w:tabs>
                <w:tab w:val="left" w:pos="993"/>
              </w:tabs>
              <w:jc w:val="center"/>
              <w:rPr>
                <w:iCs/>
                <w:sz w:val="26"/>
                <w:szCs w:val="26"/>
              </w:rPr>
            </w:pPr>
            <w:r w:rsidRPr="0011653B">
              <w:rPr>
                <w:iCs/>
                <w:sz w:val="26"/>
                <w:szCs w:val="26"/>
              </w:rPr>
              <w:t>Секретарь</w:t>
            </w:r>
          </w:p>
          <w:p w:rsidR="00595D12" w:rsidRPr="0011653B" w:rsidRDefault="00595D12" w:rsidP="00150D6C">
            <w:pPr>
              <w:tabs>
                <w:tab w:val="left" w:pos="993"/>
              </w:tabs>
              <w:jc w:val="center"/>
              <w:rPr>
                <w:iCs/>
                <w:sz w:val="26"/>
                <w:szCs w:val="26"/>
              </w:rPr>
            </w:pPr>
            <w:r w:rsidRPr="0011653B">
              <w:rPr>
                <w:iCs/>
                <w:sz w:val="26"/>
                <w:szCs w:val="26"/>
              </w:rPr>
              <w:t>территориальной избирательной</w:t>
            </w:r>
          </w:p>
          <w:p w:rsidR="00595D12" w:rsidRPr="0011653B" w:rsidRDefault="00595D12" w:rsidP="00150D6C">
            <w:pPr>
              <w:rPr>
                <w:i/>
                <w:sz w:val="20"/>
                <w:szCs w:val="20"/>
                <w:lang w:eastAsia="ru-RU"/>
              </w:rPr>
            </w:pPr>
            <w:r>
              <w:rPr>
                <w:iCs/>
                <w:sz w:val="26"/>
                <w:szCs w:val="26"/>
              </w:rPr>
              <w:t xml:space="preserve">     </w:t>
            </w:r>
            <w:r w:rsidRPr="0011653B">
              <w:rPr>
                <w:iCs/>
                <w:sz w:val="26"/>
                <w:szCs w:val="26"/>
              </w:rPr>
              <w:t>комиссии</w:t>
            </w:r>
            <w:r>
              <w:rPr>
                <w:iCs/>
                <w:sz w:val="26"/>
                <w:szCs w:val="26"/>
              </w:rPr>
              <w:t xml:space="preserve"> Рогнединского района</w:t>
            </w:r>
          </w:p>
          <w:p w:rsidR="00595D12" w:rsidRPr="0011653B" w:rsidRDefault="00595D12" w:rsidP="00150D6C">
            <w:pPr>
              <w:tabs>
                <w:tab w:val="left" w:pos="993"/>
              </w:tabs>
              <w:jc w:val="center"/>
              <w:rPr>
                <w:iCs/>
                <w:sz w:val="26"/>
                <w:szCs w:val="26"/>
              </w:rPr>
            </w:pPr>
            <w:r>
              <w:rPr>
                <w:i/>
                <w:sz w:val="20"/>
                <w:szCs w:val="20"/>
                <w:lang w:eastAsia="ru-RU"/>
              </w:rPr>
              <w:t xml:space="preserve">               </w:t>
            </w:r>
          </w:p>
        </w:tc>
        <w:tc>
          <w:tcPr>
            <w:tcW w:w="2409" w:type="dxa"/>
            <w:vAlign w:val="bottom"/>
          </w:tcPr>
          <w:p w:rsidR="00595D12" w:rsidRPr="00984650" w:rsidRDefault="00595D12" w:rsidP="00150D6C">
            <w:pPr>
              <w:tabs>
                <w:tab w:val="left" w:pos="993"/>
              </w:tabs>
              <w:jc w:val="center"/>
              <w:rPr>
                <w:iCs/>
                <w:szCs w:val="28"/>
              </w:rPr>
            </w:pPr>
            <w:r w:rsidRPr="00984650">
              <w:rPr>
                <w:iCs/>
                <w:szCs w:val="28"/>
              </w:rPr>
              <w:t xml:space="preserve">_____________ </w:t>
            </w:r>
          </w:p>
          <w:p w:rsidR="00595D12" w:rsidRPr="00E020C0" w:rsidRDefault="00595D12" w:rsidP="00150D6C">
            <w:pPr>
              <w:tabs>
                <w:tab w:val="left" w:pos="993"/>
              </w:tabs>
              <w:jc w:val="center"/>
              <w:rPr>
                <w:i/>
                <w:iCs/>
                <w:sz w:val="20"/>
                <w:szCs w:val="20"/>
              </w:rPr>
            </w:pPr>
          </w:p>
        </w:tc>
        <w:tc>
          <w:tcPr>
            <w:tcW w:w="3194" w:type="dxa"/>
            <w:vAlign w:val="bottom"/>
          </w:tcPr>
          <w:p w:rsidR="00595D12" w:rsidRPr="00984650" w:rsidRDefault="00595D12" w:rsidP="00150D6C">
            <w:pPr>
              <w:tabs>
                <w:tab w:val="left" w:pos="993"/>
              </w:tabs>
              <w:rPr>
                <w:iCs/>
                <w:szCs w:val="28"/>
              </w:rPr>
            </w:pPr>
            <w:r>
              <w:rPr>
                <w:iCs/>
                <w:szCs w:val="28"/>
              </w:rPr>
              <w:t>Е.И. Горохова</w:t>
            </w:r>
            <w:r w:rsidRPr="00984650">
              <w:rPr>
                <w:iCs/>
                <w:szCs w:val="28"/>
              </w:rPr>
              <w:t xml:space="preserve"> </w:t>
            </w:r>
          </w:p>
          <w:p w:rsidR="00595D12" w:rsidRPr="0002419A" w:rsidRDefault="00595D12" w:rsidP="00150D6C">
            <w:pPr>
              <w:tabs>
                <w:tab w:val="left" w:pos="993"/>
              </w:tabs>
              <w:jc w:val="center"/>
              <w:rPr>
                <w:i/>
                <w:iCs/>
                <w:sz w:val="20"/>
                <w:szCs w:val="20"/>
              </w:rPr>
            </w:pPr>
          </w:p>
        </w:tc>
      </w:tr>
    </w:tbl>
    <w:p w:rsidR="00595D12" w:rsidRDefault="00595D12" w:rsidP="00BC0A23"/>
    <w:p w:rsidR="00595D12" w:rsidRDefault="00595D12">
      <w:pPr>
        <w:spacing w:after="200" w:line="276" w:lineRule="auto"/>
        <w:jc w:val="left"/>
        <w:rPr>
          <w:sz w:val="20"/>
          <w:szCs w:val="20"/>
        </w:rPr>
      </w:pPr>
      <w:r>
        <w:rPr>
          <w:sz w:val="20"/>
          <w:szCs w:val="20"/>
        </w:rPr>
        <w:br w:type="page"/>
      </w:r>
    </w:p>
    <w:p w:rsidR="00595D12" w:rsidRPr="00302658" w:rsidRDefault="00595D12" w:rsidP="00BC0A23">
      <w:pPr>
        <w:ind w:left="4820"/>
        <w:jc w:val="center"/>
        <w:rPr>
          <w:sz w:val="20"/>
          <w:szCs w:val="20"/>
        </w:rPr>
      </w:pPr>
      <w:r w:rsidRPr="00302658">
        <w:rPr>
          <w:sz w:val="20"/>
          <w:szCs w:val="20"/>
        </w:rPr>
        <w:t xml:space="preserve">Приложение 1 </w:t>
      </w:r>
    </w:p>
    <w:p w:rsidR="00595D12" w:rsidRPr="00302658" w:rsidRDefault="00595D12" w:rsidP="00BC0A23">
      <w:pPr>
        <w:ind w:left="4820"/>
        <w:jc w:val="center"/>
        <w:rPr>
          <w:sz w:val="20"/>
          <w:szCs w:val="20"/>
        </w:rPr>
      </w:pPr>
      <w:r w:rsidRPr="00302658">
        <w:rPr>
          <w:sz w:val="20"/>
          <w:szCs w:val="20"/>
        </w:rPr>
        <w:t xml:space="preserve">к решению территориальной избирательной комиссии </w:t>
      </w:r>
      <w:r>
        <w:rPr>
          <w:sz w:val="20"/>
          <w:szCs w:val="20"/>
        </w:rPr>
        <w:t>Рогнединского</w:t>
      </w:r>
      <w:r w:rsidRPr="00302658">
        <w:rPr>
          <w:sz w:val="20"/>
          <w:szCs w:val="20"/>
        </w:rPr>
        <w:t xml:space="preserve"> района </w:t>
      </w:r>
    </w:p>
    <w:p w:rsidR="00595D12" w:rsidRPr="00783DAB" w:rsidRDefault="00595D12" w:rsidP="00BC0A23">
      <w:pPr>
        <w:ind w:left="4820"/>
        <w:jc w:val="center"/>
        <w:rPr>
          <w:sz w:val="22"/>
        </w:rPr>
      </w:pPr>
      <w:r w:rsidRPr="00302658">
        <w:rPr>
          <w:sz w:val="20"/>
          <w:szCs w:val="20"/>
        </w:rPr>
        <w:t xml:space="preserve">от </w:t>
      </w:r>
      <w:r>
        <w:rPr>
          <w:sz w:val="20"/>
          <w:szCs w:val="20"/>
        </w:rPr>
        <w:t>10.08.2021г.</w:t>
      </w:r>
      <w:r w:rsidRPr="00302658">
        <w:rPr>
          <w:sz w:val="20"/>
          <w:szCs w:val="20"/>
        </w:rPr>
        <w:t xml:space="preserve"> № </w:t>
      </w:r>
      <w:r>
        <w:rPr>
          <w:sz w:val="20"/>
          <w:szCs w:val="20"/>
        </w:rPr>
        <w:t>8/28-м</w:t>
      </w:r>
    </w:p>
    <w:p w:rsidR="00595D12" w:rsidRDefault="00595D12" w:rsidP="00BC0A23"/>
    <w:p w:rsidR="00595D12" w:rsidRDefault="00595D12" w:rsidP="00BC0A23">
      <w:pPr>
        <w:jc w:val="center"/>
      </w:pPr>
    </w:p>
    <w:p w:rsidR="00595D12" w:rsidRPr="00302658" w:rsidRDefault="00595D12" w:rsidP="00BC0A23">
      <w:pPr>
        <w:pStyle w:val="Heading2"/>
        <w:spacing w:line="240" w:lineRule="exact"/>
        <w:ind w:left="-360" w:right="534"/>
        <w:rPr>
          <w:bCs w:val="0"/>
          <w:sz w:val="26"/>
          <w:szCs w:val="26"/>
        </w:rPr>
      </w:pPr>
      <w:r w:rsidRPr="00302658">
        <w:rPr>
          <w:bCs w:val="0"/>
          <w:sz w:val="26"/>
          <w:szCs w:val="26"/>
        </w:rPr>
        <w:t>Порядок</w:t>
      </w:r>
      <w:r>
        <w:rPr>
          <w:bCs w:val="0"/>
          <w:sz w:val="26"/>
          <w:szCs w:val="26"/>
        </w:rPr>
        <w:t xml:space="preserve"> </w:t>
      </w:r>
    </w:p>
    <w:p w:rsidR="00595D12" w:rsidRDefault="00595D12" w:rsidP="003F434B">
      <w:pPr>
        <w:pStyle w:val="BlockText"/>
        <w:ind w:firstLine="42"/>
        <w:rPr>
          <w:bCs/>
          <w:sz w:val="26"/>
          <w:szCs w:val="26"/>
        </w:rPr>
      </w:pPr>
      <w:r w:rsidRPr="00474B32">
        <w:rPr>
          <w:sz w:val="26"/>
          <w:szCs w:val="26"/>
        </w:rPr>
        <w:t>распределени</w:t>
      </w:r>
      <w:r>
        <w:rPr>
          <w:sz w:val="26"/>
          <w:szCs w:val="26"/>
        </w:rPr>
        <w:t>я</w:t>
      </w:r>
      <w:r w:rsidRPr="00474B32">
        <w:rPr>
          <w:sz w:val="26"/>
          <w:szCs w:val="26"/>
        </w:rPr>
        <w:t xml:space="preserve"> между зарегистрированными кандидатами</w:t>
      </w:r>
      <w:r>
        <w:rPr>
          <w:sz w:val="26"/>
          <w:szCs w:val="26"/>
        </w:rPr>
        <w:t xml:space="preserve"> </w:t>
      </w:r>
      <w:r w:rsidRPr="00474B32">
        <w:rPr>
          <w:sz w:val="26"/>
          <w:szCs w:val="26"/>
        </w:rPr>
        <w:t>печатной площади для публикации предвыборных агитационных материалов в периодических печатных изданиях при проведении</w:t>
      </w:r>
      <w:r>
        <w:rPr>
          <w:b w:val="0"/>
          <w:sz w:val="26"/>
          <w:szCs w:val="26"/>
        </w:rPr>
        <w:t xml:space="preserve"> </w:t>
      </w:r>
      <w:r w:rsidRPr="00D12D48">
        <w:rPr>
          <w:sz w:val="26"/>
          <w:szCs w:val="26"/>
        </w:rPr>
        <w:t>дополнительных</w:t>
      </w:r>
      <w:r w:rsidRPr="00474B32">
        <w:rPr>
          <w:sz w:val="26"/>
          <w:szCs w:val="26"/>
        </w:rPr>
        <w:t xml:space="preserve"> выборов депутат</w:t>
      </w:r>
      <w:r w:rsidRPr="009B23D3">
        <w:rPr>
          <w:sz w:val="26"/>
          <w:szCs w:val="26"/>
        </w:rPr>
        <w:t>а</w:t>
      </w:r>
      <w:r w:rsidRPr="009B23D3">
        <w:t xml:space="preserve"> </w:t>
      </w:r>
    </w:p>
    <w:p w:rsidR="00595D12" w:rsidRPr="00A020A2" w:rsidRDefault="00595D12" w:rsidP="009B23D3">
      <w:pPr>
        <w:jc w:val="center"/>
        <w:rPr>
          <w:b/>
          <w:sz w:val="26"/>
          <w:szCs w:val="26"/>
        </w:rPr>
      </w:pPr>
      <w:r w:rsidRPr="00A020A2">
        <w:rPr>
          <w:b/>
          <w:sz w:val="26"/>
          <w:szCs w:val="26"/>
        </w:rPr>
        <w:t xml:space="preserve">Рогнединского поселкового Совета </w:t>
      </w:r>
    </w:p>
    <w:p w:rsidR="00595D12" w:rsidRPr="00A020A2" w:rsidRDefault="00595D12" w:rsidP="009B23D3">
      <w:pPr>
        <w:tabs>
          <w:tab w:val="left" w:pos="0"/>
        </w:tabs>
        <w:overflowPunct w:val="0"/>
        <w:adjustRightInd w:val="0"/>
        <w:jc w:val="center"/>
        <w:rPr>
          <w:b/>
          <w:sz w:val="26"/>
          <w:szCs w:val="26"/>
        </w:rPr>
      </w:pPr>
      <w:r w:rsidRPr="00A020A2">
        <w:rPr>
          <w:b/>
          <w:sz w:val="26"/>
          <w:szCs w:val="26"/>
        </w:rPr>
        <w:t>народных депутатов четвертого созыва</w:t>
      </w:r>
    </w:p>
    <w:p w:rsidR="00595D12" w:rsidRPr="00A020A2" w:rsidRDefault="00595D12" w:rsidP="009B23D3">
      <w:pPr>
        <w:tabs>
          <w:tab w:val="left" w:pos="0"/>
        </w:tabs>
        <w:overflowPunct w:val="0"/>
        <w:adjustRightInd w:val="0"/>
        <w:jc w:val="center"/>
        <w:rPr>
          <w:b/>
          <w:sz w:val="26"/>
          <w:szCs w:val="26"/>
        </w:rPr>
      </w:pPr>
      <w:r w:rsidRPr="00A020A2">
        <w:rPr>
          <w:b/>
          <w:sz w:val="26"/>
          <w:szCs w:val="26"/>
        </w:rPr>
        <w:t xml:space="preserve"> по Рогнединскому одномандатному избирательному округу № 5</w:t>
      </w:r>
    </w:p>
    <w:p w:rsidR="00595D12" w:rsidRDefault="00595D12" w:rsidP="003F434B">
      <w:pPr>
        <w:ind w:firstLine="708"/>
        <w:rPr>
          <w:sz w:val="26"/>
          <w:szCs w:val="26"/>
          <w:lang w:eastAsia="ru-RU"/>
        </w:rPr>
      </w:pPr>
    </w:p>
    <w:p w:rsidR="00595D12" w:rsidRPr="00474B32" w:rsidRDefault="00595D12" w:rsidP="00961831">
      <w:pPr>
        <w:spacing w:line="360" w:lineRule="auto"/>
        <w:ind w:firstLine="709"/>
        <w:rPr>
          <w:szCs w:val="28"/>
        </w:rPr>
      </w:pPr>
      <w:r w:rsidRPr="00474B32">
        <w:rPr>
          <w:szCs w:val="28"/>
        </w:rPr>
        <w:t>Настоящим Порядком рег</w:t>
      </w:r>
      <w:r>
        <w:rPr>
          <w:szCs w:val="28"/>
        </w:rPr>
        <w:t>ламентируется</w:t>
      </w:r>
      <w:r w:rsidRPr="00474B32">
        <w:rPr>
          <w:szCs w:val="28"/>
        </w:rPr>
        <w:t xml:space="preserve"> распределени</w:t>
      </w:r>
      <w:r>
        <w:rPr>
          <w:szCs w:val="28"/>
        </w:rPr>
        <w:t>е</w:t>
      </w:r>
      <w:r w:rsidRPr="00474B32">
        <w:rPr>
          <w:szCs w:val="28"/>
        </w:rPr>
        <w:t xml:space="preserve"> между зарегистрированными кандидатами бесплатной и платной печатной площади для публикации предвыборных агитационных материалов в периодических печатных изданиях в соответствии со стать</w:t>
      </w:r>
      <w:r>
        <w:rPr>
          <w:szCs w:val="28"/>
        </w:rPr>
        <w:t>ями 34 и</w:t>
      </w:r>
      <w:r w:rsidRPr="00474B32">
        <w:rPr>
          <w:szCs w:val="28"/>
        </w:rPr>
        <w:t xml:space="preserve">  36 Закона Брянской области от 26.06.2008 № 54-З «О выборах депутатов представительных органов муниципальных образований в Брянской области» (далее – Закон). </w:t>
      </w:r>
    </w:p>
    <w:p w:rsidR="00595D12" w:rsidRDefault="00595D12" w:rsidP="003F434B">
      <w:pPr>
        <w:autoSpaceDE w:val="0"/>
        <w:autoSpaceDN w:val="0"/>
        <w:adjustRightInd w:val="0"/>
        <w:spacing w:line="360" w:lineRule="auto"/>
        <w:ind w:firstLine="709"/>
        <w:rPr>
          <w:szCs w:val="28"/>
        </w:rPr>
      </w:pPr>
      <w:r>
        <w:rPr>
          <w:szCs w:val="28"/>
        </w:rPr>
        <w:t>Печатная площадь в периодических печатных изданиях предоставляется в период, который начинается с 21 августа 2021 года и прекращается в ноль часов 17 сентября 2021 года.</w:t>
      </w:r>
    </w:p>
    <w:p w:rsidR="00595D12" w:rsidRDefault="00595D12" w:rsidP="00BC0A23">
      <w:pPr>
        <w:pStyle w:val="BodyText3"/>
        <w:ind w:right="-186" w:firstLine="540"/>
        <w:rPr>
          <w:sz w:val="28"/>
          <w:szCs w:val="28"/>
        </w:rPr>
      </w:pPr>
    </w:p>
    <w:p w:rsidR="00595D12" w:rsidRDefault="00595D12" w:rsidP="00BC0A23">
      <w:pPr>
        <w:pStyle w:val="BodyText3"/>
        <w:ind w:right="-186" w:firstLine="540"/>
        <w:rPr>
          <w:sz w:val="28"/>
        </w:rPr>
      </w:pPr>
      <w:r>
        <w:rPr>
          <w:sz w:val="28"/>
          <w:szCs w:val="28"/>
        </w:rPr>
        <w:t>1. Распределение бесплатной печатной площади</w:t>
      </w:r>
      <w:r>
        <w:rPr>
          <w:sz w:val="28"/>
        </w:rPr>
        <w:t xml:space="preserve"> в муниципальных периодических печатных изданиях</w:t>
      </w:r>
    </w:p>
    <w:p w:rsidR="00595D12" w:rsidRDefault="00595D12" w:rsidP="00BC0A23">
      <w:pPr>
        <w:pStyle w:val="BodyText3"/>
        <w:ind w:right="-186" w:firstLine="540"/>
        <w:rPr>
          <w:bCs w:val="0"/>
          <w:sz w:val="28"/>
        </w:rPr>
      </w:pPr>
    </w:p>
    <w:p w:rsidR="00595D12" w:rsidRDefault="00595D12" w:rsidP="00BC0A23">
      <w:pPr>
        <w:autoSpaceDE w:val="0"/>
        <w:autoSpaceDN w:val="0"/>
        <w:adjustRightInd w:val="0"/>
        <w:spacing w:line="360" w:lineRule="auto"/>
        <w:ind w:firstLine="709"/>
        <w:rPr>
          <w:szCs w:val="28"/>
        </w:rPr>
      </w:pPr>
      <w:r>
        <w:rPr>
          <w:szCs w:val="28"/>
        </w:rPr>
        <w:t>1.1. З</w:t>
      </w:r>
      <w:r>
        <w:rPr>
          <w:bCs/>
          <w:szCs w:val="28"/>
        </w:rPr>
        <w:t xml:space="preserve">арегистрированные кандидаты имеют право на предоставление бесплатной печатной площади в </w:t>
      </w:r>
      <w:r>
        <w:rPr>
          <w:szCs w:val="28"/>
        </w:rPr>
        <w:t xml:space="preserve"> муниципальных периодических печатных изданиях, </w:t>
      </w:r>
      <w:r w:rsidRPr="00A32EF8">
        <w:rPr>
          <w:szCs w:val="28"/>
        </w:rPr>
        <w:t>распространяемых в границах соответствующего избирательного округа</w:t>
      </w:r>
      <w:r>
        <w:rPr>
          <w:szCs w:val="28"/>
        </w:rPr>
        <w:t>, и выходящих не реже одного раза в неделю.</w:t>
      </w:r>
    </w:p>
    <w:p w:rsidR="00595D12" w:rsidRDefault="00595D12" w:rsidP="00BC0A23">
      <w:pPr>
        <w:autoSpaceDE w:val="0"/>
        <w:autoSpaceDN w:val="0"/>
        <w:adjustRightInd w:val="0"/>
        <w:spacing w:line="360" w:lineRule="auto"/>
        <w:ind w:right="-186" w:firstLine="709"/>
        <w:rPr>
          <w:szCs w:val="28"/>
        </w:rPr>
      </w:pPr>
      <w:r w:rsidRPr="008813E2">
        <w:t>1.</w:t>
      </w:r>
      <w:r>
        <w:t>2</w:t>
      </w:r>
      <w:r w:rsidRPr="008813E2">
        <w:t>. </w:t>
      </w:r>
      <w:r w:rsidRPr="008813E2">
        <w:rPr>
          <w:szCs w:val="28"/>
        </w:rPr>
        <w:t>Общий еженедельный объем безвозмездной печатной площади, которую редакция муниципального периодического печатного издания предоставляет зарегистрированным кандидатам</w:t>
      </w:r>
      <w:r>
        <w:rPr>
          <w:szCs w:val="28"/>
        </w:rPr>
        <w:t xml:space="preserve"> </w:t>
      </w:r>
      <w:r w:rsidRPr="008813E2">
        <w:rPr>
          <w:szCs w:val="28"/>
        </w:rPr>
        <w:t xml:space="preserve">составляет не менее 10 процентов от общего объема еженедельной печатной площади соответствующего издания в период, установленный </w:t>
      </w:r>
      <w:hyperlink r:id="rId6" w:history="1">
        <w:r w:rsidRPr="008813E2">
          <w:rPr>
            <w:szCs w:val="28"/>
          </w:rPr>
          <w:t>пунктом 2 статьи 33</w:t>
        </w:r>
      </w:hyperlink>
      <w:r w:rsidRPr="008813E2">
        <w:rPr>
          <w:szCs w:val="28"/>
        </w:rPr>
        <w:t xml:space="preserve"> Закона</w:t>
      </w:r>
      <w:r>
        <w:rPr>
          <w:szCs w:val="28"/>
        </w:rPr>
        <w:t xml:space="preserve">, распределенной между зарегистрированными кандидатами путем деления общего объема выделяемой печатной площади на общее число зарегистрированных кандидатов. </w:t>
      </w:r>
    </w:p>
    <w:p w:rsidR="00595D12" w:rsidRDefault="00595D12" w:rsidP="00BC0A23">
      <w:pPr>
        <w:autoSpaceDE w:val="0"/>
        <w:autoSpaceDN w:val="0"/>
        <w:adjustRightInd w:val="0"/>
        <w:spacing w:line="360" w:lineRule="auto"/>
        <w:ind w:right="-186" w:firstLine="709"/>
        <w:rPr>
          <w:szCs w:val="28"/>
        </w:rPr>
      </w:pPr>
      <w:r w:rsidRPr="00EC1218">
        <w:rPr>
          <w:szCs w:val="28"/>
        </w:rPr>
        <w:t>1.3</w:t>
      </w:r>
      <w:r>
        <w:rPr>
          <w:szCs w:val="28"/>
        </w:rPr>
        <w:t>.</w:t>
      </w:r>
      <w:r w:rsidRPr="00EC1218">
        <w:rPr>
          <w:szCs w:val="28"/>
        </w:rPr>
        <w:t xml:space="preserve"> </w:t>
      </w:r>
      <w:r>
        <w:rPr>
          <w:szCs w:val="28"/>
        </w:rPr>
        <w:t xml:space="preserve"> </w:t>
      </w:r>
      <w:r w:rsidRPr="00230156">
        <w:rPr>
          <w:szCs w:val="28"/>
        </w:rPr>
        <w:t xml:space="preserve">После завершения регистрации кандидатов, но не позднее </w:t>
      </w:r>
      <w:r>
        <w:rPr>
          <w:szCs w:val="28"/>
        </w:rPr>
        <w:t>19 августа 2021 года</w:t>
      </w:r>
      <w:r w:rsidRPr="00230156">
        <w:rPr>
          <w:szCs w:val="28"/>
        </w:rPr>
        <w:t xml:space="preserve"> избирательная комиссия муниципального образования с участием редакци</w:t>
      </w:r>
      <w:r>
        <w:rPr>
          <w:szCs w:val="28"/>
        </w:rPr>
        <w:t>и</w:t>
      </w:r>
      <w:r w:rsidRPr="00230156">
        <w:rPr>
          <w:szCs w:val="28"/>
        </w:rPr>
        <w:t xml:space="preserve"> </w:t>
      </w:r>
      <w:r>
        <w:rPr>
          <w:szCs w:val="28"/>
        </w:rPr>
        <w:t>муниципального</w:t>
      </w:r>
      <w:r w:rsidRPr="00230156">
        <w:rPr>
          <w:szCs w:val="28"/>
        </w:rPr>
        <w:t xml:space="preserve"> периодическ</w:t>
      </w:r>
      <w:r>
        <w:rPr>
          <w:szCs w:val="28"/>
        </w:rPr>
        <w:t>ого</w:t>
      </w:r>
      <w:r w:rsidRPr="00230156">
        <w:rPr>
          <w:szCs w:val="28"/>
        </w:rPr>
        <w:t xml:space="preserve"> печатн</w:t>
      </w:r>
      <w:r>
        <w:rPr>
          <w:szCs w:val="28"/>
        </w:rPr>
        <w:t>ого издания</w:t>
      </w:r>
      <w:r w:rsidRPr="00230156">
        <w:rPr>
          <w:szCs w:val="28"/>
        </w:rPr>
        <w:t xml:space="preserve"> проводит жеребьевку между всеми зарегистрированными кандидатами в целях распределения бесплатной печатной площади и установления дат бесплатных публикаций их предвыборных агитационных материалов. </w:t>
      </w:r>
    </w:p>
    <w:p w:rsidR="00595D12" w:rsidRDefault="00595D12" w:rsidP="00E76DEE">
      <w:pPr>
        <w:autoSpaceDE w:val="0"/>
        <w:autoSpaceDN w:val="0"/>
        <w:adjustRightInd w:val="0"/>
        <w:spacing w:line="360" w:lineRule="auto"/>
        <w:ind w:right="-186" w:firstLine="709"/>
        <w:rPr>
          <w:iCs/>
          <w:szCs w:val="28"/>
        </w:rPr>
      </w:pPr>
      <w:r w:rsidRPr="001653F4">
        <w:rPr>
          <w:bCs/>
          <w:szCs w:val="28"/>
        </w:rPr>
        <w:t>1.</w:t>
      </w:r>
      <w:r>
        <w:rPr>
          <w:bCs/>
          <w:szCs w:val="28"/>
        </w:rPr>
        <w:t>4</w:t>
      </w:r>
      <w:r w:rsidRPr="001653F4">
        <w:rPr>
          <w:bCs/>
          <w:szCs w:val="28"/>
        </w:rPr>
        <w:t>. </w:t>
      </w:r>
      <w:r w:rsidRPr="001653F4">
        <w:rPr>
          <w:szCs w:val="28"/>
          <w:lang w:eastAsia="ru-RU"/>
        </w:rPr>
        <w:t>Избирательная комиссия</w:t>
      </w:r>
      <w:r w:rsidRPr="001653F4">
        <w:rPr>
          <w:sz w:val="26"/>
          <w:szCs w:val="26"/>
          <w:lang w:eastAsia="ru-RU"/>
        </w:rPr>
        <w:t xml:space="preserve"> </w:t>
      </w:r>
      <w:r w:rsidRPr="001653F4">
        <w:rPr>
          <w:szCs w:val="28"/>
          <w:lang w:eastAsia="ru-RU"/>
        </w:rPr>
        <w:t>муниципального образования</w:t>
      </w:r>
      <w:r w:rsidRPr="001653F4">
        <w:rPr>
          <w:sz w:val="26"/>
          <w:szCs w:val="26"/>
          <w:lang w:eastAsia="ru-RU"/>
        </w:rPr>
        <w:t xml:space="preserve">   </w:t>
      </w:r>
      <w:r w:rsidRPr="001653F4">
        <w:rPr>
          <w:bCs/>
          <w:szCs w:val="28"/>
        </w:rPr>
        <w:t xml:space="preserve">определяет дату, время и место проведения жеребьевки по распределению </w:t>
      </w:r>
      <w:r>
        <w:rPr>
          <w:bCs/>
          <w:szCs w:val="28"/>
        </w:rPr>
        <w:t xml:space="preserve">бесплатной </w:t>
      </w:r>
      <w:r w:rsidRPr="001653F4">
        <w:rPr>
          <w:bCs/>
          <w:szCs w:val="28"/>
        </w:rPr>
        <w:t>печатной площади.</w:t>
      </w:r>
      <w:r w:rsidRPr="001D714A">
        <w:rPr>
          <w:szCs w:val="28"/>
        </w:rPr>
        <w:t xml:space="preserve"> </w:t>
      </w:r>
      <w:r>
        <w:rPr>
          <w:szCs w:val="28"/>
        </w:rPr>
        <w:t>Р</w:t>
      </w:r>
      <w:r w:rsidRPr="00230156">
        <w:rPr>
          <w:szCs w:val="28"/>
        </w:rPr>
        <w:t xml:space="preserve">ешение избирательной комиссии </w:t>
      </w:r>
      <w:r>
        <w:rPr>
          <w:szCs w:val="28"/>
        </w:rPr>
        <w:t>о проведении жеребьевки</w:t>
      </w:r>
      <w:r w:rsidRPr="000F42CC">
        <w:rPr>
          <w:szCs w:val="28"/>
        </w:rPr>
        <w:t xml:space="preserve"> </w:t>
      </w:r>
      <w:r w:rsidRPr="000F42CC">
        <w:rPr>
          <w:iCs/>
          <w:szCs w:val="28"/>
        </w:rPr>
        <w:t>размеща</w:t>
      </w:r>
      <w:r>
        <w:rPr>
          <w:iCs/>
          <w:szCs w:val="28"/>
        </w:rPr>
        <w:t>е</w:t>
      </w:r>
      <w:r w:rsidRPr="000F42CC">
        <w:rPr>
          <w:iCs/>
          <w:szCs w:val="28"/>
        </w:rPr>
        <w:t xml:space="preserve">тся </w:t>
      </w:r>
      <w:r w:rsidRPr="00E76DEE">
        <w:rPr>
          <w:szCs w:val="28"/>
          <w:lang w:eastAsia="ru-RU"/>
        </w:rPr>
        <w:t xml:space="preserve">на информационной странице территориальной избирательной комиссии </w:t>
      </w:r>
      <w:r>
        <w:rPr>
          <w:szCs w:val="28"/>
          <w:lang w:eastAsia="ru-RU"/>
        </w:rPr>
        <w:t>Рогнединского района</w:t>
      </w:r>
      <w:r w:rsidRPr="000F42CC">
        <w:rPr>
          <w:iCs/>
          <w:szCs w:val="28"/>
        </w:rPr>
        <w:t xml:space="preserve"> в информационно-телекоммуникационной сети </w:t>
      </w:r>
      <w:r>
        <w:rPr>
          <w:iCs/>
          <w:szCs w:val="28"/>
        </w:rPr>
        <w:t>«</w:t>
      </w:r>
      <w:r w:rsidRPr="000F42CC">
        <w:rPr>
          <w:iCs/>
          <w:szCs w:val="28"/>
        </w:rPr>
        <w:t>Интернет</w:t>
      </w:r>
      <w:r>
        <w:rPr>
          <w:iCs/>
          <w:szCs w:val="28"/>
        </w:rPr>
        <w:t>».</w:t>
      </w:r>
    </w:p>
    <w:p w:rsidR="00595D12" w:rsidRDefault="00595D12" w:rsidP="001362B8">
      <w:pPr>
        <w:autoSpaceDE w:val="0"/>
        <w:autoSpaceDN w:val="0"/>
        <w:adjustRightInd w:val="0"/>
        <w:spacing w:line="360" w:lineRule="auto"/>
        <w:ind w:right="-186" w:firstLine="709"/>
      </w:pPr>
      <w:r w:rsidRPr="001653F4">
        <w:rPr>
          <w:szCs w:val="28"/>
        </w:rPr>
        <w:t> </w:t>
      </w:r>
      <w:r>
        <w:rPr>
          <w:szCs w:val="28"/>
        </w:rPr>
        <w:t xml:space="preserve">1.5. </w:t>
      </w:r>
      <w:r>
        <w:t xml:space="preserve"> 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(карточки), в которые вложены листы с информацией (на которых размещена информация) о дате и номере выпуска периодического печатного издания, </w:t>
      </w:r>
      <w:r>
        <w:rPr>
          <w:szCs w:val="28"/>
        </w:rPr>
        <w:t>а также об иных условиях в соответствии с пунктом 1 статьи 36 Закона</w:t>
      </w:r>
      <w:r>
        <w:t>.  Указанные условия оглашаются представителем редакции периодического печатного издания.</w:t>
      </w:r>
    </w:p>
    <w:p w:rsidR="00595D12" w:rsidRDefault="00595D12" w:rsidP="00074BCA">
      <w:pPr>
        <w:autoSpaceDE w:val="0"/>
        <w:autoSpaceDN w:val="0"/>
        <w:adjustRightInd w:val="0"/>
        <w:spacing w:line="360" w:lineRule="auto"/>
        <w:ind w:right="-186" w:firstLine="709"/>
        <w:rPr>
          <w:szCs w:val="28"/>
        </w:rPr>
      </w:pPr>
      <w:r w:rsidRPr="001653F4">
        <w:rPr>
          <w:bCs/>
          <w:szCs w:val="28"/>
        </w:rPr>
        <w:t>1.</w:t>
      </w:r>
      <w:r>
        <w:rPr>
          <w:bCs/>
          <w:szCs w:val="28"/>
        </w:rPr>
        <w:t>6</w:t>
      </w:r>
      <w:r w:rsidRPr="001653F4">
        <w:rPr>
          <w:bCs/>
          <w:szCs w:val="28"/>
        </w:rPr>
        <w:t xml:space="preserve">. </w:t>
      </w:r>
      <w:r w:rsidRPr="00230156">
        <w:rPr>
          <w:szCs w:val="28"/>
        </w:rPr>
        <w:t xml:space="preserve">При проведении жеребьевки </w:t>
      </w:r>
      <w:r>
        <w:rPr>
          <w:szCs w:val="28"/>
        </w:rPr>
        <w:t xml:space="preserve">от имени кандидата </w:t>
      </w:r>
      <w:r w:rsidRPr="00230156">
        <w:rPr>
          <w:szCs w:val="28"/>
        </w:rPr>
        <w:t xml:space="preserve">вправе присутствовать </w:t>
      </w:r>
      <w:r>
        <w:rPr>
          <w:szCs w:val="28"/>
        </w:rPr>
        <w:t>его уполномоченный представитель по финансовым вопросам или доверенное лицо</w:t>
      </w:r>
      <w:r w:rsidRPr="00230156">
        <w:rPr>
          <w:szCs w:val="28"/>
        </w:rPr>
        <w:t>.</w:t>
      </w:r>
      <w:r>
        <w:rPr>
          <w:szCs w:val="28"/>
        </w:rPr>
        <w:t xml:space="preserve"> </w:t>
      </w:r>
    </w:p>
    <w:p w:rsidR="00595D12" w:rsidRDefault="00595D12" w:rsidP="00074BCA">
      <w:pPr>
        <w:autoSpaceDE w:val="0"/>
        <w:autoSpaceDN w:val="0"/>
        <w:adjustRightInd w:val="0"/>
        <w:spacing w:line="360" w:lineRule="auto"/>
        <w:ind w:firstLine="709"/>
      </w:pPr>
      <w:r>
        <w:t xml:space="preserve">В случае отсутствия при проведении жеребьевки </w:t>
      </w:r>
      <w:r>
        <w:rPr>
          <w:szCs w:val="28"/>
        </w:rPr>
        <w:t>к</w:t>
      </w:r>
      <w:r>
        <w:t xml:space="preserve">андидата, подавшего заявку на предоставление платной печатной площади, в жеребьевке в интересах зарегистрированного кандидата, принимает участие </w:t>
      </w:r>
      <w:r>
        <w:rPr>
          <w:szCs w:val="28"/>
        </w:rPr>
        <w:t xml:space="preserve">председатель, заместитель председателя или секретарь </w:t>
      </w:r>
      <w:r>
        <w:t>и</w:t>
      </w:r>
      <w:r>
        <w:rPr>
          <w:szCs w:val="28"/>
        </w:rPr>
        <w:t>збирательной комиссии</w:t>
      </w:r>
      <w:r w:rsidRPr="00615E03">
        <w:rPr>
          <w:szCs w:val="28"/>
        </w:rPr>
        <w:t xml:space="preserve"> </w:t>
      </w:r>
      <w:r>
        <w:rPr>
          <w:szCs w:val="28"/>
        </w:rPr>
        <w:t>муниципального образования.</w:t>
      </w:r>
    </w:p>
    <w:p w:rsidR="00595D12" w:rsidRDefault="00595D12" w:rsidP="00074BCA">
      <w:pPr>
        <w:autoSpaceDE w:val="0"/>
        <w:autoSpaceDN w:val="0"/>
        <w:adjustRightInd w:val="0"/>
        <w:spacing w:line="360" w:lineRule="auto"/>
        <w:ind w:right="-186" w:firstLine="709"/>
      </w:pPr>
      <w:r>
        <w:t>1.7</w:t>
      </w:r>
      <w:r w:rsidRPr="00AE27BC">
        <w:t>.  Жеребьевка</w:t>
      </w:r>
      <w:r w:rsidRPr="00FC474B">
        <w:rPr>
          <w:b/>
        </w:rPr>
        <w:t xml:space="preserve"> </w:t>
      </w:r>
      <w:r w:rsidRPr="00FC474B">
        <w:t>по распределению бесплатной печатной площади среди зарегистрированных кандидатов</w:t>
      </w:r>
      <w:r w:rsidRPr="00AE27BC">
        <w:t xml:space="preserve"> проводится в </w:t>
      </w:r>
      <w:r>
        <w:t>алфавитном порядке</w:t>
      </w:r>
      <w:r w:rsidRPr="00AE27BC">
        <w:t>.</w:t>
      </w:r>
    </w:p>
    <w:p w:rsidR="00595D12" w:rsidRDefault="00595D12" w:rsidP="00BC0A23">
      <w:pPr>
        <w:autoSpaceDE w:val="0"/>
        <w:autoSpaceDN w:val="0"/>
        <w:adjustRightInd w:val="0"/>
        <w:spacing w:line="360" w:lineRule="auto"/>
        <w:ind w:right="-186" w:firstLine="709"/>
        <w:rPr>
          <w:szCs w:val="28"/>
        </w:rPr>
      </w:pPr>
      <w:r>
        <w:rPr>
          <w:szCs w:val="28"/>
        </w:rPr>
        <w:t xml:space="preserve">В ходе проведения жеребьевки каждый из участников распределения печатной площади выбирает конверт (карточку) с информацией. </w:t>
      </w:r>
    </w:p>
    <w:p w:rsidR="00595D12" w:rsidRDefault="00595D12" w:rsidP="00E76DEE">
      <w:pPr>
        <w:autoSpaceDE w:val="0"/>
        <w:autoSpaceDN w:val="0"/>
        <w:adjustRightInd w:val="0"/>
        <w:spacing w:line="360" w:lineRule="auto"/>
        <w:ind w:right="-186" w:firstLine="709"/>
        <w:rPr>
          <w:szCs w:val="28"/>
        </w:rPr>
      </w:pPr>
      <w:r w:rsidRPr="000E7618">
        <w:rPr>
          <w:szCs w:val="28"/>
        </w:rPr>
        <w:t>1.</w:t>
      </w:r>
      <w:r>
        <w:rPr>
          <w:szCs w:val="28"/>
        </w:rPr>
        <w:t>8</w:t>
      </w:r>
      <w:r w:rsidRPr="000E7618">
        <w:rPr>
          <w:szCs w:val="28"/>
        </w:rPr>
        <w:t>.</w:t>
      </w:r>
      <w:r>
        <w:rPr>
          <w:szCs w:val="28"/>
        </w:rPr>
        <w:t xml:space="preserve">  Содержащиеся в конвертах (на карточках) сведения оглашаются и вносятся представителем редакции муниципального периодического печатного издания в Протокол № 1 жеребьевки по распределению между зарегистрированными кандидатами бесплатной печатной площади для публикации предвыборных агитационных материалов (далее – Протокол № 1) (Приложение № 1). </w:t>
      </w:r>
    </w:p>
    <w:p w:rsidR="00595D12" w:rsidRDefault="00595D12" w:rsidP="00BC0A23">
      <w:pPr>
        <w:autoSpaceDE w:val="0"/>
        <w:autoSpaceDN w:val="0"/>
        <w:adjustRightInd w:val="0"/>
        <w:spacing w:line="360" w:lineRule="auto"/>
        <w:ind w:right="-186" w:firstLine="708"/>
        <w:rPr>
          <w:szCs w:val="28"/>
        </w:rPr>
      </w:pPr>
      <w:r>
        <w:rPr>
          <w:szCs w:val="28"/>
        </w:rPr>
        <w:t xml:space="preserve">В соответствующие графы Протокола № 1 вносятся фамилия и инициалы лица, участвующего в жеребьевке, и ставится его подпись. Протокол № 1 </w:t>
      </w:r>
      <w:r w:rsidRPr="00A23BCB">
        <w:rPr>
          <w:szCs w:val="28"/>
        </w:rPr>
        <w:t xml:space="preserve">подписывают два представителя редакции  муниципального </w:t>
      </w:r>
      <w:r w:rsidRPr="00A23BCB">
        <w:t>периодического печатного издания</w:t>
      </w:r>
      <w:r>
        <w:t xml:space="preserve"> </w:t>
      </w:r>
      <w:r>
        <w:rPr>
          <w:szCs w:val="28"/>
        </w:rPr>
        <w:t>и  представитель избирательной комиссии муниципального образования.</w:t>
      </w:r>
    </w:p>
    <w:p w:rsidR="00595D12" w:rsidRDefault="00595D12" w:rsidP="00E76DEE">
      <w:pPr>
        <w:autoSpaceDE w:val="0"/>
        <w:autoSpaceDN w:val="0"/>
        <w:adjustRightInd w:val="0"/>
        <w:spacing w:line="360" w:lineRule="auto"/>
        <w:ind w:right="-186" w:firstLine="709"/>
        <w:rPr>
          <w:szCs w:val="28"/>
        </w:rPr>
      </w:pPr>
      <w:r>
        <w:rPr>
          <w:szCs w:val="28"/>
        </w:rPr>
        <w:t xml:space="preserve">1.9. Избирательная комиссия муниципального образования утверждает Протокол № 1. </w:t>
      </w:r>
    </w:p>
    <w:p w:rsidR="00595D12" w:rsidRDefault="00595D12" w:rsidP="00BC0A23">
      <w:pPr>
        <w:autoSpaceDE w:val="0"/>
        <w:autoSpaceDN w:val="0"/>
        <w:adjustRightInd w:val="0"/>
        <w:spacing w:line="360" w:lineRule="auto"/>
        <w:ind w:right="-186" w:firstLine="709"/>
        <w:rPr>
          <w:szCs w:val="28"/>
        </w:rPr>
      </w:pPr>
      <w:r>
        <w:rPr>
          <w:szCs w:val="28"/>
        </w:rPr>
        <w:t xml:space="preserve">Информация о датах публикации предвыборных агитационных материалов каждого зарегистрированного кандидата содержащаяся в Протоколе № 1, утвержденном избирательной комиссией муниципального образования, </w:t>
      </w:r>
      <w:r w:rsidRPr="000F42CC">
        <w:rPr>
          <w:iCs/>
          <w:szCs w:val="28"/>
        </w:rPr>
        <w:t>размеща</w:t>
      </w:r>
      <w:r>
        <w:rPr>
          <w:iCs/>
          <w:szCs w:val="28"/>
        </w:rPr>
        <w:t>е</w:t>
      </w:r>
      <w:r w:rsidRPr="000F42CC">
        <w:rPr>
          <w:iCs/>
          <w:szCs w:val="28"/>
        </w:rPr>
        <w:t xml:space="preserve">тся </w:t>
      </w:r>
      <w:r w:rsidRPr="00E76DEE">
        <w:rPr>
          <w:szCs w:val="28"/>
          <w:lang w:eastAsia="ru-RU"/>
        </w:rPr>
        <w:t xml:space="preserve">на информационной странице территориальной избирательной комиссии </w:t>
      </w:r>
      <w:r>
        <w:rPr>
          <w:szCs w:val="28"/>
          <w:lang w:eastAsia="ru-RU"/>
        </w:rPr>
        <w:t xml:space="preserve">Рогнединского </w:t>
      </w:r>
      <w:r w:rsidRPr="00E76DEE">
        <w:rPr>
          <w:szCs w:val="28"/>
          <w:lang w:eastAsia="ru-RU"/>
        </w:rPr>
        <w:t>района</w:t>
      </w:r>
      <w:r w:rsidRPr="00E76DEE">
        <w:rPr>
          <w:iCs/>
          <w:szCs w:val="28"/>
        </w:rPr>
        <w:t xml:space="preserve"> в информационно-телекоммуникационной сети «</w:t>
      </w:r>
      <w:r w:rsidRPr="000F42CC">
        <w:rPr>
          <w:iCs/>
          <w:szCs w:val="28"/>
        </w:rPr>
        <w:t>Интернет</w:t>
      </w:r>
      <w:r>
        <w:rPr>
          <w:iCs/>
          <w:szCs w:val="28"/>
        </w:rPr>
        <w:t>»</w:t>
      </w:r>
      <w:r w:rsidRPr="000F42CC">
        <w:rPr>
          <w:iCs/>
          <w:szCs w:val="28"/>
        </w:rPr>
        <w:t>.</w:t>
      </w:r>
    </w:p>
    <w:p w:rsidR="00595D12" w:rsidRDefault="00595D12" w:rsidP="00BC0A23">
      <w:pPr>
        <w:autoSpaceDE w:val="0"/>
        <w:autoSpaceDN w:val="0"/>
        <w:adjustRightInd w:val="0"/>
        <w:spacing w:line="360" w:lineRule="auto"/>
        <w:ind w:right="-186" w:firstLine="709"/>
        <w:rPr>
          <w:szCs w:val="28"/>
        </w:rPr>
      </w:pPr>
      <w:r w:rsidRPr="00E16CE5">
        <w:t>1.1</w:t>
      </w:r>
      <w:r>
        <w:t>0</w:t>
      </w:r>
      <w:r w:rsidRPr="00E16CE5">
        <w:t>. </w:t>
      </w:r>
      <w:r>
        <w:rPr>
          <w:szCs w:val="28"/>
        </w:rPr>
        <w:t xml:space="preserve">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а в случае публикации материала менее чем через пять дней – непосредственно в день проведения жеребьевки,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w:t>
      </w:r>
    </w:p>
    <w:p w:rsidR="00595D12" w:rsidRDefault="00595D12" w:rsidP="00BC0A23">
      <w:pPr>
        <w:pStyle w:val="BodyTextIndent2"/>
        <w:spacing w:line="360" w:lineRule="auto"/>
        <w:ind w:right="-186" w:firstLine="540"/>
        <w:jc w:val="both"/>
      </w:pPr>
      <w:r>
        <w:t>1.11. Печатная площадь предоставляется зарегистрированным кандидатам на основе договора, заключенного после проведения жеребьевки.</w:t>
      </w:r>
    </w:p>
    <w:p w:rsidR="00595D12" w:rsidRDefault="00595D12" w:rsidP="00BC0A23">
      <w:pPr>
        <w:pStyle w:val="BodyText3"/>
        <w:ind w:right="-186" w:firstLine="540"/>
        <w:rPr>
          <w:bCs w:val="0"/>
          <w:sz w:val="28"/>
        </w:rPr>
      </w:pPr>
    </w:p>
    <w:p w:rsidR="00595D12" w:rsidRDefault="00595D12" w:rsidP="00BC0A23">
      <w:pPr>
        <w:pStyle w:val="BodyText3"/>
        <w:ind w:right="-186" w:firstLine="540"/>
        <w:rPr>
          <w:bCs w:val="0"/>
          <w:sz w:val="28"/>
        </w:rPr>
      </w:pPr>
      <w:r>
        <w:rPr>
          <w:bCs w:val="0"/>
          <w:sz w:val="28"/>
        </w:rPr>
        <w:t>2. Распределение платной печатной площади</w:t>
      </w:r>
    </w:p>
    <w:p w:rsidR="00595D12" w:rsidRDefault="00595D12" w:rsidP="00BC0A23">
      <w:pPr>
        <w:pStyle w:val="BodyText3"/>
        <w:ind w:right="-186" w:firstLine="540"/>
        <w:rPr>
          <w:bCs w:val="0"/>
          <w:sz w:val="28"/>
        </w:rPr>
      </w:pPr>
      <w:r>
        <w:rPr>
          <w:bCs w:val="0"/>
          <w:sz w:val="28"/>
        </w:rPr>
        <w:t xml:space="preserve"> в муниципальных и  региональных государственных периодических печатных изданиях</w:t>
      </w:r>
    </w:p>
    <w:p w:rsidR="00595D12" w:rsidRDefault="00595D12" w:rsidP="00BC0A23">
      <w:pPr>
        <w:pStyle w:val="BodyText3"/>
        <w:ind w:right="-186" w:firstLine="540"/>
        <w:rPr>
          <w:bCs w:val="0"/>
          <w:sz w:val="28"/>
        </w:rPr>
      </w:pPr>
    </w:p>
    <w:p w:rsidR="00595D12" w:rsidRDefault="00595D12" w:rsidP="00BC0A23">
      <w:pPr>
        <w:pStyle w:val="ListParagraph"/>
        <w:autoSpaceDE w:val="0"/>
        <w:autoSpaceDN w:val="0"/>
        <w:adjustRightInd w:val="0"/>
        <w:spacing w:line="360" w:lineRule="auto"/>
        <w:ind w:left="0" w:firstLine="709"/>
        <w:rPr>
          <w:szCs w:val="28"/>
        </w:rPr>
      </w:pPr>
      <w:r w:rsidRPr="00AB24EB">
        <w:rPr>
          <w:szCs w:val="28"/>
        </w:rPr>
        <w:t>2.1</w:t>
      </w:r>
      <w:r>
        <w:rPr>
          <w:szCs w:val="28"/>
        </w:rPr>
        <w:t xml:space="preserve">. </w:t>
      </w:r>
      <w:r>
        <w:t>Р</w:t>
      </w:r>
      <w:r>
        <w:rPr>
          <w:szCs w:val="28"/>
        </w:rPr>
        <w:t xml:space="preserve">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w:t>
      </w:r>
    </w:p>
    <w:p w:rsidR="00595D12" w:rsidRDefault="00595D12" w:rsidP="006A59C0">
      <w:pPr>
        <w:pStyle w:val="ListParagraph"/>
        <w:autoSpaceDE w:val="0"/>
        <w:autoSpaceDN w:val="0"/>
        <w:adjustRightInd w:val="0"/>
        <w:spacing w:line="360" w:lineRule="auto"/>
        <w:ind w:left="0" w:firstLine="709"/>
        <w:rPr>
          <w:szCs w:val="28"/>
        </w:rPr>
      </w:pPr>
      <w:r>
        <w:rPr>
          <w:szCs w:val="28"/>
        </w:rPr>
        <w:t>Общий объем платной печатной площади, резервируемой каждой редакцией муниципального периодического печатного издания, не может быть меньше 10 процентов от общего объема еженедельной печатной площади соответствующего издания, но не должен превышать этот объем более чем в два раза.</w:t>
      </w:r>
    </w:p>
    <w:p w:rsidR="00595D12" w:rsidRDefault="00595D12" w:rsidP="00BC0A23">
      <w:pPr>
        <w:pStyle w:val="ListParagraph"/>
        <w:autoSpaceDE w:val="0"/>
        <w:autoSpaceDN w:val="0"/>
        <w:adjustRightInd w:val="0"/>
        <w:spacing w:line="360" w:lineRule="auto"/>
        <w:ind w:left="0" w:firstLine="709"/>
        <w:rPr>
          <w:szCs w:val="28"/>
        </w:rPr>
      </w:pPr>
      <w:r>
        <w:t>З</w:t>
      </w:r>
      <w:r>
        <w:rPr>
          <w:szCs w:val="28"/>
        </w:rPr>
        <w:t>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w:t>
      </w:r>
    </w:p>
    <w:p w:rsidR="00595D12" w:rsidRDefault="00595D12" w:rsidP="00BC0A23">
      <w:pPr>
        <w:pStyle w:val="ListParagraph"/>
        <w:autoSpaceDE w:val="0"/>
        <w:autoSpaceDN w:val="0"/>
        <w:adjustRightInd w:val="0"/>
        <w:spacing w:line="360" w:lineRule="auto"/>
        <w:ind w:left="0" w:firstLine="709"/>
        <w:rPr>
          <w:szCs w:val="28"/>
        </w:rPr>
      </w:pPr>
      <w:r w:rsidRPr="00230156">
        <w:rPr>
          <w:szCs w:val="28"/>
        </w:rPr>
        <w:t>В целях распределения платной печатной площади</w:t>
      </w:r>
      <w:r>
        <w:rPr>
          <w:szCs w:val="28"/>
        </w:rPr>
        <w:t>,</w:t>
      </w:r>
      <w:r w:rsidRPr="005C515E">
        <w:rPr>
          <w:szCs w:val="28"/>
        </w:rPr>
        <w:t xml:space="preserve"> резервируемой редакцией муниципального периодического печатного издания</w:t>
      </w:r>
      <w:r>
        <w:rPr>
          <w:szCs w:val="28"/>
        </w:rPr>
        <w:t>,</w:t>
      </w:r>
      <w:r w:rsidRPr="00230156">
        <w:rPr>
          <w:szCs w:val="28"/>
        </w:rPr>
        <w:t xml:space="preserve"> и установления дат публикаций предвыборных агитационных материалов,  редакция муниципального периодического печатного издания с участием заинтересованных лиц на основании письменных заявок, поданных зарегистрированными кандидатами</w:t>
      </w:r>
      <w:r>
        <w:rPr>
          <w:szCs w:val="28"/>
        </w:rPr>
        <w:t xml:space="preserve">, </w:t>
      </w:r>
      <w:r w:rsidRPr="00230156">
        <w:rPr>
          <w:szCs w:val="28"/>
        </w:rPr>
        <w:t xml:space="preserve">проводит жеребьевку. </w:t>
      </w:r>
    </w:p>
    <w:p w:rsidR="00595D12" w:rsidRDefault="00595D12" w:rsidP="00BC0A23">
      <w:pPr>
        <w:pStyle w:val="ListParagraph"/>
        <w:autoSpaceDE w:val="0"/>
        <w:autoSpaceDN w:val="0"/>
        <w:adjustRightInd w:val="0"/>
        <w:spacing w:line="360" w:lineRule="auto"/>
        <w:ind w:left="0" w:firstLine="709"/>
        <w:rPr>
          <w:szCs w:val="28"/>
        </w:rPr>
      </w:pPr>
      <w:r w:rsidRPr="006A59C0">
        <w:rPr>
          <w:szCs w:val="28"/>
        </w:rPr>
        <w:t>Размер и условия оплаты печатной площади должны быть едиными для всех кандидатов.</w:t>
      </w:r>
    </w:p>
    <w:p w:rsidR="00595D12" w:rsidRDefault="00595D12" w:rsidP="00BC0A23">
      <w:pPr>
        <w:pStyle w:val="BodyTextIndent2"/>
        <w:spacing w:line="360" w:lineRule="auto"/>
        <w:ind w:right="-186" w:firstLine="709"/>
        <w:jc w:val="both"/>
      </w:pPr>
      <w:r>
        <w:t xml:space="preserve">2.2.  Редакции региональных государственных периодических печатных изданий предоставляют зарегистрированным кандидатам платную печатную площадь на равных условиях. </w:t>
      </w:r>
    </w:p>
    <w:p w:rsidR="00595D12" w:rsidRDefault="00595D12" w:rsidP="00BC0A23">
      <w:pPr>
        <w:pStyle w:val="BodyTextIndent2"/>
        <w:spacing w:line="360" w:lineRule="auto"/>
        <w:ind w:right="-186" w:firstLine="709"/>
        <w:jc w:val="both"/>
      </w:pPr>
      <w:r>
        <w:t>Общий объем предоставляемой печатной площади определяется редакцией регионального государственного пародического печатного издания.</w:t>
      </w:r>
    </w:p>
    <w:p w:rsidR="00595D12" w:rsidRDefault="00595D12" w:rsidP="002E338D">
      <w:pPr>
        <w:pStyle w:val="ListParagraph"/>
        <w:autoSpaceDE w:val="0"/>
        <w:autoSpaceDN w:val="0"/>
        <w:adjustRightInd w:val="0"/>
        <w:spacing w:line="360" w:lineRule="auto"/>
        <w:ind w:left="0" w:firstLine="709"/>
        <w:rPr>
          <w:szCs w:val="28"/>
        </w:rPr>
      </w:pPr>
      <w:r w:rsidRPr="00230156">
        <w:rPr>
          <w:szCs w:val="28"/>
        </w:rPr>
        <w:t>В целях распределения платной печатной площади</w:t>
      </w:r>
      <w:r>
        <w:rPr>
          <w:szCs w:val="28"/>
        </w:rPr>
        <w:t xml:space="preserve"> </w:t>
      </w:r>
      <w:r w:rsidRPr="00230156">
        <w:rPr>
          <w:szCs w:val="28"/>
        </w:rPr>
        <w:t>и установления дат публикаций предвыборных агитационных материалов,  редакция периодического печатного издания с участием заинтересованных лиц на основании письменных заявок, поданных зарегистрированными кандидатами</w:t>
      </w:r>
      <w:r>
        <w:rPr>
          <w:szCs w:val="28"/>
        </w:rPr>
        <w:t xml:space="preserve">, </w:t>
      </w:r>
      <w:r w:rsidRPr="00230156">
        <w:rPr>
          <w:szCs w:val="28"/>
        </w:rPr>
        <w:t xml:space="preserve">проводит жеребьевку. </w:t>
      </w:r>
    </w:p>
    <w:p w:rsidR="00595D12" w:rsidRDefault="00595D12" w:rsidP="00BC0A23">
      <w:pPr>
        <w:pStyle w:val="BodyTextIndent2"/>
        <w:spacing w:line="360" w:lineRule="auto"/>
        <w:ind w:right="-186" w:firstLine="709"/>
        <w:jc w:val="both"/>
        <w:rPr>
          <w:szCs w:val="28"/>
        </w:rPr>
      </w:pPr>
    </w:p>
    <w:p w:rsidR="00595D12" w:rsidRPr="00874873" w:rsidRDefault="00595D12" w:rsidP="00BC0A23">
      <w:pPr>
        <w:pStyle w:val="BodyTextIndent3"/>
        <w:ind w:left="0" w:right="-186" w:firstLine="709"/>
        <w:jc w:val="both"/>
        <w:rPr>
          <w:sz w:val="28"/>
          <w:szCs w:val="28"/>
          <w:lang w:eastAsia="en-US"/>
        </w:rPr>
      </w:pPr>
      <w:r>
        <w:rPr>
          <w:sz w:val="28"/>
        </w:rPr>
        <w:t>2.3. </w:t>
      </w:r>
      <w:r w:rsidRPr="00230156">
        <w:rPr>
          <w:sz w:val="28"/>
          <w:szCs w:val="28"/>
          <w:lang w:eastAsia="en-US"/>
        </w:rPr>
        <w:t xml:space="preserve"> </w:t>
      </w:r>
      <w:r>
        <w:rPr>
          <w:sz w:val="28"/>
          <w:szCs w:val="28"/>
          <w:lang w:eastAsia="en-US"/>
        </w:rPr>
        <w:t>Д</w:t>
      </w:r>
      <w:r w:rsidRPr="00874873">
        <w:rPr>
          <w:bCs/>
          <w:sz w:val="28"/>
          <w:szCs w:val="28"/>
        </w:rPr>
        <w:t xml:space="preserve">ату, время и место проведения жеребьевки по распределению платной печатной площади определяет редакция периодического печатного издания </w:t>
      </w:r>
      <w:r w:rsidRPr="003473C7">
        <w:rPr>
          <w:bCs/>
          <w:sz w:val="28"/>
          <w:szCs w:val="28"/>
        </w:rPr>
        <w:t xml:space="preserve">и не позднее, чем за </w:t>
      </w:r>
      <w:r>
        <w:rPr>
          <w:bCs/>
          <w:sz w:val="28"/>
          <w:szCs w:val="28"/>
        </w:rPr>
        <w:t>два</w:t>
      </w:r>
      <w:r w:rsidRPr="003473C7">
        <w:rPr>
          <w:bCs/>
          <w:sz w:val="28"/>
          <w:szCs w:val="28"/>
        </w:rPr>
        <w:t xml:space="preserve"> дня до проведения жеребьевки, доводит указанную информацию до сведения заинтересованных лиц.</w:t>
      </w:r>
    </w:p>
    <w:p w:rsidR="00595D12" w:rsidRDefault="00595D12" w:rsidP="00BC0A23">
      <w:pPr>
        <w:pStyle w:val="BodyTextIndent3"/>
        <w:ind w:left="0" w:right="-186" w:firstLine="709"/>
        <w:jc w:val="both"/>
        <w:rPr>
          <w:sz w:val="28"/>
          <w:szCs w:val="28"/>
          <w:lang w:eastAsia="en-US"/>
        </w:rPr>
      </w:pPr>
      <w:r w:rsidRPr="00230156">
        <w:rPr>
          <w:sz w:val="28"/>
          <w:szCs w:val="28"/>
          <w:lang w:eastAsia="en-US"/>
        </w:rPr>
        <w:t xml:space="preserve">Жеребьевка проводится в сроки, указанные в пункте </w:t>
      </w:r>
      <w:r>
        <w:rPr>
          <w:sz w:val="28"/>
          <w:szCs w:val="28"/>
          <w:lang w:eastAsia="en-US"/>
        </w:rPr>
        <w:t>1.3, и в порядке, установленном пунктами 1.5-1.7</w:t>
      </w:r>
      <w:r w:rsidRPr="00230156">
        <w:rPr>
          <w:sz w:val="28"/>
          <w:szCs w:val="28"/>
          <w:lang w:eastAsia="en-US"/>
        </w:rPr>
        <w:t xml:space="preserve"> </w:t>
      </w:r>
      <w:r>
        <w:rPr>
          <w:sz w:val="28"/>
          <w:szCs w:val="28"/>
          <w:lang w:eastAsia="en-US"/>
        </w:rPr>
        <w:t>настоящего</w:t>
      </w:r>
      <w:r w:rsidRPr="00230156">
        <w:rPr>
          <w:sz w:val="28"/>
          <w:szCs w:val="28"/>
          <w:lang w:eastAsia="en-US"/>
        </w:rPr>
        <w:t xml:space="preserve"> </w:t>
      </w:r>
      <w:r>
        <w:rPr>
          <w:sz w:val="28"/>
          <w:szCs w:val="28"/>
          <w:lang w:eastAsia="en-US"/>
        </w:rPr>
        <w:t>Порядка.</w:t>
      </w:r>
    </w:p>
    <w:p w:rsidR="00595D12" w:rsidRDefault="00595D12" w:rsidP="00BC0A23">
      <w:pPr>
        <w:pStyle w:val="BodyTextIndent3"/>
        <w:ind w:left="0" w:right="-186" w:firstLine="709"/>
        <w:jc w:val="both"/>
        <w:rPr>
          <w:sz w:val="28"/>
          <w:szCs w:val="28"/>
          <w:lang w:eastAsia="en-US"/>
        </w:rPr>
      </w:pPr>
      <w:r w:rsidRPr="00230156">
        <w:rPr>
          <w:sz w:val="28"/>
          <w:szCs w:val="28"/>
          <w:lang w:eastAsia="en-US"/>
        </w:rPr>
        <w:t>При проведении жеребьевки вправе присутствовать члены избирательной комиссии</w:t>
      </w:r>
      <w:r>
        <w:rPr>
          <w:sz w:val="28"/>
          <w:szCs w:val="28"/>
          <w:lang w:eastAsia="en-US"/>
        </w:rPr>
        <w:t xml:space="preserve"> муниципального образования.</w:t>
      </w:r>
    </w:p>
    <w:p w:rsidR="00595D12" w:rsidRPr="002E338D" w:rsidRDefault="00595D12" w:rsidP="002E338D">
      <w:pPr>
        <w:pStyle w:val="BodyTextIndent3"/>
        <w:ind w:left="0" w:right="-186" w:firstLine="709"/>
        <w:jc w:val="both"/>
        <w:rPr>
          <w:sz w:val="28"/>
          <w:szCs w:val="28"/>
        </w:rPr>
      </w:pPr>
      <w:r w:rsidRPr="002E338D">
        <w:rPr>
          <w:sz w:val="28"/>
          <w:szCs w:val="28"/>
        </w:rPr>
        <w:t>2.4</w:t>
      </w:r>
      <w:r w:rsidRPr="002E338D">
        <w:rPr>
          <w:bCs/>
          <w:sz w:val="28"/>
          <w:szCs w:val="28"/>
        </w:rPr>
        <w:t>. </w:t>
      </w:r>
      <w:r w:rsidRPr="002E338D">
        <w:rPr>
          <w:sz w:val="28"/>
          <w:szCs w:val="28"/>
        </w:rPr>
        <w:t xml:space="preserve">  Результаты жеребьевки оформляются Протоколом №2 жеребьевки по распределению между зарегистрированными кандидатами платной печатной площади для публикации предвыборных агитационных материалов (далее – Протокол № 2) (Приложение № 2). </w:t>
      </w:r>
    </w:p>
    <w:p w:rsidR="00595D12" w:rsidRPr="004058B4" w:rsidRDefault="00595D12" w:rsidP="00BC0A23">
      <w:pPr>
        <w:pStyle w:val="BodyTextIndent3"/>
        <w:ind w:left="0" w:right="-186" w:firstLine="709"/>
        <w:jc w:val="both"/>
        <w:rPr>
          <w:sz w:val="28"/>
          <w:szCs w:val="28"/>
        </w:rPr>
      </w:pPr>
      <w:r w:rsidRPr="004058B4">
        <w:rPr>
          <w:sz w:val="28"/>
          <w:szCs w:val="28"/>
        </w:rPr>
        <w:t xml:space="preserve">В соответствующие графы </w:t>
      </w:r>
      <w:r>
        <w:rPr>
          <w:sz w:val="28"/>
          <w:szCs w:val="28"/>
        </w:rPr>
        <w:t>П</w:t>
      </w:r>
      <w:r w:rsidRPr="004058B4">
        <w:rPr>
          <w:sz w:val="28"/>
          <w:szCs w:val="28"/>
        </w:rPr>
        <w:t xml:space="preserve">ротокола </w:t>
      </w:r>
      <w:r>
        <w:rPr>
          <w:sz w:val="28"/>
          <w:szCs w:val="28"/>
        </w:rPr>
        <w:t xml:space="preserve">№ 2 </w:t>
      </w:r>
      <w:r w:rsidRPr="004058B4">
        <w:rPr>
          <w:sz w:val="28"/>
          <w:szCs w:val="28"/>
        </w:rPr>
        <w:t xml:space="preserve">вносятся фамилия и инициалы лица, участвующего в жеребьевке, и ставится его подпись. </w:t>
      </w:r>
    </w:p>
    <w:p w:rsidR="00595D12" w:rsidRPr="006727A9" w:rsidRDefault="00595D12" w:rsidP="00BC0A23">
      <w:pPr>
        <w:pStyle w:val="BodyTextIndent3"/>
        <w:ind w:left="0" w:right="-186" w:firstLine="709"/>
        <w:jc w:val="both"/>
        <w:rPr>
          <w:sz w:val="28"/>
          <w:szCs w:val="28"/>
        </w:rPr>
      </w:pPr>
      <w:r w:rsidRPr="006727A9">
        <w:rPr>
          <w:sz w:val="28"/>
          <w:szCs w:val="28"/>
        </w:rPr>
        <w:t xml:space="preserve">Протокол </w:t>
      </w:r>
      <w:r>
        <w:rPr>
          <w:sz w:val="28"/>
          <w:szCs w:val="28"/>
        </w:rPr>
        <w:t>№ 2</w:t>
      </w:r>
      <w:r w:rsidRPr="006727A9">
        <w:rPr>
          <w:sz w:val="28"/>
          <w:szCs w:val="28"/>
        </w:rPr>
        <w:t xml:space="preserve"> подписывают два представителя редакции периодического печатного издания, а в случае присутствия при проведении жеребьевки представителя избирательной комиссии – также представитель избирательной комиссии</w:t>
      </w:r>
      <w:r>
        <w:rPr>
          <w:sz w:val="28"/>
          <w:szCs w:val="28"/>
        </w:rPr>
        <w:t xml:space="preserve"> муниципального образования</w:t>
      </w:r>
      <w:r w:rsidRPr="006727A9">
        <w:rPr>
          <w:sz w:val="28"/>
          <w:szCs w:val="28"/>
        </w:rPr>
        <w:t>.</w:t>
      </w:r>
    </w:p>
    <w:p w:rsidR="00595D12" w:rsidRDefault="00595D12" w:rsidP="00BC0A23">
      <w:pPr>
        <w:autoSpaceDE w:val="0"/>
        <w:autoSpaceDN w:val="0"/>
        <w:adjustRightInd w:val="0"/>
        <w:spacing w:line="360" w:lineRule="auto"/>
        <w:ind w:right="-186" w:firstLine="709"/>
        <w:rPr>
          <w:szCs w:val="28"/>
        </w:rPr>
      </w:pPr>
      <w:r>
        <w:rPr>
          <w:szCs w:val="28"/>
        </w:rPr>
        <w:t xml:space="preserve">2.5. Информация о датах выхода предвыборных агитационных материалов на платной основе каждого зарегистрированного кандидата  содержащаяся в Протоколе № 2, доводится до заинтересованных лиц  и направляется редакцией издания в избирательную комиссию муниципального образования. </w:t>
      </w:r>
    </w:p>
    <w:p w:rsidR="00595D12" w:rsidRDefault="00595D12" w:rsidP="00BD4AC2">
      <w:pPr>
        <w:autoSpaceDE w:val="0"/>
        <w:autoSpaceDN w:val="0"/>
        <w:adjustRightInd w:val="0"/>
        <w:spacing w:line="360" w:lineRule="auto"/>
        <w:ind w:right="-186" w:firstLine="709"/>
        <w:rPr>
          <w:szCs w:val="28"/>
        </w:rPr>
      </w:pPr>
      <w:r>
        <w:t>2</w:t>
      </w:r>
      <w:r w:rsidRPr="00E16CE5">
        <w:t>.</w:t>
      </w:r>
      <w:r>
        <w:t>6</w:t>
      </w:r>
      <w:r w:rsidRPr="00E16CE5">
        <w:t>. </w:t>
      </w:r>
      <w:r>
        <w:rPr>
          <w:szCs w:val="28"/>
        </w:rPr>
        <w:t>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w:t>
      </w:r>
      <w:r w:rsidRPr="002E338D">
        <w:rPr>
          <w:szCs w:val="28"/>
        </w:rPr>
        <w:t xml:space="preserve"> </w:t>
      </w:r>
      <w:r>
        <w:rPr>
          <w:szCs w:val="28"/>
        </w:rPr>
        <w:t xml:space="preserve">а в случае публикации материала менее чем через пять дней – непосредственно в день проведения жеребьевки,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w:t>
      </w:r>
    </w:p>
    <w:p w:rsidR="00595D12" w:rsidRDefault="00595D12" w:rsidP="0073235A">
      <w:pPr>
        <w:pStyle w:val="BodyTextIndent3"/>
        <w:ind w:left="0" w:right="-186" w:firstLine="709"/>
        <w:jc w:val="both"/>
        <w:rPr>
          <w:sz w:val="28"/>
          <w:szCs w:val="28"/>
        </w:rPr>
      </w:pPr>
      <w:r w:rsidRPr="00566716">
        <w:rPr>
          <w:sz w:val="28"/>
          <w:szCs w:val="28"/>
        </w:rPr>
        <w:t>2.</w:t>
      </w:r>
      <w:r>
        <w:rPr>
          <w:sz w:val="28"/>
          <w:szCs w:val="28"/>
        </w:rPr>
        <w:t>7</w:t>
      </w:r>
      <w:r w:rsidRPr="00566716">
        <w:rPr>
          <w:sz w:val="28"/>
          <w:szCs w:val="28"/>
        </w:rPr>
        <w:t>. Если после распределения платной печатной площади либо в результате отказа зарегистрированного кандидата</w:t>
      </w:r>
      <w:r>
        <w:rPr>
          <w:sz w:val="28"/>
          <w:szCs w:val="28"/>
        </w:rPr>
        <w:t xml:space="preserve"> </w:t>
      </w:r>
      <w:r w:rsidRPr="00566716">
        <w:rPr>
          <w:sz w:val="28"/>
          <w:szCs w:val="28"/>
        </w:rPr>
        <w:t>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w:t>
      </w:r>
      <w:r>
        <w:rPr>
          <w:sz w:val="28"/>
          <w:szCs w:val="28"/>
        </w:rPr>
        <w:t xml:space="preserve"> </w:t>
      </w:r>
      <w:r w:rsidRPr="00566716">
        <w:rPr>
          <w:sz w:val="28"/>
          <w:szCs w:val="28"/>
        </w:rPr>
        <w:t>подавшим заявку на предоставление такой печатной площади на равных условиях.</w:t>
      </w:r>
    </w:p>
    <w:p w:rsidR="00595D12" w:rsidRPr="00AC3A53" w:rsidRDefault="00595D12" w:rsidP="00BC0A23">
      <w:pPr>
        <w:pStyle w:val="BodyTextIndent3"/>
        <w:ind w:left="0" w:right="-186" w:firstLine="709"/>
        <w:jc w:val="both"/>
        <w:rPr>
          <w:sz w:val="28"/>
          <w:szCs w:val="28"/>
        </w:rPr>
      </w:pPr>
      <w:r>
        <w:rPr>
          <w:sz w:val="28"/>
          <w:szCs w:val="28"/>
        </w:rPr>
        <w:t xml:space="preserve">2.8. </w:t>
      </w:r>
      <w:r w:rsidRPr="00AC3A53">
        <w:rPr>
          <w:sz w:val="28"/>
          <w:szCs w:val="28"/>
        </w:rPr>
        <w:t xml:space="preserve">Предоставление печатной площади </w:t>
      </w:r>
      <w:r>
        <w:rPr>
          <w:sz w:val="28"/>
          <w:szCs w:val="28"/>
        </w:rPr>
        <w:t xml:space="preserve">на платной основе в </w:t>
      </w:r>
      <w:r w:rsidRPr="00AC3A53">
        <w:rPr>
          <w:sz w:val="28"/>
          <w:szCs w:val="28"/>
        </w:rPr>
        <w:t>периодических печатных изданиях производ</w:t>
      </w:r>
      <w:r>
        <w:rPr>
          <w:sz w:val="28"/>
          <w:szCs w:val="28"/>
        </w:rPr>
        <w:t>и</w:t>
      </w:r>
      <w:r w:rsidRPr="00AC3A53">
        <w:rPr>
          <w:sz w:val="28"/>
          <w:szCs w:val="28"/>
        </w:rPr>
        <w:t>тся в соответствии с договором, заключенным в письменной форме между редакцией периодического печатного издания и кандидатом до предоставления печатной площади.</w:t>
      </w:r>
    </w:p>
    <w:p w:rsidR="00595D12" w:rsidRDefault="00595D12" w:rsidP="00BC0A23">
      <w:pPr>
        <w:pStyle w:val="BodyTextIndent2"/>
        <w:spacing w:line="360" w:lineRule="auto"/>
        <w:ind w:right="-186" w:firstLine="709"/>
        <w:jc w:val="both"/>
        <w:rPr>
          <w:szCs w:val="28"/>
        </w:rPr>
      </w:pPr>
      <w:r>
        <w:rPr>
          <w:szCs w:val="28"/>
        </w:rPr>
        <w:t xml:space="preserve">2.9.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не позднее чем за два дня до дня опубликования предвыборного агитационного материала. </w:t>
      </w:r>
    </w:p>
    <w:p w:rsidR="00595D12" w:rsidRDefault="00595D12" w:rsidP="00BC0A23">
      <w:pPr>
        <w:pStyle w:val="BodyTextIndent2"/>
        <w:spacing w:line="360" w:lineRule="auto"/>
        <w:ind w:right="-186" w:firstLine="709"/>
        <w:jc w:val="both"/>
        <w:rPr>
          <w:szCs w:val="28"/>
        </w:rPr>
      </w:pPr>
      <w:r>
        <w:rPr>
          <w:szCs w:val="28"/>
        </w:rPr>
        <w:t xml:space="preserve">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w:t>
      </w:r>
    </w:p>
    <w:p w:rsidR="00595D12" w:rsidRDefault="00595D12" w:rsidP="00BC0A23">
      <w:pPr>
        <w:pStyle w:val="BodyTextIndent2"/>
        <w:spacing w:line="360" w:lineRule="auto"/>
        <w:ind w:right="-186" w:firstLine="709"/>
        <w:jc w:val="both"/>
        <w:rPr>
          <w:szCs w:val="28"/>
        </w:rPr>
      </w:pPr>
      <w:r>
        <w:rPr>
          <w:szCs w:val="28"/>
        </w:rPr>
        <w:t>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595D12" w:rsidRDefault="00595D12" w:rsidP="00BC0A23">
      <w:pPr>
        <w:suppressAutoHyphens/>
        <w:autoSpaceDE w:val="0"/>
        <w:autoSpaceDN w:val="0"/>
        <w:adjustRightInd w:val="0"/>
        <w:spacing w:line="360" w:lineRule="auto"/>
        <w:ind w:firstLine="709"/>
        <w:sectPr w:rsidR="00595D12" w:rsidSect="00783DAB">
          <w:headerReference w:type="even" r:id="rId7"/>
          <w:headerReference w:type="default" r:id="rId8"/>
          <w:pgSz w:w="11906" w:h="16838"/>
          <w:pgMar w:top="993" w:right="851" w:bottom="539" w:left="1701" w:header="709" w:footer="709" w:gutter="0"/>
          <w:pgNumType w:start="1"/>
          <w:cols w:space="708"/>
          <w:titlePg/>
          <w:docGrid w:linePitch="360"/>
        </w:sectPr>
      </w:pPr>
    </w:p>
    <w:p w:rsidR="00595D12" w:rsidRDefault="00595D12" w:rsidP="00BC0A23">
      <w:pPr>
        <w:ind w:left="9720"/>
        <w:jc w:val="center"/>
        <w:rPr>
          <w:b/>
          <w:bCs/>
          <w:sz w:val="24"/>
        </w:rPr>
      </w:pPr>
      <w:r>
        <w:rPr>
          <w:sz w:val="24"/>
        </w:rPr>
        <w:t>Приложение № 1</w:t>
      </w:r>
      <w:r>
        <w:rPr>
          <w:sz w:val="24"/>
        </w:rPr>
        <w:br/>
      </w:r>
    </w:p>
    <w:p w:rsidR="00595D12" w:rsidRPr="005315A0" w:rsidRDefault="00595D12" w:rsidP="00527A7C">
      <w:pPr>
        <w:jc w:val="center"/>
        <w:rPr>
          <w:b/>
          <w:bCs/>
          <w:szCs w:val="28"/>
        </w:rPr>
      </w:pPr>
      <w:r w:rsidRPr="00451BDF">
        <w:rPr>
          <w:b/>
          <w:bCs/>
        </w:rPr>
        <w:t>Протокол № 1</w:t>
      </w:r>
      <w:r w:rsidRPr="00451BDF">
        <w:rPr>
          <w:b/>
          <w:bCs/>
        </w:rPr>
        <w:br/>
      </w:r>
      <w:r w:rsidRPr="005315A0">
        <w:rPr>
          <w:b/>
          <w:bCs/>
          <w:szCs w:val="28"/>
        </w:rPr>
        <w:t xml:space="preserve">жеребьевки по распределению между зарегистрированными кандидатами на дополнительных выборах депутата </w:t>
      </w:r>
      <w:r w:rsidRPr="005315A0">
        <w:rPr>
          <w:b/>
          <w:szCs w:val="28"/>
        </w:rPr>
        <w:t>Рогнединского поселкового Совета народных депутатов четвертого созыва  по Рогнединскому одномандатному избирательному округу № 5</w:t>
      </w:r>
      <w:r w:rsidRPr="005315A0">
        <w:rPr>
          <w:b/>
          <w:bCs/>
          <w:szCs w:val="28"/>
          <w:lang w:eastAsia="ru-RU"/>
        </w:rPr>
        <w:t>,</w:t>
      </w:r>
      <w:r w:rsidRPr="005315A0">
        <w:rPr>
          <w:b/>
          <w:bCs/>
          <w:szCs w:val="28"/>
        </w:rPr>
        <w:t xml:space="preserve"> бесплатной печатной площади для публикации предвыборных агитационных материалов в муниципальном  периодическом печатном издании</w:t>
      </w:r>
    </w:p>
    <w:p w:rsidR="00595D12" w:rsidRPr="005315A0" w:rsidRDefault="00595D12" w:rsidP="00BC0A23">
      <w:pPr>
        <w:ind w:right="2268"/>
        <w:jc w:val="center"/>
        <w:rPr>
          <w:szCs w:val="28"/>
        </w:rPr>
      </w:pPr>
      <w:r w:rsidRPr="005315A0">
        <w:rPr>
          <w:szCs w:val="28"/>
        </w:rPr>
        <w:t xml:space="preserve">                                  Газета «Новый путь»</w:t>
      </w:r>
    </w:p>
    <w:p w:rsidR="00595D12" w:rsidRPr="002E338D" w:rsidRDefault="00595D12" w:rsidP="00BC0A23">
      <w:pPr>
        <w:pBdr>
          <w:top w:val="single" w:sz="4" w:space="1" w:color="auto"/>
        </w:pBdr>
        <w:spacing w:after="120"/>
        <w:ind w:left="2268" w:right="2268"/>
        <w:jc w:val="center"/>
        <w:rPr>
          <w:i/>
          <w:sz w:val="16"/>
          <w:szCs w:val="16"/>
        </w:rPr>
      </w:pPr>
      <w:r w:rsidRPr="002E338D">
        <w:rPr>
          <w:i/>
          <w:sz w:val="16"/>
          <w:szCs w:val="16"/>
        </w:rPr>
        <w:t>(наименование периодического печатного издания)</w:t>
      </w:r>
    </w:p>
    <w:tbl>
      <w:tblPr>
        <w:tblW w:w="153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4140"/>
        <w:gridCol w:w="1440"/>
        <w:gridCol w:w="4140"/>
        <w:gridCol w:w="5220"/>
      </w:tblGrid>
      <w:tr w:rsidR="00595D12" w:rsidTr="00150D6C">
        <w:trPr>
          <w:cantSplit/>
        </w:trPr>
        <w:tc>
          <w:tcPr>
            <w:tcW w:w="360" w:type="dxa"/>
          </w:tcPr>
          <w:p w:rsidR="00595D12" w:rsidRDefault="00595D12" w:rsidP="00150D6C">
            <w:pPr>
              <w:jc w:val="center"/>
              <w:rPr>
                <w:sz w:val="18"/>
                <w:szCs w:val="20"/>
              </w:rPr>
            </w:pPr>
            <w:r>
              <w:rPr>
                <w:sz w:val="18"/>
                <w:szCs w:val="20"/>
              </w:rPr>
              <w:t>№ п/п</w:t>
            </w:r>
          </w:p>
        </w:tc>
        <w:tc>
          <w:tcPr>
            <w:tcW w:w="4140" w:type="dxa"/>
          </w:tcPr>
          <w:p w:rsidR="00595D12" w:rsidRDefault="00595D12" w:rsidP="0046411D">
            <w:pPr>
              <w:jc w:val="center"/>
              <w:rPr>
                <w:sz w:val="18"/>
                <w:szCs w:val="20"/>
              </w:rPr>
            </w:pPr>
            <w:r>
              <w:rPr>
                <w:sz w:val="18"/>
                <w:szCs w:val="20"/>
              </w:rPr>
              <w:t xml:space="preserve">Фамилия, имя, отчество </w:t>
            </w:r>
            <w:r>
              <w:rPr>
                <w:sz w:val="18"/>
                <w:szCs w:val="20"/>
              </w:rPr>
              <w:br/>
            </w:r>
            <w:r w:rsidRPr="00874873">
              <w:rPr>
                <w:sz w:val="18"/>
                <w:szCs w:val="20"/>
              </w:rPr>
              <w:t>зарегистрированного кандидата</w:t>
            </w:r>
            <w:r>
              <w:rPr>
                <w:sz w:val="18"/>
                <w:szCs w:val="20"/>
              </w:rPr>
              <w:t xml:space="preserve"> </w:t>
            </w:r>
            <w:r>
              <w:rPr>
                <w:sz w:val="18"/>
                <w:szCs w:val="20"/>
              </w:rPr>
              <w:br/>
              <w:t xml:space="preserve">(фамилии указываются </w:t>
            </w:r>
            <w:r>
              <w:rPr>
                <w:sz w:val="18"/>
                <w:szCs w:val="20"/>
              </w:rPr>
              <w:br/>
              <w:t>в  алфавитном порядке)</w:t>
            </w:r>
          </w:p>
        </w:tc>
        <w:tc>
          <w:tcPr>
            <w:tcW w:w="1440" w:type="dxa"/>
          </w:tcPr>
          <w:p w:rsidR="00595D12" w:rsidRDefault="00595D12" w:rsidP="00150D6C">
            <w:pPr>
              <w:jc w:val="center"/>
              <w:rPr>
                <w:b/>
                <w:sz w:val="18"/>
                <w:szCs w:val="20"/>
              </w:rPr>
            </w:pPr>
            <w:r>
              <w:rPr>
                <w:sz w:val="18"/>
              </w:rPr>
              <w:t>Даты публикации предвыборных агитационных материалов</w:t>
            </w:r>
            <w:r>
              <w:rPr>
                <w:rStyle w:val="FootnoteReference"/>
                <w:sz w:val="18"/>
              </w:rPr>
              <w:footnoteReference w:id="1"/>
            </w:r>
          </w:p>
        </w:tc>
        <w:tc>
          <w:tcPr>
            <w:tcW w:w="4140" w:type="dxa"/>
          </w:tcPr>
          <w:p w:rsidR="00595D12" w:rsidRDefault="00595D12" w:rsidP="00EA4D5A">
            <w:pPr>
              <w:jc w:val="center"/>
              <w:rPr>
                <w:sz w:val="18"/>
                <w:szCs w:val="20"/>
              </w:rPr>
            </w:pPr>
            <w:r>
              <w:rPr>
                <w:sz w:val="18"/>
                <w:szCs w:val="20"/>
              </w:rPr>
              <w:t>Фамилия, инициалы зарегистрированного кандидата (его представителя), участвовавшего в жеребьевке (члена избирательной комиссии с правом решающего голоса)</w:t>
            </w:r>
          </w:p>
        </w:tc>
        <w:tc>
          <w:tcPr>
            <w:tcW w:w="5220" w:type="dxa"/>
          </w:tcPr>
          <w:p w:rsidR="00595D12" w:rsidRDefault="00595D12" w:rsidP="00EA4D5A">
            <w:pPr>
              <w:jc w:val="center"/>
              <w:rPr>
                <w:sz w:val="18"/>
                <w:szCs w:val="20"/>
              </w:rPr>
            </w:pPr>
            <w:r>
              <w:rPr>
                <w:sz w:val="18"/>
                <w:szCs w:val="20"/>
              </w:rPr>
              <w:t>Подпись зарегистрированного кандидата (его представителя), участвовавшего в жеребьевке (члена избирательной комиссии с правом решающего голоса), и дата подписания</w:t>
            </w: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bl>
    <w:p w:rsidR="00595D12" w:rsidRDefault="00595D12" w:rsidP="00BC0A23">
      <w:pPr>
        <w:widowControl w:val="0"/>
        <w:spacing w:before="120" w:after="120"/>
        <w:rPr>
          <w:sz w:val="18"/>
        </w:rPr>
      </w:pPr>
    </w:p>
    <w:p w:rsidR="00595D12" w:rsidRDefault="00595D12" w:rsidP="00BC0A23">
      <w:pPr>
        <w:widowControl w:val="0"/>
        <w:spacing w:before="120" w:after="120"/>
        <w:rPr>
          <w:sz w:val="18"/>
          <w:szCs w:val="20"/>
        </w:rPr>
      </w:pPr>
      <w:r>
        <w:rPr>
          <w:sz w:val="18"/>
        </w:rPr>
        <w:t>Представители редакции муниципального периодического печатного издания</w:t>
      </w:r>
      <w:r>
        <w:rPr>
          <w:rStyle w:val="FootnoteReference"/>
          <w:sz w:val="18"/>
        </w:rPr>
        <w:footnoteReference w:id="2"/>
      </w:r>
    </w:p>
    <w:tbl>
      <w:tblPr>
        <w:tblW w:w="15148" w:type="dxa"/>
        <w:tblLayout w:type="fixed"/>
        <w:tblCellMar>
          <w:left w:w="28" w:type="dxa"/>
          <w:right w:w="28" w:type="dxa"/>
        </w:tblCellMar>
        <w:tblLook w:val="0000"/>
      </w:tblPr>
      <w:tblGrid>
        <w:gridCol w:w="1985"/>
        <w:gridCol w:w="284"/>
        <w:gridCol w:w="2552"/>
        <w:gridCol w:w="284"/>
        <w:gridCol w:w="1558"/>
        <w:gridCol w:w="2437"/>
        <w:gridCol w:w="1985"/>
        <w:gridCol w:w="284"/>
        <w:gridCol w:w="2552"/>
        <w:gridCol w:w="284"/>
        <w:gridCol w:w="943"/>
      </w:tblGrid>
      <w:tr w:rsidR="00595D12" w:rsidTr="00150D6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1558"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437" w:type="dxa"/>
            <w:tcBorders>
              <w:top w:val="nil"/>
              <w:left w:val="nil"/>
              <w:bottom w:val="nil"/>
              <w:right w:val="nil"/>
            </w:tcBorders>
            <w:vAlign w:val="bottom"/>
          </w:tcPr>
          <w:p w:rsidR="00595D12" w:rsidRDefault="00595D12" w:rsidP="00150D6C">
            <w:pPr>
              <w:jc w:val="center"/>
              <w:rPr>
                <w:sz w:val="18"/>
                <w:szCs w:val="20"/>
              </w:rPr>
            </w:pPr>
          </w:p>
        </w:t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943" w:type="dxa"/>
            <w:tcBorders>
              <w:top w:val="nil"/>
              <w:left w:val="nil"/>
              <w:bottom w:val="single" w:sz="4" w:space="0" w:color="auto"/>
              <w:right w:val="nil"/>
            </w:tcBorders>
            <w:vAlign w:val="bottom"/>
          </w:tcPr>
          <w:p w:rsidR="00595D12" w:rsidRDefault="00595D12" w:rsidP="00150D6C">
            <w:pPr>
              <w:jc w:val="center"/>
              <w:rPr>
                <w:sz w:val="18"/>
                <w:szCs w:val="20"/>
              </w:rPr>
            </w:pPr>
          </w:p>
        </w:tc>
      </w:tr>
      <w:tr w:rsidR="00595D12" w:rsidTr="00150D6C">
        <w:trPr>
          <w:trHeight w:val="103"/>
        </w:trPr>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1558"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(дата)</w:t>
            </w:r>
          </w:p>
        </w:tc>
        <w:tc>
          <w:tcPr>
            <w:tcW w:w="2437" w:type="dxa"/>
            <w:tcBorders>
              <w:top w:val="nil"/>
              <w:left w:val="nil"/>
              <w:bottom w:val="nil"/>
              <w:right w:val="nil"/>
            </w:tcBorders>
          </w:tcPr>
          <w:p w:rsidR="00595D12" w:rsidRDefault="00595D12" w:rsidP="00150D6C">
            <w:pPr>
              <w:jc w:val="center"/>
              <w:rPr>
                <w:sz w:val="24"/>
                <w:szCs w:val="20"/>
                <w:vertAlign w:val="superscript"/>
              </w:rPr>
            </w:pPr>
          </w:p>
        </w:tc>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943"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(дата)</w:t>
            </w:r>
          </w:p>
        </w:tc>
      </w:tr>
    </w:tbl>
    <w:p w:rsidR="00595D12" w:rsidRDefault="00595D12" w:rsidP="00BC0A23">
      <w:pPr>
        <w:widowControl w:val="0"/>
        <w:spacing w:before="120"/>
        <w:ind w:right="3402"/>
        <w:rPr>
          <w:sz w:val="18"/>
          <w:szCs w:val="20"/>
        </w:rPr>
      </w:pPr>
    </w:p>
    <w:p w:rsidR="00595D12" w:rsidRPr="001123D9" w:rsidRDefault="00595D12" w:rsidP="00BC0A23">
      <w:pPr>
        <w:widowControl w:val="0"/>
        <w:spacing w:before="120"/>
        <w:ind w:right="3402"/>
        <w:rPr>
          <w:sz w:val="18"/>
          <w:szCs w:val="20"/>
        </w:rPr>
      </w:pPr>
      <w:r w:rsidRPr="001123D9">
        <w:rPr>
          <w:sz w:val="18"/>
          <w:szCs w:val="20"/>
        </w:rPr>
        <w:t xml:space="preserve">Член избирательной комиссии с правом решающего голоса </w:t>
      </w:r>
    </w:p>
    <w:p w:rsidR="00595D12" w:rsidRDefault="00595D12" w:rsidP="00BC0A23">
      <w:pPr>
        <w:widowControl w:val="0"/>
        <w:pBdr>
          <w:top w:val="single" w:sz="4" w:space="2" w:color="auto"/>
        </w:pBdr>
        <w:spacing w:after="120"/>
        <w:ind w:left="5730" w:right="3402"/>
        <w:jc w:val="center"/>
        <w:rPr>
          <w:sz w:val="24"/>
          <w:szCs w:val="20"/>
          <w:vertAlign w:val="superscript"/>
        </w:rPr>
      </w:pPr>
      <w:r w:rsidRPr="001123D9">
        <w:rPr>
          <w:sz w:val="24"/>
          <w:szCs w:val="20"/>
          <w:vertAlign w:val="superscript"/>
        </w:rPr>
        <w:t>(наименование избирательной комиссии)</w:t>
      </w:r>
    </w:p>
    <w:tbl>
      <w:tblPr>
        <w:tblW w:w="0" w:type="auto"/>
        <w:tblLayout w:type="fixed"/>
        <w:tblCellMar>
          <w:left w:w="28" w:type="dxa"/>
          <w:right w:w="28" w:type="dxa"/>
        </w:tblCellMar>
        <w:tblLook w:val="0000"/>
      </w:tblPr>
      <w:tblGrid>
        <w:gridCol w:w="1985"/>
        <w:gridCol w:w="284"/>
        <w:gridCol w:w="2552"/>
        <w:gridCol w:w="284"/>
        <w:gridCol w:w="1558"/>
      </w:tblGrid>
      <w:tr w:rsidR="00595D12" w:rsidTr="00150D6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1558" w:type="dxa"/>
            <w:tcBorders>
              <w:top w:val="nil"/>
              <w:left w:val="nil"/>
              <w:bottom w:val="single" w:sz="4" w:space="0" w:color="auto"/>
              <w:right w:val="nil"/>
            </w:tcBorders>
            <w:vAlign w:val="bottom"/>
          </w:tcPr>
          <w:p w:rsidR="00595D12" w:rsidRDefault="00595D12" w:rsidP="00150D6C">
            <w:pPr>
              <w:jc w:val="center"/>
              <w:rPr>
                <w:sz w:val="18"/>
                <w:szCs w:val="20"/>
              </w:rPr>
            </w:pPr>
          </w:p>
        </w:tc>
      </w:tr>
      <w:tr w:rsidR="00595D12" w:rsidTr="00150D6C">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1558" w:type="dxa"/>
            <w:tcBorders>
              <w:top w:val="nil"/>
              <w:left w:val="nil"/>
              <w:bottom w:val="nil"/>
              <w:right w:val="nil"/>
            </w:tcBorders>
          </w:tcPr>
          <w:p w:rsidR="00595D12" w:rsidRDefault="00595D12" w:rsidP="00150D6C">
            <w:pPr>
              <w:jc w:val="center"/>
              <w:rPr>
                <w:sz w:val="24"/>
                <w:szCs w:val="20"/>
                <w:vertAlign w:val="superscript"/>
                <w:lang w:val="en-US"/>
              </w:rPr>
            </w:pPr>
            <w:r>
              <w:rPr>
                <w:sz w:val="24"/>
                <w:szCs w:val="20"/>
                <w:vertAlign w:val="superscript"/>
              </w:rPr>
              <w:t>(дата)</w:t>
            </w:r>
          </w:p>
        </w:tc>
      </w:tr>
    </w:tbl>
    <w:p w:rsidR="00595D12" w:rsidRDefault="00595D12" w:rsidP="002E338D">
      <w:pPr>
        <w:rPr>
          <w:sz w:val="24"/>
        </w:rPr>
      </w:pPr>
    </w:p>
    <w:p w:rsidR="00595D12" w:rsidRDefault="00595D12">
      <w:pPr>
        <w:spacing w:after="200" w:line="276" w:lineRule="auto"/>
        <w:jc w:val="left"/>
        <w:rPr>
          <w:sz w:val="24"/>
        </w:rPr>
      </w:pPr>
      <w:r>
        <w:rPr>
          <w:sz w:val="24"/>
        </w:rPr>
        <w:br w:type="page"/>
      </w:r>
    </w:p>
    <w:p w:rsidR="00595D12" w:rsidRDefault="00595D12" w:rsidP="002E338D">
      <w:pPr>
        <w:ind w:left="9720"/>
        <w:jc w:val="center"/>
        <w:rPr>
          <w:b/>
          <w:bCs/>
          <w:sz w:val="24"/>
        </w:rPr>
      </w:pPr>
      <w:r>
        <w:rPr>
          <w:sz w:val="24"/>
        </w:rPr>
        <w:t>Приложение № 2</w:t>
      </w:r>
      <w:r>
        <w:rPr>
          <w:sz w:val="24"/>
        </w:rPr>
        <w:br/>
      </w:r>
    </w:p>
    <w:p w:rsidR="00595D12" w:rsidRPr="005315A0" w:rsidRDefault="00595D12" w:rsidP="005315A0">
      <w:pPr>
        <w:jc w:val="center"/>
        <w:rPr>
          <w:b/>
          <w:bCs/>
        </w:rPr>
      </w:pPr>
      <w:r w:rsidRPr="005315A0">
        <w:rPr>
          <w:b/>
          <w:bCs/>
        </w:rPr>
        <w:t>Протокол № 2</w:t>
      </w:r>
      <w:r w:rsidRPr="005315A0">
        <w:rPr>
          <w:b/>
          <w:bCs/>
        </w:rPr>
        <w:br/>
        <w:t xml:space="preserve">жеребьевки по распределению между зарегистрированными кандидатами, на дополнительных выборах депутата </w:t>
      </w:r>
      <w:r w:rsidRPr="005315A0">
        <w:rPr>
          <w:b/>
        </w:rPr>
        <w:t>Рогнединского поселкового Совета народных депутатов четвертого созыва  по Рогнединскому одномандатному избирательному округу № 5</w:t>
      </w:r>
      <w:r w:rsidRPr="005315A0">
        <w:rPr>
          <w:b/>
          <w:bCs/>
        </w:rPr>
        <w:t xml:space="preserve">, печатной площади на платной основе для публикации предвыборных агитационных материалов в </w:t>
      </w:r>
      <w:r w:rsidRPr="005315A0">
        <w:rPr>
          <w:b/>
          <w:bCs/>
          <w:szCs w:val="20"/>
        </w:rPr>
        <w:t>периодическом печатном издании</w:t>
      </w:r>
    </w:p>
    <w:p w:rsidR="00595D12" w:rsidRDefault="00595D12" w:rsidP="00BC0A23">
      <w:pPr>
        <w:ind w:right="2268"/>
        <w:jc w:val="center"/>
        <w:rPr>
          <w:sz w:val="20"/>
          <w:szCs w:val="20"/>
        </w:rPr>
      </w:pPr>
      <w:r w:rsidRPr="005315A0">
        <w:rPr>
          <w:szCs w:val="28"/>
        </w:rPr>
        <w:t xml:space="preserve">                                  Газета «Новый путь»</w:t>
      </w:r>
    </w:p>
    <w:p w:rsidR="00595D12" w:rsidRPr="002E338D" w:rsidRDefault="00595D12" w:rsidP="00BC0A23">
      <w:pPr>
        <w:pBdr>
          <w:top w:val="single" w:sz="4" w:space="1" w:color="auto"/>
        </w:pBdr>
        <w:spacing w:after="120"/>
        <w:ind w:left="2268" w:right="2268"/>
        <w:jc w:val="center"/>
        <w:rPr>
          <w:i/>
          <w:sz w:val="16"/>
          <w:szCs w:val="16"/>
        </w:rPr>
      </w:pPr>
      <w:r w:rsidRPr="002E338D">
        <w:rPr>
          <w:i/>
          <w:sz w:val="16"/>
          <w:szCs w:val="16"/>
        </w:rPr>
        <w:t>(наименование периодического печатного издания)</w:t>
      </w:r>
    </w:p>
    <w:tbl>
      <w:tblPr>
        <w:tblW w:w="153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4140"/>
        <w:gridCol w:w="1440"/>
        <w:gridCol w:w="4140"/>
        <w:gridCol w:w="5220"/>
      </w:tblGrid>
      <w:tr w:rsidR="00595D12" w:rsidTr="00150D6C">
        <w:trPr>
          <w:cantSplit/>
        </w:trPr>
        <w:tc>
          <w:tcPr>
            <w:tcW w:w="360" w:type="dxa"/>
          </w:tcPr>
          <w:p w:rsidR="00595D12" w:rsidRDefault="00595D12" w:rsidP="00150D6C">
            <w:pPr>
              <w:jc w:val="center"/>
              <w:rPr>
                <w:sz w:val="18"/>
                <w:szCs w:val="20"/>
              </w:rPr>
            </w:pPr>
            <w:r>
              <w:rPr>
                <w:sz w:val="18"/>
                <w:szCs w:val="20"/>
              </w:rPr>
              <w:t>№ п/п</w:t>
            </w:r>
          </w:p>
        </w:tc>
        <w:tc>
          <w:tcPr>
            <w:tcW w:w="4140" w:type="dxa"/>
          </w:tcPr>
          <w:p w:rsidR="00595D12" w:rsidRDefault="00595D12" w:rsidP="002E338D">
            <w:pPr>
              <w:jc w:val="center"/>
              <w:rPr>
                <w:sz w:val="18"/>
                <w:szCs w:val="20"/>
              </w:rPr>
            </w:pPr>
            <w:r>
              <w:rPr>
                <w:sz w:val="18"/>
                <w:szCs w:val="20"/>
              </w:rPr>
              <w:t xml:space="preserve">Фамилия, имя, отчество </w:t>
            </w:r>
            <w:r>
              <w:rPr>
                <w:sz w:val="18"/>
                <w:szCs w:val="20"/>
              </w:rPr>
              <w:br/>
            </w:r>
            <w:r w:rsidRPr="00874873">
              <w:rPr>
                <w:sz w:val="18"/>
                <w:szCs w:val="20"/>
              </w:rPr>
              <w:t>зарегистрированного кандидата</w:t>
            </w:r>
            <w:r>
              <w:rPr>
                <w:sz w:val="18"/>
                <w:szCs w:val="20"/>
              </w:rPr>
              <w:t xml:space="preserve"> </w:t>
            </w:r>
            <w:r>
              <w:rPr>
                <w:sz w:val="18"/>
                <w:szCs w:val="20"/>
              </w:rPr>
              <w:br/>
              <w:t xml:space="preserve">(фамилии указываются </w:t>
            </w:r>
            <w:r>
              <w:rPr>
                <w:sz w:val="18"/>
                <w:szCs w:val="20"/>
              </w:rPr>
              <w:br/>
              <w:t>в  алфавитном порядке)</w:t>
            </w:r>
          </w:p>
        </w:tc>
        <w:tc>
          <w:tcPr>
            <w:tcW w:w="1440" w:type="dxa"/>
          </w:tcPr>
          <w:p w:rsidR="00595D12" w:rsidRDefault="00595D12" w:rsidP="00150D6C">
            <w:pPr>
              <w:jc w:val="center"/>
              <w:rPr>
                <w:b/>
                <w:sz w:val="18"/>
                <w:szCs w:val="20"/>
              </w:rPr>
            </w:pPr>
            <w:r>
              <w:rPr>
                <w:sz w:val="18"/>
              </w:rPr>
              <w:t>Даты публикации предвыборных агитационных материалов</w:t>
            </w:r>
            <w:r>
              <w:rPr>
                <w:rStyle w:val="FootnoteReference"/>
                <w:sz w:val="18"/>
              </w:rPr>
              <w:footnoteReference w:id="3"/>
            </w:r>
          </w:p>
        </w:tc>
        <w:tc>
          <w:tcPr>
            <w:tcW w:w="4140" w:type="dxa"/>
          </w:tcPr>
          <w:p w:rsidR="00595D12" w:rsidRDefault="00595D12" w:rsidP="002E338D">
            <w:pPr>
              <w:jc w:val="center"/>
              <w:rPr>
                <w:sz w:val="18"/>
                <w:szCs w:val="20"/>
              </w:rPr>
            </w:pPr>
            <w:r>
              <w:rPr>
                <w:sz w:val="18"/>
                <w:szCs w:val="20"/>
              </w:rPr>
              <w:t>Фамилия, инициалы зарегистрированного кандидата (его представителя), участвовавшего в жеребьевке (члена избирательной комиссии с правом решающего голоса)</w:t>
            </w:r>
          </w:p>
        </w:tc>
        <w:tc>
          <w:tcPr>
            <w:tcW w:w="5220" w:type="dxa"/>
          </w:tcPr>
          <w:p w:rsidR="00595D12" w:rsidRDefault="00595D12" w:rsidP="002E338D">
            <w:pPr>
              <w:jc w:val="center"/>
              <w:rPr>
                <w:sz w:val="18"/>
                <w:szCs w:val="20"/>
              </w:rPr>
            </w:pPr>
            <w:r>
              <w:rPr>
                <w:sz w:val="18"/>
                <w:szCs w:val="20"/>
              </w:rPr>
              <w:t>Подпись зарегистрированного кандидата (его представителя), участвовавшего в жеребьевке (члена избирательной комиссии с правом решающего голоса), и дата подписания</w:t>
            </w: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r w:rsidR="00595D12" w:rsidTr="00150D6C">
        <w:trPr>
          <w:cantSplit/>
        </w:trPr>
        <w:tc>
          <w:tcPr>
            <w:tcW w:w="360" w:type="dxa"/>
          </w:tcPr>
          <w:p w:rsidR="00595D12" w:rsidRDefault="00595D12" w:rsidP="00150D6C">
            <w:pPr>
              <w:jc w:val="center"/>
              <w:rPr>
                <w:sz w:val="18"/>
                <w:szCs w:val="20"/>
              </w:rPr>
            </w:pPr>
          </w:p>
        </w:tc>
        <w:tc>
          <w:tcPr>
            <w:tcW w:w="4140" w:type="dxa"/>
          </w:tcPr>
          <w:p w:rsidR="00595D12" w:rsidRDefault="00595D12" w:rsidP="00150D6C">
            <w:pPr>
              <w:rPr>
                <w:sz w:val="18"/>
                <w:szCs w:val="20"/>
              </w:rPr>
            </w:pPr>
          </w:p>
          <w:p w:rsidR="00595D12" w:rsidRDefault="00595D12" w:rsidP="00150D6C">
            <w:pPr>
              <w:rPr>
                <w:sz w:val="18"/>
                <w:szCs w:val="20"/>
              </w:rPr>
            </w:pPr>
          </w:p>
        </w:tc>
        <w:tc>
          <w:tcPr>
            <w:tcW w:w="1440" w:type="dxa"/>
          </w:tcPr>
          <w:p w:rsidR="00595D12" w:rsidRDefault="00595D12" w:rsidP="00150D6C">
            <w:pPr>
              <w:jc w:val="center"/>
              <w:rPr>
                <w:sz w:val="18"/>
                <w:szCs w:val="20"/>
              </w:rPr>
            </w:pPr>
          </w:p>
        </w:tc>
        <w:tc>
          <w:tcPr>
            <w:tcW w:w="4140" w:type="dxa"/>
          </w:tcPr>
          <w:p w:rsidR="00595D12" w:rsidRDefault="00595D12" w:rsidP="00150D6C">
            <w:pPr>
              <w:rPr>
                <w:sz w:val="18"/>
                <w:szCs w:val="20"/>
              </w:rPr>
            </w:pPr>
          </w:p>
        </w:tc>
        <w:tc>
          <w:tcPr>
            <w:tcW w:w="5220" w:type="dxa"/>
          </w:tcPr>
          <w:p w:rsidR="00595D12" w:rsidRDefault="00595D12" w:rsidP="00150D6C">
            <w:pPr>
              <w:rPr>
                <w:sz w:val="18"/>
                <w:szCs w:val="20"/>
              </w:rPr>
            </w:pPr>
          </w:p>
        </w:tc>
      </w:tr>
    </w:tbl>
    <w:p w:rsidR="00595D12" w:rsidRDefault="00595D12" w:rsidP="00BC0A23">
      <w:pPr>
        <w:widowControl w:val="0"/>
        <w:spacing w:before="120" w:after="120"/>
        <w:rPr>
          <w:sz w:val="18"/>
        </w:rPr>
      </w:pPr>
    </w:p>
    <w:p w:rsidR="00595D12" w:rsidRDefault="00595D12" w:rsidP="00BC0A23">
      <w:pPr>
        <w:widowControl w:val="0"/>
        <w:spacing w:before="120" w:after="120"/>
        <w:rPr>
          <w:sz w:val="18"/>
          <w:szCs w:val="20"/>
        </w:rPr>
      </w:pPr>
      <w:r>
        <w:rPr>
          <w:sz w:val="18"/>
        </w:rPr>
        <w:t>Представители редакции периодического печатного издания</w:t>
      </w:r>
      <w:r>
        <w:rPr>
          <w:rStyle w:val="FootnoteReference"/>
          <w:sz w:val="18"/>
        </w:rPr>
        <w:footnoteReference w:id="4"/>
      </w:r>
    </w:p>
    <w:tbl>
      <w:tblPr>
        <w:tblW w:w="15148" w:type="dxa"/>
        <w:tblLayout w:type="fixed"/>
        <w:tblCellMar>
          <w:left w:w="28" w:type="dxa"/>
          <w:right w:w="28" w:type="dxa"/>
        </w:tblCellMar>
        <w:tblLook w:val="0000"/>
      </w:tblPr>
      <w:tblGrid>
        <w:gridCol w:w="1985"/>
        <w:gridCol w:w="284"/>
        <w:gridCol w:w="2552"/>
        <w:gridCol w:w="284"/>
        <w:gridCol w:w="1558"/>
        <w:gridCol w:w="2437"/>
        <w:gridCol w:w="1985"/>
        <w:gridCol w:w="284"/>
        <w:gridCol w:w="2552"/>
        <w:gridCol w:w="284"/>
        <w:gridCol w:w="943"/>
      </w:tblGrid>
      <w:tr w:rsidR="00595D12" w:rsidTr="00150D6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1558"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437" w:type="dxa"/>
            <w:tcBorders>
              <w:top w:val="nil"/>
              <w:left w:val="nil"/>
              <w:bottom w:val="nil"/>
              <w:right w:val="nil"/>
            </w:tcBorders>
            <w:vAlign w:val="bottom"/>
          </w:tcPr>
          <w:p w:rsidR="00595D12" w:rsidRDefault="00595D12" w:rsidP="00150D6C">
            <w:pPr>
              <w:jc w:val="center"/>
              <w:rPr>
                <w:sz w:val="18"/>
                <w:szCs w:val="20"/>
              </w:rPr>
            </w:pPr>
          </w:p>
        </w:t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943" w:type="dxa"/>
            <w:tcBorders>
              <w:top w:val="nil"/>
              <w:left w:val="nil"/>
              <w:bottom w:val="single" w:sz="4" w:space="0" w:color="auto"/>
              <w:right w:val="nil"/>
            </w:tcBorders>
            <w:vAlign w:val="bottom"/>
          </w:tcPr>
          <w:p w:rsidR="00595D12" w:rsidRDefault="00595D12" w:rsidP="00150D6C">
            <w:pPr>
              <w:jc w:val="center"/>
              <w:rPr>
                <w:sz w:val="18"/>
                <w:szCs w:val="20"/>
              </w:rPr>
            </w:pPr>
          </w:p>
        </w:tc>
      </w:tr>
      <w:tr w:rsidR="00595D12" w:rsidTr="00150D6C">
        <w:trPr>
          <w:trHeight w:val="103"/>
        </w:trPr>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1558"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(дата)</w:t>
            </w:r>
          </w:p>
        </w:tc>
        <w:tc>
          <w:tcPr>
            <w:tcW w:w="2437" w:type="dxa"/>
            <w:tcBorders>
              <w:top w:val="nil"/>
              <w:left w:val="nil"/>
              <w:bottom w:val="nil"/>
              <w:right w:val="nil"/>
            </w:tcBorders>
          </w:tcPr>
          <w:p w:rsidR="00595D12" w:rsidRDefault="00595D12" w:rsidP="00150D6C">
            <w:pPr>
              <w:jc w:val="center"/>
              <w:rPr>
                <w:sz w:val="24"/>
                <w:szCs w:val="20"/>
                <w:vertAlign w:val="superscript"/>
              </w:rPr>
            </w:pPr>
          </w:p>
        </w:tc>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943"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(дата)</w:t>
            </w:r>
          </w:p>
        </w:tc>
      </w:tr>
    </w:tbl>
    <w:p w:rsidR="00595D12" w:rsidRDefault="00595D12" w:rsidP="00BC0A23">
      <w:pPr>
        <w:widowControl w:val="0"/>
        <w:spacing w:before="120"/>
        <w:ind w:right="3402"/>
        <w:rPr>
          <w:sz w:val="18"/>
          <w:szCs w:val="20"/>
        </w:rPr>
      </w:pPr>
    </w:p>
    <w:p w:rsidR="00595D12" w:rsidRDefault="00595D12" w:rsidP="00BC0A23">
      <w:pPr>
        <w:widowControl w:val="0"/>
        <w:spacing w:before="120"/>
        <w:ind w:right="3402"/>
        <w:rPr>
          <w:sz w:val="18"/>
          <w:szCs w:val="20"/>
        </w:rPr>
      </w:pPr>
      <w:r>
        <w:rPr>
          <w:sz w:val="18"/>
          <w:szCs w:val="20"/>
        </w:rPr>
        <w:t>Член избирательной комиссии с правом решающего голоса</w:t>
      </w:r>
      <w:r>
        <w:rPr>
          <w:rStyle w:val="FootnoteReference"/>
          <w:sz w:val="18"/>
          <w:szCs w:val="20"/>
        </w:rPr>
        <w:footnoteReference w:id="5"/>
      </w:r>
      <w:r>
        <w:rPr>
          <w:sz w:val="18"/>
          <w:szCs w:val="20"/>
        </w:rPr>
        <w:t xml:space="preserve"> </w:t>
      </w:r>
    </w:p>
    <w:p w:rsidR="00595D12" w:rsidRDefault="00595D12" w:rsidP="00BC0A23">
      <w:pPr>
        <w:widowControl w:val="0"/>
        <w:pBdr>
          <w:top w:val="single" w:sz="4" w:space="2" w:color="auto"/>
        </w:pBdr>
        <w:spacing w:after="120"/>
        <w:ind w:left="5730" w:right="3402"/>
        <w:jc w:val="center"/>
        <w:rPr>
          <w:sz w:val="24"/>
          <w:szCs w:val="20"/>
          <w:vertAlign w:val="superscript"/>
        </w:rPr>
      </w:pPr>
      <w:r>
        <w:rPr>
          <w:sz w:val="24"/>
          <w:szCs w:val="20"/>
          <w:vertAlign w:val="superscript"/>
        </w:rPr>
        <w:t>(наименование избирательной комиссии)</w:t>
      </w:r>
    </w:p>
    <w:tbl>
      <w:tblPr>
        <w:tblW w:w="0" w:type="auto"/>
        <w:tblLayout w:type="fixed"/>
        <w:tblCellMar>
          <w:left w:w="28" w:type="dxa"/>
          <w:right w:w="28" w:type="dxa"/>
        </w:tblCellMar>
        <w:tblLook w:val="0000"/>
      </w:tblPr>
      <w:tblGrid>
        <w:gridCol w:w="1985"/>
        <w:gridCol w:w="284"/>
        <w:gridCol w:w="2552"/>
        <w:gridCol w:w="284"/>
        <w:gridCol w:w="1558"/>
      </w:tblGrid>
      <w:tr w:rsidR="00595D12" w:rsidTr="00150D6C">
        <w:tc>
          <w:tcPr>
            <w:tcW w:w="1985"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2552" w:type="dxa"/>
            <w:tcBorders>
              <w:top w:val="nil"/>
              <w:left w:val="nil"/>
              <w:bottom w:val="single" w:sz="4" w:space="0" w:color="auto"/>
              <w:right w:val="nil"/>
            </w:tcBorders>
            <w:vAlign w:val="bottom"/>
          </w:tcPr>
          <w:p w:rsidR="00595D12" w:rsidRDefault="00595D12" w:rsidP="00150D6C">
            <w:pPr>
              <w:jc w:val="center"/>
              <w:rPr>
                <w:sz w:val="18"/>
                <w:szCs w:val="20"/>
              </w:rPr>
            </w:pPr>
          </w:p>
        </w:tc>
        <w:tc>
          <w:tcPr>
            <w:tcW w:w="284" w:type="dxa"/>
            <w:tcBorders>
              <w:top w:val="nil"/>
              <w:left w:val="nil"/>
              <w:bottom w:val="nil"/>
              <w:right w:val="nil"/>
            </w:tcBorders>
            <w:vAlign w:val="bottom"/>
          </w:tcPr>
          <w:p w:rsidR="00595D12" w:rsidRDefault="00595D12" w:rsidP="00150D6C">
            <w:pPr>
              <w:jc w:val="center"/>
              <w:rPr>
                <w:sz w:val="18"/>
                <w:szCs w:val="20"/>
              </w:rPr>
            </w:pPr>
          </w:p>
        </w:tc>
        <w:tc>
          <w:tcPr>
            <w:tcW w:w="1558" w:type="dxa"/>
            <w:tcBorders>
              <w:top w:val="nil"/>
              <w:left w:val="nil"/>
              <w:bottom w:val="single" w:sz="4" w:space="0" w:color="auto"/>
              <w:right w:val="nil"/>
            </w:tcBorders>
            <w:vAlign w:val="bottom"/>
          </w:tcPr>
          <w:p w:rsidR="00595D12" w:rsidRDefault="00595D12" w:rsidP="00150D6C">
            <w:pPr>
              <w:jc w:val="center"/>
              <w:rPr>
                <w:sz w:val="18"/>
                <w:szCs w:val="20"/>
              </w:rPr>
            </w:pPr>
          </w:p>
        </w:tc>
      </w:tr>
      <w:tr w:rsidR="00595D12" w:rsidTr="00150D6C">
        <w:tc>
          <w:tcPr>
            <w:tcW w:w="1985"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2552" w:type="dxa"/>
            <w:tcBorders>
              <w:top w:val="nil"/>
              <w:left w:val="nil"/>
              <w:bottom w:val="nil"/>
              <w:right w:val="nil"/>
            </w:tcBorders>
          </w:tcPr>
          <w:p w:rsidR="00595D12" w:rsidRDefault="00595D12"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595D12" w:rsidRDefault="00595D12" w:rsidP="00150D6C">
            <w:pPr>
              <w:jc w:val="center"/>
              <w:rPr>
                <w:sz w:val="24"/>
                <w:szCs w:val="20"/>
                <w:vertAlign w:val="superscript"/>
              </w:rPr>
            </w:pPr>
          </w:p>
        </w:tc>
        <w:tc>
          <w:tcPr>
            <w:tcW w:w="1558" w:type="dxa"/>
            <w:tcBorders>
              <w:top w:val="nil"/>
              <w:left w:val="nil"/>
              <w:bottom w:val="nil"/>
              <w:right w:val="nil"/>
            </w:tcBorders>
          </w:tcPr>
          <w:p w:rsidR="00595D12" w:rsidRDefault="00595D12" w:rsidP="00150D6C">
            <w:pPr>
              <w:jc w:val="center"/>
              <w:rPr>
                <w:sz w:val="24"/>
                <w:szCs w:val="20"/>
                <w:vertAlign w:val="superscript"/>
                <w:lang w:val="en-US"/>
              </w:rPr>
            </w:pPr>
            <w:r>
              <w:rPr>
                <w:sz w:val="24"/>
                <w:szCs w:val="20"/>
                <w:vertAlign w:val="superscript"/>
              </w:rPr>
              <w:t>(дата)</w:t>
            </w:r>
          </w:p>
        </w:tc>
      </w:tr>
    </w:tbl>
    <w:p w:rsidR="00595D12" w:rsidRDefault="00595D12"/>
    <w:sectPr w:rsidR="00595D12" w:rsidSect="002E338D">
      <w:pgSz w:w="16838" w:h="11906" w:orient="landscape"/>
      <w:pgMar w:top="993" w:right="567" w:bottom="850" w:left="568" w:header="708" w:footer="708"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12" w:rsidRDefault="00595D12" w:rsidP="00BC0A23">
      <w:r>
        <w:separator/>
      </w:r>
    </w:p>
  </w:endnote>
  <w:endnote w:type="continuationSeparator" w:id="0">
    <w:p w:rsidR="00595D12" w:rsidRDefault="00595D12" w:rsidP="00BC0A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12" w:rsidRDefault="00595D12" w:rsidP="00BC0A23">
      <w:r>
        <w:separator/>
      </w:r>
    </w:p>
  </w:footnote>
  <w:footnote w:type="continuationSeparator" w:id="0">
    <w:p w:rsidR="00595D12" w:rsidRDefault="00595D12" w:rsidP="00BC0A23">
      <w:r>
        <w:continuationSeparator/>
      </w:r>
    </w:p>
  </w:footnote>
  <w:footnote w:id="1">
    <w:p w:rsidR="00595D12" w:rsidRDefault="00595D12" w:rsidP="00BC0A23">
      <w:pPr>
        <w:pStyle w:val="FootnoteText"/>
      </w:pPr>
      <w:r w:rsidRPr="002B5FD1">
        <w:rPr>
          <w:rStyle w:val="FootnoteReference"/>
          <w:sz w:val="18"/>
          <w:szCs w:val="18"/>
        </w:rPr>
        <w:footnoteRef/>
      </w:r>
      <w:r w:rsidRPr="002B5FD1">
        <w:rPr>
          <w:sz w:val="18"/>
          <w:szCs w:val="18"/>
        </w:rPr>
        <w:t xml:space="preserve"> 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footnote>
  <w:footnote w:id="2">
    <w:p w:rsidR="00595D12" w:rsidRDefault="00595D12" w:rsidP="00BC0A23">
      <w:pPr>
        <w:widowControl w:val="0"/>
      </w:pPr>
      <w:r>
        <w:rPr>
          <w:rStyle w:val="FootnoteReference"/>
          <w:sz w:val="16"/>
          <w:szCs w:val="20"/>
        </w:rPr>
        <w:footnoteRef/>
      </w:r>
      <w:r>
        <w:rPr>
          <w:sz w:val="16"/>
          <w:szCs w:val="20"/>
        </w:rPr>
        <w:t> Протокол подписывается не менее чем двумя представителями редакции муниципального периодического печатного издания.</w:t>
      </w:r>
    </w:p>
  </w:footnote>
  <w:footnote w:id="3">
    <w:p w:rsidR="00595D12" w:rsidRDefault="00595D12" w:rsidP="00BC0A23">
      <w:pPr>
        <w:pStyle w:val="FootnoteText"/>
      </w:pPr>
      <w:r w:rsidRPr="002B5FD1">
        <w:rPr>
          <w:rStyle w:val="FootnoteReference"/>
          <w:sz w:val="18"/>
          <w:szCs w:val="18"/>
        </w:rPr>
        <w:footnoteRef/>
      </w:r>
      <w:r w:rsidRPr="002B5FD1">
        <w:rPr>
          <w:sz w:val="18"/>
          <w:szCs w:val="18"/>
        </w:rPr>
        <w:t xml:space="preserve"> 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footnote>
  <w:footnote w:id="4">
    <w:p w:rsidR="00595D12" w:rsidRDefault="00595D12" w:rsidP="00BC0A23">
      <w:pPr>
        <w:widowControl w:val="0"/>
      </w:pPr>
      <w:r>
        <w:rPr>
          <w:rStyle w:val="FootnoteReference"/>
          <w:sz w:val="16"/>
          <w:szCs w:val="20"/>
        </w:rPr>
        <w:footnoteRef/>
      </w:r>
      <w:r>
        <w:rPr>
          <w:sz w:val="16"/>
          <w:szCs w:val="20"/>
        </w:rPr>
        <w:t> Протокол подписывается не менее чем двумя представителями редакции периодического печатного издания.</w:t>
      </w:r>
    </w:p>
  </w:footnote>
  <w:footnote w:id="5">
    <w:p w:rsidR="00595D12" w:rsidRDefault="00595D12" w:rsidP="00BC0A23">
      <w:pPr>
        <w:pStyle w:val="FootnoteText"/>
      </w:pPr>
      <w:r>
        <w:rPr>
          <w:rStyle w:val="FootnoteReference"/>
        </w:rPr>
        <w:footnoteRef/>
      </w:r>
      <w:r>
        <w:t xml:space="preserve"> </w:t>
      </w:r>
      <w:r>
        <w:rPr>
          <w:sz w:val="16"/>
          <w:szCs w:val="16"/>
        </w:rPr>
        <w:t>В</w:t>
      </w:r>
      <w:r w:rsidRPr="00566716">
        <w:rPr>
          <w:sz w:val="16"/>
          <w:szCs w:val="16"/>
        </w:rPr>
        <w:t xml:space="preserve"> случае присутствия при проведении жеребьевки</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12" w:rsidRDefault="00595D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D12" w:rsidRDefault="00595D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12" w:rsidRDefault="00595D12">
    <w:pPr>
      <w:pStyle w:val="Header"/>
      <w:framePr w:wrap="around" w:vAnchor="text" w:hAnchor="margin" w:xAlign="center" w:y="1"/>
      <w:rPr>
        <w:rStyle w:val="PageNumber"/>
      </w:rPr>
    </w:pPr>
  </w:p>
  <w:p w:rsidR="00595D12" w:rsidRDefault="00595D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A23"/>
    <w:rsid w:val="00007C75"/>
    <w:rsid w:val="00020002"/>
    <w:rsid w:val="0002419A"/>
    <w:rsid w:val="00040E9A"/>
    <w:rsid w:val="000444AE"/>
    <w:rsid w:val="00074BCA"/>
    <w:rsid w:val="000D5D7A"/>
    <w:rsid w:val="000E7618"/>
    <w:rsid w:val="000F42CC"/>
    <w:rsid w:val="001123D9"/>
    <w:rsid w:val="00115E39"/>
    <w:rsid w:val="0011653B"/>
    <w:rsid w:val="001362B8"/>
    <w:rsid w:val="00140EF4"/>
    <w:rsid w:val="00150D6C"/>
    <w:rsid w:val="001653F4"/>
    <w:rsid w:val="0018519A"/>
    <w:rsid w:val="001D714A"/>
    <w:rsid w:val="00216A6A"/>
    <w:rsid w:val="00230156"/>
    <w:rsid w:val="002B5FD1"/>
    <w:rsid w:val="002E0455"/>
    <w:rsid w:val="002E338D"/>
    <w:rsid w:val="002F007F"/>
    <w:rsid w:val="002F3C11"/>
    <w:rsid w:val="00302658"/>
    <w:rsid w:val="003449D3"/>
    <w:rsid w:val="003473C7"/>
    <w:rsid w:val="0035050C"/>
    <w:rsid w:val="00376999"/>
    <w:rsid w:val="00393F9B"/>
    <w:rsid w:val="003F1881"/>
    <w:rsid w:val="003F434B"/>
    <w:rsid w:val="004058B4"/>
    <w:rsid w:val="00451BDF"/>
    <w:rsid w:val="00452536"/>
    <w:rsid w:val="0046411D"/>
    <w:rsid w:val="00474B32"/>
    <w:rsid w:val="004B7B63"/>
    <w:rsid w:val="004E1AB2"/>
    <w:rsid w:val="00527A7C"/>
    <w:rsid w:val="005315A0"/>
    <w:rsid w:val="00536207"/>
    <w:rsid w:val="00563997"/>
    <w:rsid w:val="00566716"/>
    <w:rsid w:val="00595D12"/>
    <w:rsid w:val="005A1E0C"/>
    <w:rsid w:val="005C515E"/>
    <w:rsid w:val="005C55F2"/>
    <w:rsid w:val="00615E03"/>
    <w:rsid w:val="00617A91"/>
    <w:rsid w:val="00630646"/>
    <w:rsid w:val="00632C8F"/>
    <w:rsid w:val="006552C9"/>
    <w:rsid w:val="006727A9"/>
    <w:rsid w:val="006A59C0"/>
    <w:rsid w:val="006B4071"/>
    <w:rsid w:val="006C304A"/>
    <w:rsid w:val="007020EA"/>
    <w:rsid w:val="0073235A"/>
    <w:rsid w:val="00734053"/>
    <w:rsid w:val="007379D9"/>
    <w:rsid w:val="007764C3"/>
    <w:rsid w:val="00783DAB"/>
    <w:rsid w:val="007B0D4F"/>
    <w:rsid w:val="007E4C58"/>
    <w:rsid w:val="008318A8"/>
    <w:rsid w:val="00874873"/>
    <w:rsid w:val="008813E2"/>
    <w:rsid w:val="00887577"/>
    <w:rsid w:val="008879D4"/>
    <w:rsid w:val="008D2164"/>
    <w:rsid w:val="008D3712"/>
    <w:rsid w:val="008E777E"/>
    <w:rsid w:val="009167B6"/>
    <w:rsid w:val="00925D30"/>
    <w:rsid w:val="00933936"/>
    <w:rsid w:val="00941B78"/>
    <w:rsid w:val="00961831"/>
    <w:rsid w:val="00984650"/>
    <w:rsid w:val="009A400A"/>
    <w:rsid w:val="009B23D3"/>
    <w:rsid w:val="009F619C"/>
    <w:rsid w:val="00A020A2"/>
    <w:rsid w:val="00A23BCB"/>
    <w:rsid w:val="00A32EF8"/>
    <w:rsid w:val="00A947B2"/>
    <w:rsid w:val="00AA5F9E"/>
    <w:rsid w:val="00AB24EB"/>
    <w:rsid w:val="00AC3A53"/>
    <w:rsid w:val="00AE27BC"/>
    <w:rsid w:val="00B36318"/>
    <w:rsid w:val="00B40039"/>
    <w:rsid w:val="00B9376A"/>
    <w:rsid w:val="00B97FB4"/>
    <w:rsid w:val="00BB1FF9"/>
    <w:rsid w:val="00BC0A23"/>
    <w:rsid w:val="00BD4AC2"/>
    <w:rsid w:val="00BD717D"/>
    <w:rsid w:val="00C115E9"/>
    <w:rsid w:val="00C232B1"/>
    <w:rsid w:val="00C915AB"/>
    <w:rsid w:val="00C956AD"/>
    <w:rsid w:val="00CB7BAD"/>
    <w:rsid w:val="00CC7A3D"/>
    <w:rsid w:val="00CE4588"/>
    <w:rsid w:val="00D12D48"/>
    <w:rsid w:val="00DB6D62"/>
    <w:rsid w:val="00DD0EA3"/>
    <w:rsid w:val="00DE4694"/>
    <w:rsid w:val="00DF74A2"/>
    <w:rsid w:val="00E020C0"/>
    <w:rsid w:val="00E16CE5"/>
    <w:rsid w:val="00E21CBD"/>
    <w:rsid w:val="00E76DEE"/>
    <w:rsid w:val="00E83B86"/>
    <w:rsid w:val="00E9169A"/>
    <w:rsid w:val="00EA075A"/>
    <w:rsid w:val="00EA4D5A"/>
    <w:rsid w:val="00EC1218"/>
    <w:rsid w:val="00F55862"/>
    <w:rsid w:val="00F56B92"/>
    <w:rsid w:val="00F86DD7"/>
    <w:rsid w:val="00F979AD"/>
    <w:rsid w:val="00FC4634"/>
    <w:rsid w:val="00FC474B"/>
    <w:rsid w:val="00FD44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0A23"/>
    <w:pPr>
      <w:jc w:val="both"/>
    </w:pPr>
    <w:rPr>
      <w:rFonts w:ascii="Times New Roman" w:eastAsia="Times New Roman" w:hAnsi="Times New Roman"/>
      <w:sz w:val="28"/>
      <w:lang w:eastAsia="en-US"/>
    </w:rPr>
  </w:style>
  <w:style w:type="paragraph" w:styleId="Heading2">
    <w:name w:val="heading 2"/>
    <w:basedOn w:val="Normal"/>
    <w:next w:val="Normal"/>
    <w:link w:val="Heading2Char"/>
    <w:uiPriority w:val="99"/>
    <w:qFormat/>
    <w:rsid w:val="00BC0A23"/>
    <w:pPr>
      <w:keepNext/>
      <w:autoSpaceDE w:val="0"/>
      <w:autoSpaceDN w:val="0"/>
      <w:adjustRightInd w:val="0"/>
      <w:jc w:val="center"/>
      <w:outlineLvl w:val="1"/>
    </w:pPr>
    <w:rPr>
      <w:b/>
      <w:bCs/>
      <w:sz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0A23"/>
    <w:rPr>
      <w:rFonts w:ascii="Times New Roman" w:hAnsi="Times New Roman" w:cs="Times New Roman"/>
      <w:b/>
      <w:bCs/>
      <w:sz w:val="24"/>
      <w:lang w:eastAsia="ru-RU"/>
    </w:rPr>
  </w:style>
  <w:style w:type="paragraph" w:styleId="ListParagraph">
    <w:name w:val="List Paragraph"/>
    <w:basedOn w:val="Normal"/>
    <w:uiPriority w:val="99"/>
    <w:qFormat/>
    <w:rsid w:val="00BC0A23"/>
    <w:pPr>
      <w:ind w:left="720"/>
      <w:contextualSpacing/>
    </w:pPr>
  </w:style>
  <w:style w:type="paragraph" w:styleId="NoSpacing">
    <w:name w:val="No Spacing"/>
    <w:uiPriority w:val="99"/>
    <w:qFormat/>
    <w:rsid w:val="00BC0A23"/>
    <w:pPr>
      <w:jc w:val="both"/>
    </w:pPr>
    <w:rPr>
      <w:rFonts w:ascii="Times New Roman" w:eastAsia="Times New Roman" w:hAnsi="Times New Roman"/>
      <w:sz w:val="28"/>
      <w:lang w:eastAsia="en-US"/>
    </w:rPr>
  </w:style>
  <w:style w:type="paragraph" w:styleId="FootnoteText">
    <w:name w:val="footnote text"/>
    <w:basedOn w:val="Normal"/>
    <w:link w:val="FootnoteTextChar"/>
    <w:uiPriority w:val="99"/>
    <w:semiHidden/>
    <w:rsid w:val="00BC0A23"/>
    <w:rPr>
      <w:sz w:val="20"/>
      <w:szCs w:val="20"/>
    </w:rPr>
  </w:style>
  <w:style w:type="character" w:customStyle="1" w:styleId="FootnoteTextChar">
    <w:name w:val="Footnote Text Char"/>
    <w:basedOn w:val="DefaultParagraphFont"/>
    <w:link w:val="FootnoteText"/>
    <w:uiPriority w:val="99"/>
    <w:semiHidden/>
    <w:locked/>
    <w:rsid w:val="00BC0A23"/>
    <w:rPr>
      <w:rFonts w:ascii="Times New Roman" w:hAnsi="Times New Roman" w:cs="Times New Roman"/>
      <w:sz w:val="20"/>
      <w:szCs w:val="20"/>
    </w:rPr>
  </w:style>
  <w:style w:type="character" w:styleId="FootnoteReference">
    <w:name w:val="footnote reference"/>
    <w:basedOn w:val="DefaultParagraphFont"/>
    <w:uiPriority w:val="99"/>
    <w:semiHidden/>
    <w:rsid w:val="00BC0A23"/>
    <w:rPr>
      <w:rFonts w:cs="Times New Roman"/>
      <w:vertAlign w:val="superscript"/>
    </w:rPr>
  </w:style>
  <w:style w:type="character" w:styleId="PageNumber">
    <w:name w:val="page number"/>
    <w:basedOn w:val="DefaultParagraphFont"/>
    <w:uiPriority w:val="99"/>
    <w:semiHidden/>
    <w:rsid w:val="00BC0A23"/>
    <w:rPr>
      <w:rFonts w:ascii="Times New Roman" w:hAnsi="Times New Roman" w:cs="Times New Roman"/>
      <w:sz w:val="24"/>
    </w:rPr>
  </w:style>
  <w:style w:type="paragraph" w:styleId="Header">
    <w:name w:val="header"/>
    <w:basedOn w:val="Normal"/>
    <w:link w:val="HeaderChar"/>
    <w:uiPriority w:val="99"/>
    <w:semiHidden/>
    <w:rsid w:val="00BC0A23"/>
    <w:pPr>
      <w:tabs>
        <w:tab w:val="center" w:pos="4677"/>
        <w:tab w:val="right" w:pos="9355"/>
      </w:tabs>
      <w:jc w:val="left"/>
    </w:pPr>
    <w:rPr>
      <w:szCs w:val="24"/>
      <w:lang w:eastAsia="ru-RU"/>
    </w:rPr>
  </w:style>
  <w:style w:type="character" w:customStyle="1" w:styleId="HeaderChar">
    <w:name w:val="Header Char"/>
    <w:basedOn w:val="DefaultParagraphFont"/>
    <w:link w:val="Header"/>
    <w:uiPriority w:val="99"/>
    <w:semiHidden/>
    <w:locked/>
    <w:rsid w:val="00BC0A23"/>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BC0A23"/>
    <w:pPr>
      <w:autoSpaceDE w:val="0"/>
      <w:autoSpaceDN w:val="0"/>
      <w:adjustRightInd w:val="0"/>
      <w:ind w:firstLine="485"/>
      <w:jc w:val="center"/>
    </w:pPr>
    <w:rPr>
      <w:lang w:eastAsia="ru-RU"/>
    </w:rPr>
  </w:style>
  <w:style w:type="character" w:customStyle="1" w:styleId="BodyTextIndent2Char">
    <w:name w:val="Body Text Indent 2 Char"/>
    <w:basedOn w:val="DefaultParagraphFont"/>
    <w:link w:val="BodyTextIndent2"/>
    <w:uiPriority w:val="99"/>
    <w:semiHidden/>
    <w:locked/>
    <w:rsid w:val="00BC0A23"/>
    <w:rPr>
      <w:rFonts w:ascii="Times New Roman" w:hAnsi="Times New Roman" w:cs="Times New Roman"/>
      <w:sz w:val="28"/>
      <w:lang w:eastAsia="ru-RU"/>
    </w:rPr>
  </w:style>
  <w:style w:type="paragraph" w:styleId="BodyTextIndent3">
    <w:name w:val="Body Text Indent 3"/>
    <w:basedOn w:val="Normal"/>
    <w:link w:val="BodyTextIndent3Char"/>
    <w:uiPriority w:val="99"/>
    <w:semiHidden/>
    <w:rsid w:val="00BC0A23"/>
    <w:pPr>
      <w:autoSpaceDE w:val="0"/>
      <w:autoSpaceDN w:val="0"/>
      <w:adjustRightInd w:val="0"/>
      <w:spacing w:line="360" w:lineRule="auto"/>
      <w:ind w:left="4956"/>
      <w:jc w:val="center"/>
    </w:pPr>
    <w:rPr>
      <w:sz w:val="20"/>
      <w:szCs w:val="24"/>
      <w:lang w:eastAsia="ru-RU"/>
    </w:rPr>
  </w:style>
  <w:style w:type="character" w:customStyle="1" w:styleId="BodyTextIndent3Char">
    <w:name w:val="Body Text Indent 3 Char"/>
    <w:basedOn w:val="DefaultParagraphFont"/>
    <w:link w:val="BodyTextIndent3"/>
    <w:uiPriority w:val="99"/>
    <w:semiHidden/>
    <w:locked/>
    <w:rsid w:val="00BC0A23"/>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BC0A23"/>
    <w:pPr>
      <w:autoSpaceDE w:val="0"/>
      <w:autoSpaceDN w:val="0"/>
      <w:adjustRightInd w:val="0"/>
      <w:jc w:val="center"/>
    </w:pPr>
    <w:rPr>
      <w:sz w:val="24"/>
      <w:szCs w:val="24"/>
      <w:lang w:eastAsia="ru-RU"/>
    </w:rPr>
  </w:style>
  <w:style w:type="character" w:customStyle="1" w:styleId="BodyText2Char">
    <w:name w:val="Body Text 2 Char"/>
    <w:basedOn w:val="DefaultParagraphFont"/>
    <w:link w:val="BodyText2"/>
    <w:uiPriority w:val="99"/>
    <w:semiHidden/>
    <w:locked/>
    <w:rsid w:val="00BC0A23"/>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BC0A23"/>
    <w:pPr>
      <w:autoSpaceDE w:val="0"/>
      <w:autoSpaceDN w:val="0"/>
      <w:adjustRightInd w:val="0"/>
      <w:jc w:val="center"/>
    </w:pPr>
    <w:rPr>
      <w:b/>
      <w:bCs/>
      <w:sz w:val="24"/>
      <w:lang w:eastAsia="ru-RU"/>
    </w:rPr>
  </w:style>
  <w:style w:type="character" w:customStyle="1" w:styleId="BodyText3Char">
    <w:name w:val="Body Text 3 Char"/>
    <w:basedOn w:val="DefaultParagraphFont"/>
    <w:link w:val="BodyText3"/>
    <w:uiPriority w:val="99"/>
    <w:semiHidden/>
    <w:locked/>
    <w:rsid w:val="00BC0A23"/>
    <w:rPr>
      <w:rFonts w:ascii="Times New Roman" w:hAnsi="Times New Roman" w:cs="Times New Roman"/>
      <w:b/>
      <w:bCs/>
      <w:sz w:val="24"/>
      <w:lang w:eastAsia="ru-RU"/>
    </w:rPr>
  </w:style>
  <w:style w:type="paragraph" w:customStyle="1" w:styleId="ConsPlusTitle">
    <w:name w:val="ConsPlusTitle"/>
    <w:uiPriority w:val="99"/>
    <w:rsid w:val="00BC0A23"/>
    <w:pPr>
      <w:widowControl w:val="0"/>
      <w:autoSpaceDE w:val="0"/>
      <w:autoSpaceDN w:val="0"/>
      <w:adjustRightInd w:val="0"/>
    </w:pPr>
    <w:rPr>
      <w:rFonts w:ascii="Times New Roman" w:eastAsia="Times New Roman" w:hAnsi="Times New Roman"/>
      <w:b/>
      <w:bCs/>
      <w:sz w:val="28"/>
      <w:szCs w:val="28"/>
    </w:rPr>
  </w:style>
  <w:style w:type="paragraph" w:styleId="BlockText">
    <w:name w:val="Block Text"/>
    <w:basedOn w:val="Normal"/>
    <w:uiPriority w:val="99"/>
    <w:rsid w:val="008D3712"/>
    <w:pPr>
      <w:ind w:left="-42" w:right="-48" w:firstLine="851"/>
      <w:jc w:val="center"/>
    </w:pPr>
    <w:rPr>
      <w:b/>
      <w:szCs w:val="24"/>
      <w:lang w:eastAsia="ru-RU"/>
    </w:rPr>
  </w:style>
  <w:style w:type="paragraph" w:styleId="Footer">
    <w:name w:val="footer"/>
    <w:basedOn w:val="Normal"/>
    <w:link w:val="FooterChar"/>
    <w:uiPriority w:val="99"/>
    <w:semiHidden/>
    <w:rsid w:val="00E9169A"/>
    <w:pPr>
      <w:tabs>
        <w:tab w:val="center" w:pos="4677"/>
        <w:tab w:val="right" w:pos="9355"/>
      </w:tabs>
    </w:pPr>
  </w:style>
  <w:style w:type="character" w:customStyle="1" w:styleId="FooterChar">
    <w:name w:val="Footer Char"/>
    <w:basedOn w:val="DefaultParagraphFont"/>
    <w:link w:val="Footer"/>
    <w:uiPriority w:val="99"/>
    <w:semiHidden/>
    <w:locked/>
    <w:rsid w:val="00E9169A"/>
    <w:rPr>
      <w:rFonts w:ascii="Times New Roman" w:hAnsi="Times New Roman" w:cs="Times New Roman"/>
      <w:sz w:val="28"/>
    </w:rPr>
  </w:style>
  <w:style w:type="paragraph" w:styleId="BalloonText">
    <w:name w:val="Balloon Text"/>
    <w:basedOn w:val="Normal"/>
    <w:link w:val="BalloonTextChar"/>
    <w:uiPriority w:val="99"/>
    <w:semiHidden/>
    <w:locked/>
    <w:rsid w:val="00536207"/>
    <w:rPr>
      <w:rFonts w:ascii="Tahoma" w:hAnsi="Tahoma" w:cs="Tahoma"/>
      <w:sz w:val="16"/>
      <w:szCs w:val="16"/>
    </w:rPr>
  </w:style>
  <w:style w:type="character" w:customStyle="1" w:styleId="BalloonTextChar">
    <w:name w:val="Balloon Text Char"/>
    <w:basedOn w:val="DefaultParagraphFont"/>
    <w:link w:val="BalloonText"/>
    <w:uiPriority w:val="99"/>
    <w:semiHidden/>
    <w:rsid w:val="006D0911"/>
    <w:rPr>
      <w:rFonts w:ascii="Times New Roman" w:eastAsia="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F26BEFB5194B1DA6612007E620A475F46B057970406C4C9DF2BF3290A147F7CCBA1C0DB0A0DD8A6017BEz969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9</Pages>
  <Words>2275</Words>
  <Characters>12974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ОБЛАСТЬ</dc:title>
  <dc:subject/>
  <dc:creator>Zakupki</dc:creator>
  <cp:keywords/>
  <dc:description/>
  <cp:lastModifiedBy>buhgalter</cp:lastModifiedBy>
  <cp:revision>8</cp:revision>
  <cp:lastPrinted>2021-08-11T12:06:00Z</cp:lastPrinted>
  <dcterms:created xsi:type="dcterms:W3CDTF">2021-08-11T08:16:00Z</dcterms:created>
  <dcterms:modified xsi:type="dcterms:W3CDTF">2021-08-11T12:06:00Z</dcterms:modified>
</cp:coreProperties>
</file>