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6" w:rsidRPr="00981447" w:rsidRDefault="00C55716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C55716" w:rsidRPr="00981447" w:rsidRDefault="00C55716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C55716" w:rsidRPr="00981447" w:rsidRDefault="00C55716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«Рогнединский район» за 2015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07 апреля 2016 года</w:t>
      </w: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6" w:rsidRDefault="00C55716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6" w:rsidRDefault="00C55716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sz w:val="28"/>
          <w:szCs w:val="28"/>
        </w:rPr>
        <w:t xml:space="preserve"> пункт 3.1. плана работы Контрольно-счётной палаты Рогнединского района на 2016 год, утвержденный приказом председателя Контрольно-счётной палаты Рогнединского района от  30.12.2015 года № 37.</w:t>
      </w:r>
    </w:p>
    <w:p w:rsidR="00C55716" w:rsidRDefault="00C55716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«Рогнединский район» за 2015 год. </w:t>
      </w:r>
    </w:p>
    <w:p w:rsidR="00C55716" w:rsidRPr="00E70375" w:rsidRDefault="00C55716" w:rsidP="00A67D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C55716" w:rsidRPr="00E70375" w:rsidRDefault="00C55716" w:rsidP="004B6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04 апреля 2016 года по 07 апреля 2016</w:t>
      </w:r>
      <w:r w:rsidRPr="00E70375">
        <w:rPr>
          <w:rFonts w:ascii="Times New Roman" w:hAnsi="Times New Roman"/>
          <w:sz w:val="28"/>
          <w:szCs w:val="28"/>
        </w:rPr>
        <w:t xml:space="preserve"> года.</w:t>
      </w:r>
    </w:p>
    <w:p w:rsidR="00C55716" w:rsidRDefault="00C55716" w:rsidP="00E703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55716" w:rsidRPr="008710A7" w:rsidRDefault="00C55716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55716" w:rsidRDefault="00C55716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 процессе в м</w:t>
      </w:r>
      <w:r>
        <w:rPr>
          <w:rFonts w:ascii="Times New Roman" w:hAnsi="Times New Roman"/>
          <w:sz w:val="28"/>
          <w:szCs w:val="28"/>
        </w:rPr>
        <w:t>униципальном образовании «Рогнедин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C55716" w:rsidRPr="00DA7D90" w:rsidRDefault="00C55716" w:rsidP="004B69ED">
      <w:pPr>
        <w:pStyle w:val="BodyText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Положен</w:t>
      </w:r>
      <w:r>
        <w:rPr>
          <w:szCs w:val="28"/>
        </w:rPr>
        <w:t>ием</w:t>
      </w:r>
      <w:r w:rsidRPr="00DA7D90">
        <w:rPr>
          <w:szCs w:val="28"/>
        </w:rPr>
        <w:t xml:space="preserve">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</w:t>
      </w:r>
    </w:p>
    <w:p w:rsidR="00C55716" w:rsidRDefault="00C55716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2015 год определены решением Рогнединского районного Совета народных депутатов от 26.12.2014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5-46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Рогнединского муниципального района на 2015 год и на плановый период 2016 и 2017 годов».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C55716" w:rsidRDefault="00C55716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C55716" w:rsidRDefault="00C55716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841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>ый отдел 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C55716" w:rsidRDefault="00C55716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5716" w:rsidRPr="008710A7" w:rsidRDefault="00C55716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A90E4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образования «Рогнединский район» за 2015 год исполнен:</w:t>
      </w: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130198,0  тыс. рублей, или  94,7% плановых назначений,  к уровню 2014 года составил  96,1%;</w:t>
      </w: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130354,3  тыс. рублей, или  93,8 % плановых назначений, темп роста к уровню 2014 года составил  96,1%;</w:t>
      </w:r>
    </w:p>
    <w:p w:rsidR="00C55716" w:rsidRDefault="00C55716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дефицитом в объеме    156,3 тыс. рублей.</w:t>
      </w: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«Рогнединский район» в период 2013-2015 годы, представлена в таблице.</w:t>
      </w: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C55716" w:rsidRPr="000C0D57" w:rsidTr="000C0D57">
        <w:trPr>
          <w:trHeight w:val="360"/>
        </w:trPr>
        <w:tc>
          <w:tcPr>
            <w:tcW w:w="1590" w:type="dxa"/>
            <w:vMerge w:val="restart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05" w:type="dxa"/>
            <w:vMerge w:val="restart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70" w:type="dxa"/>
            <w:gridSpan w:val="3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42" w:type="dxa"/>
            <w:vMerge w:val="restart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2015/2014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C55716" w:rsidRPr="000C0D57" w:rsidTr="000C0D57">
        <w:trPr>
          <w:trHeight w:val="380"/>
        </w:trPr>
        <w:tc>
          <w:tcPr>
            <w:tcW w:w="1590" w:type="dxa"/>
            <w:vMerge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2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2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42" w:type="dxa"/>
            <w:vMerge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716" w:rsidRPr="000C0D57" w:rsidTr="000C0D57">
        <w:tc>
          <w:tcPr>
            <w:tcW w:w="1590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0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134394,3</w:t>
            </w:r>
          </w:p>
        </w:tc>
        <w:tc>
          <w:tcPr>
            <w:tcW w:w="130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135522,9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137503,1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130198,0</w:t>
            </w:r>
          </w:p>
        </w:tc>
        <w:tc>
          <w:tcPr>
            <w:tcW w:w="122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34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C55716" w:rsidRPr="000C0D57" w:rsidTr="000C0D57">
        <w:tc>
          <w:tcPr>
            <w:tcW w:w="1590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30037,6</w:t>
            </w:r>
          </w:p>
        </w:tc>
        <w:tc>
          <w:tcPr>
            <w:tcW w:w="130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25039,5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35928,0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35554,9</w:t>
            </w:r>
          </w:p>
        </w:tc>
        <w:tc>
          <w:tcPr>
            <w:tcW w:w="122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34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</w:tr>
      <w:tr w:rsidR="00C55716" w:rsidRPr="000C0D57" w:rsidTr="000C0D57">
        <w:tc>
          <w:tcPr>
            <w:tcW w:w="1590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0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104356,7</w:t>
            </w:r>
          </w:p>
        </w:tc>
        <w:tc>
          <w:tcPr>
            <w:tcW w:w="130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110483,4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101575,1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94643,2</w:t>
            </w:r>
          </w:p>
        </w:tc>
        <w:tc>
          <w:tcPr>
            <w:tcW w:w="122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34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C55716" w:rsidRPr="000C0D57" w:rsidTr="000C0D57">
        <w:tc>
          <w:tcPr>
            <w:tcW w:w="1590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0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134795,4</w:t>
            </w:r>
          </w:p>
        </w:tc>
        <w:tc>
          <w:tcPr>
            <w:tcW w:w="130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135668,8</w:t>
            </w:r>
          </w:p>
        </w:tc>
        <w:tc>
          <w:tcPr>
            <w:tcW w:w="122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138921,3</w:t>
            </w:r>
          </w:p>
        </w:tc>
        <w:tc>
          <w:tcPr>
            <w:tcW w:w="122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130354,3</w:t>
            </w:r>
          </w:p>
        </w:tc>
        <w:tc>
          <w:tcPr>
            <w:tcW w:w="122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134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C55716" w:rsidRPr="000C0D57" w:rsidTr="000C0D57">
        <w:tc>
          <w:tcPr>
            <w:tcW w:w="1590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30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-401,1</w:t>
            </w:r>
          </w:p>
        </w:tc>
        <w:tc>
          <w:tcPr>
            <w:tcW w:w="130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-145,9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-1418,2</w:t>
            </w:r>
          </w:p>
        </w:tc>
        <w:tc>
          <w:tcPr>
            <w:tcW w:w="1223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  <w:tc>
          <w:tcPr>
            <w:tcW w:w="122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34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</w:tbl>
    <w:p w:rsidR="00C55716" w:rsidRDefault="00C55716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муниципального образования «Рогнединский район»  безвозмездные поступления составляют 72,7 %, налоговые и неналоговые доходы бюджета занимают  27,3 процента. </w:t>
      </w:r>
    </w:p>
    <w:p w:rsidR="00C55716" w:rsidRDefault="00C55716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2015 году исполнен с дефицитом в объеме  156,3 тыс. рублей, в 2014 году с дефицитом в объеме  145,9 тыс. рублей.</w:t>
      </w:r>
    </w:p>
    <w:p w:rsidR="00C55716" w:rsidRDefault="00C55716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1 января 2016 года сумма задолженности по налоговым платежам во все уровни бюджетов составила 4703,0 тыс. рублей, в том числе по федеральным налогам – 1016,0 тыс. рублей, по региональным налогам – 810,0  тыс. рублей, по местным налогам – 1228,0 тыс. рублей, по налогам со специальным налоговым режимом – 1649,0 тыс. рублей.</w:t>
      </w:r>
    </w:p>
    <w:p w:rsidR="00C55716" w:rsidRDefault="00C55716" w:rsidP="00957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бюджетов по состоянию на 1 января 2016 года составила – 2373,0 тыс. рублей, в том числе по федеральным налогам – 366,0 тыс. рублей, по региональным налогам – 609,0  тыс. рублей, по местным налогам – 779,0 тыс. рублей, по налогам со специальным налоговым режимом – 619,0 тыс. рублей.</w:t>
      </w:r>
    </w:p>
    <w:p w:rsidR="00C55716" w:rsidRDefault="00C55716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4A3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C55716" w:rsidRDefault="00C55716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C55716" w:rsidRDefault="00C55716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C55716" w:rsidRDefault="00C55716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C55716" w:rsidRDefault="00C55716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C55716" w:rsidRDefault="00C55716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C55716" w:rsidRDefault="00C55716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C55716" w:rsidRDefault="00C55716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C55716" w:rsidRDefault="00C55716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C55716" w:rsidRPr="008710A7" w:rsidRDefault="00C55716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 Совета народных депутатов от 26.12.2014 № 5-46 «О бюджете Рогнединского муниципального района на 2015 год и на плановый период 2016 и 2017 годов»  доходы бюджета на 2015 годы были утверждены в сумме  114346,3 тыс. рублей.</w:t>
      </w: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Рогнединского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27.02.2015 № 5-57, от 24.04.2015 №  5-71, от 29.05.2015 № 5-78, от  15.07.2015 № 5-83, от 31.08.2015 № 5-91, от 30.10.2015 № 5-96, от 25.11.2015 № 5-102, от 19.12.2015 № 5-105, от 28.12.2015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5-111 «О внесении изменений и дополнений в решение Рогнединского районного Совета народных депутатов «О бюджете  Рогнединского 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2015 год и на плановый период 2016 и 2017 годов» были внесены изменения,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23156,8</w:t>
      </w:r>
      <w:r w:rsidRPr="00544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рублей, или на  20,3 % , и составили  137503,1 тыс. рублей.</w:t>
      </w: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доходная часть бюджета муниципального образования «Рогнединский район»  исполнена в сумме  130198,0 тыс. рублей, что составило  113,9% к первоначально утвержденным плановым назначениям и 94,7% к утвержденному прогнозу. Темп роста к уровню 2014 года составил  96,1 процента. </w:t>
      </w: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2012 - 2015 годы представлена в таблице</w:t>
      </w: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C55716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55716" w:rsidRPr="000C0D57" w:rsidTr="000C0D57">
        <w:trPr>
          <w:trHeight w:val="200"/>
        </w:trPr>
        <w:tc>
          <w:tcPr>
            <w:tcW w:w="1875" w:type="dxa"/>
            <w:vMerge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C55716" w:rsidRPr="000C0D57" w:rsidTr="000C0D57">
        <w:tc>
          <w:tcPr>
            <w:tcW w:w="18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120327,7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27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134394,3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130198,0</w:t>
            </w:r>
          </w:p>
        </w:tc>
        <w:tc>
          <w:tcPr>
            <w:tcW w:w="81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C55716" w:rsidRPr="000C0D57" w:rsidTr="000C0D57">
        <w:tc>
          <w:tcPr>
            <w:tcW w:w="18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21441,0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27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30037,6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35554,9</w:t>
            </w:r>
          </w:p>
        </w:tc>
        <w:tc>
          <w:tcPr>
            <w:tcW w:w="81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</w:tr>
      <w:tr w:rsidR="00C55716" w:rsidRPr="000C0D57" w:rsidTr="000C0D57">
        <w:tc>
          <w:tcPr>
            <w:tcW w:w="18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20195,4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12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28493,1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31601,0</w:t>
            </w:r>
          </w:p>
        </w:tc>
        <w:tc>
          <w:tcPr>
            <w:tcW w:w="81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</w:tr>
      <w:tr w:rsidR="00C55716" w:rsidRPr="000C0D57" w:rsidTr="000C0D57">
        <w:tc>
          <w:tcPr>
            <w:tcW w:w="18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1245,6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2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1544,5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709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13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3953,9</w:t>
            </w:r>
          </w:p>
        </w:tc>
        <w:tc>
          <w:tcPr>
            <w:tcW w:w="81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</w:tr>
      <w:tr w:rsidR="00C55716" w:rsidRPr="000C0D57" w:rsidTr="000C0D57">
        <w:tc>
          <w:tcPr>
            <w:tcW w:w="187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98886,7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27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104356,7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709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94643,2</w:t>
            </w:r>
          </w:p>
        </w:tc>
        <w:tc>
          <w:tcPr>
            <w:tcW w:w="815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</w:tbl>
    <w:p w:rsidR="00C55716" w:rsidRDefault="00C55716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«Рогнединский район» по отношению к уровню предыдущего отчетного периода уменьшилось на 3,9 процента. Темп роста собственных доходов по сравнению с уровнем 2014 увеличился на  42,0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Уменьшение  безвозмездных поступлений из областного бюджета составило 14,3 процента.</w:t>
      </w:r>
    </w:p>
    <w:p w:rsidR="00C55716" w:rsidRDefault="00C55716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35554,9 тыс. рублей, или  99,0 %.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удельный вес собственных доходов в 2015 году составил 27,3%, что выше уровня прошлого года на 8,9 процентных пункта.</w:t>
      </w:r>
    </w:p>
    <w:p w:rsidR="00C55716" w:rsidRDefault="00C55716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«Рогнединский район» за 2011 - 2015 годы приведена в таблице, (%)</w:t>
      </w:r>
    </w:p>
    <w:p w:rsidR="00C55716" w:rsidRDefault="00C55716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6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</w:tr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6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6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55716" w:rsidRPr="000C0D57" w:rsidTr="000C0D57">
        <w:tc>
          <w:tcPr>
            <w:tcW w:w="1595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6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</w:tbl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доли собственных доходов (от 13,1% до 27,3 %) и соответственно снижении доли безвозмездных поступлений из областного бюджета с 86,9% до 72,7%.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78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96.5pt" o:ole="">
            <v:imagedata r:id="rId7" o:title=""/>
            <o:lock v:ext="edit" aspectratio="f"/>
          </v:shape>
          <o:OLEObject Type="Embed" ProgID="Excel.Chart.8" ShapeID="_x0000_i1025" DrawAspect="Content" ObjectID="_1528270042" r:id="rId8"/>
        </w:object>
      </w:r>
    </w:p>
    <w:p w:rsidR="00C55716" w:rsidRPr="00AF3FEB" w:rsidRDefault="00C55716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C55716" w:rsidRDefault="00C55716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94,7 процента. В структуре собственных доходов наибольший удельный вес занимают налоговые доходы, на их долю приходится 88,9% процентов, неналоговые доходы составляют 11,1% собственных доходов бюджета.</w:t>
      </w:r>
    </w:p>
    <w:p w:rsidR="00C55716" w:rsidRDefault="00C55716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2013 -2015 годы представлена в таблице: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C55716" w:rsidRPr="000C0D57" w:rsidTr="000C0D57">
        <w:tc>
          <w:tcPr>
            <w:tcW w:w="2834" w:type="dxa"/>
            <w:vMerge w:val="restart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C55716" w:rsidRPr="000C0D57" w:rsidTr="000C0D57">
        <w:tc>
          <w:tcPr>
            <w:tcW w:w="2834" w:type="dxa"/>
            <w:vMerge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28493,1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22301,4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31601,0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25519,7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20203,1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25993,8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09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2842,9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1881,7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1544,5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2738,1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3953,9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</w:t>
            </w:r>
          </w:p>
        </w:tc>
      </w:tr>
      <w:tr w:rsidR="00C55716" w:rsidRPr="000C0D57" w:rsidTr="000C0D57">
        <w:trPr>
          <w:trHeight w:val="932"/>
        </w:trPr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637,2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1797,9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994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2791,2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441,6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398,1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C55716" w:rsidRPr="000C0D57" w:rsidTr="000C0D57">
        <w:tc>
          <w:tcPr>
            <w:tcW w:w="283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30037,6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25039,5</w:t>
            </w:r>
          </w:p>
        </w:tc>
        <w:tc>
          <w:tcPr>
            <w:tcW w:w="81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35554,9</w:t>
            </w:r>
          </w:p>
        </w:tc>
        <w:tc>
          <w:tcPr>
            <w:tcW w:w="81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основным доходным источником, сформировавшим  73,1% объема собственных доходов бюджета муниципального образования «Рогнединский район», является налог на доходы физических лиц, что ниже уровня 2014 года на 7,5 процентных пункта. </w:t>
      </w:r>
    </w:p>
    <w:p w:rsidR="00C55716" w:rsidRDefault="00C55716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Pr="00D837CA" w:rsidRDefault="00C55716" w:rsidP="00D837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31601,0  тыс. рублей, или 98,8 % уточненного плана, к уровню прошлого периода – 141,7 %.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лиц, на его долю приходится 82,3% налоговых доходов бюджета.</w:t>
      </w:r>
    </w:p>
    <w:p w:rsidR="00C55716" w:rsidRDefault="00C55716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25993,8 тыс. рублей, или 98,4% плана. Темп роста поступления налога к уровню 2014 года составил 128,7 процента.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249,4   тыс. рублей, что составляет 100,0% уточненных плановых назначений, темп роста к уровню прошлого года – 115,1 процента.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C12CE">
        <w:rPr>
          <w:rFonts w:ascii="Times New Roman" w:hAnsi="Times New Roman"/>
          <w:b/>
          <w:sz w:val="28"/>
          <w:szCs w:val="28"/>
        </w:rPr>
        <w:t>отмененным налогам, сборам и иным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CE">
        <w:rPr>
          <w:rFonts w:ascii="Times New Roman" w:hAnsi="Times New Roman"/>
          <w:b/>
          <w:sz w:val="28"/>
          <w:szCs w:val="28"/>
        </w:rPr>
        <w:t>платежам</w:t>
      </w:r>
      <w:r>
        <w:rPr>
          <w:rFonts w:ascii="Times New Roman" w:hAnsi="Times New Roman"/>
          <w:sz w:val="28"/>
          <w:szCs w:val="28"/>
        </w:rPr>
        <w:t xml:space="preserve"> в 2015 году доходы не поступали.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5D88">
        <w:rPr>
          <w:rFonts w:ascii="Times New Roman" w:hAnsi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поступили в бюджет в сумме 3369,0 тыс. рублей или 101,4 процента к плану.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/>
          <w:sz w:val="28"/>
          <w:szCs w:val="28"/>
        </w:rPr>
        <w:t>(Е</w:t>
      </w:r>
      <w:r>
        <w:rPr>
          <w:rFonts w:ascii="Times New Roman" w:hAnsi="Times New Roman"/>
          <w:sz w:val="28"/>
          <w:szCs w:val="28"/>
        </w:rPr>
        <w:t>Н</w:t>
      </w:r>
      <w:r w:rsidRPr="00F13B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1988,8 тыс. рублей, или 99,5% плана.  Темп роста поступления налога к уровню 2014 года составили 105,7 процента.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C55716" w:rsidRPr="00E13278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26" type="#_x0000_t75" style="width:441.75pt;height:241.5pt" o:ole="">
            <v:imagedata r:id="rId9" o:title=""/>
            <o:lock v:ext="edit" aspectratio="f"/>
          </v:shape>
          <o:OLEObject Type="Embed" ProgID="Excel.Chart.8" ShapeID="_x0000_i1026" DrawAspect="Content" ObjectID="_1528270043" r:id="rId10"/>
        </w:object>
      </w:r>
    </w:p>
    <w:p w:rsidR="00C55716" w:rsidRDefault="00C55716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C55716" w:rsidRPr="00F13B37" w:rsidRDefault="00C55716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C55716" w:rsidRPr="00D837CA" w:rsidRDefault="00C55716" w:rsidP="007C12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в бюджет поступило 3953,9 тыс. рублей неналоговых доходов. Уточненный годовой план исполнен на 100,0 процентов. К соответствующему периоду прошлого года объем неналоговых поступлений составил 144,4 процента. В структуре собственных доходов неналоговые доходы составляют 11,1 %, что на 0,2 процентных пункта выше уровня 2014 года.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источниками, формирующими неналоговые доходы бюджета в 2015 году, являлись доходы от использования муниципального имущества – 70,6  процента. 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79" w:dyaOrig="4880">
          <v:shape id="_x0000_i1027" type="#_x0000_t75" style="width:405.75pt;height:241.5pt" o:ole="">
            <v:imagedata r:id="rId11" o:title=""/>
            <o:lock v:ext="edit" aspectratio="f"/>
          </v:shape>
          <o:OLEObject Type="Embed" ProgID="Excel.Chart.8" ShapeID="_x0000_i1027" DrawAspect="Content" ObjectID="_1528270044" r:id="rId12"/>
        </w:objec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поступили в бюджет в сумме  2791,2 тыс. рублей. Плановые показатели исполнены на 100,0%.  к уровню 2014 года доходы увеличились на 993,3 тыс. рублей или  155,2 процентных пункта.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>
        <w:rPr>
          <w:rFonts w:ascii="Times New Roman" w:hAnsi="Times New Roman"/>
          <w:sz w:val="28"/>
          <w:szCs w:val="28"/>
        </w:rPr>
        <w:t>в сумме 123,9  тыс. рублей, что составляет 100,0% уточненного годового плана и  142,1 % к уровню 2014 года.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/>
          <w:sz w:val="28"/>
          <w:szCs w:val="28"/>
        </w:rPr>
        <w:t>активов за 2015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поступили в сумме 441,6 тыс. рублей, или 100,0% годового плана, и 250,3% к уровню 2014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C55716" w:rsidRDefault="00C55716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/>
          <w:sz w:val="28"/>
          <w:szCs w:val="28"/>
        </w:rPr>
        <w:t xml:space="preserve"> за 2015 год поступили в бюджет в сумме  421,6 тыс. рублей, уточненные плановые назначения исполнены на 100,0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доходы увеличились на 5,9 процентных пункта или на  23,5 тыс. рублей.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на 100,0% уточненного плана и сложились в сумме  175,6 тыс. рублей. . К уровню 2014 года поступление штрафных санкций уменьшилось на 102,9 тыс. рублей.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Pr="00D837CA" w:rsidRDefault="00C55716" w:rsidP="009C0B7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 были запланированы в доходной части бюджета в объеме  101575,1 тыс. рублей.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94643,2 тыс. рублей, или 93,2 % утвержденного плана. Отклонение от плана сложилось в связи с отсутствием потребности в средствах.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(110483,4 тыс. рублей) общий объем безвозмездных поступлений уменьшился на 15840,2   тыс. рублей, или на 14,3 % 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6.7pt;height:213.6pt;z-index:251658240;mso-position-horizontal:left">
            <v:imagedata r:id="rId13" o:title=""/>
            <o:lock v:ext="edit" aspectratio="f"/>
            <w10:wrap type="square" side="right"/>
          </v:shape>
          <o:OLEObject Type="Embed" ProgID="Excel.Chart.8" ShapeID="_x0000_s1026" DrawAspect="Content" ObjectID="_1528270051" r:id="rId14">
            <o:FieldCodes>\s</o:FieldCodes>
          </o:OLEObject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 14,6 процента. Утвержденный решением о бюджете объем  исполнен в сумме 13780,9  тыс. рублей, или 100,0% плановых назначений, темп роста к уровню 2014 года составил  55,4 процента.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4122,9 тыс. рублей. К уровню 2014 года поступления снизились на  9,5 %, или на 435,1 тыс. рублей.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9658,0 тыс. рублей, годовой утвержденный план исполнен на 100,0% процента. К уровню 2014 года поступления уменьшились на  63,1 %, или на  16501,4 тыс. рублей.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0C8">
        <w:rPr>
          <w:rFonts w:ascii="Times New Roman" w:hAnsi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>
        <w:rPr>
          <w:rFonts w:ascii="Times New Roman" w:hAnsi="Times New Roman"/>
          <w:sz w:val="28"/>
          <w:szCs w:val="28"/>
        </w:rPr>
        <w:t>составляет  11,6 %. Поступления в бюджет составили  10940,6 тыс. рублей, или 67,5% плановых назначений. По сравнению с 2014 годом объем субсидий из областного бюджета снизился на  42,6 процента.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65,3 процента. Объем полученных из областного бюджета субвенций в 2015 году составил  61756,3 тыс. рублей, или  99,4 % плановых назначений.</w:t>
      </w:r>
    </w:p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занимают 6,3 процента. Поступления в бюджет составили  8165,4 тыс. рублей, или 86,0% плановых назначений. По сравнению с уровнем 2014 года поступления увеличились на  7622,6 тыс. рублей..</w:t>
      </w:r>
    </w:p>
    <w:p w:rsidR="00C55716" w:rsidRPr="008E3569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5716" w:rsidRDefault="00C55716" w:rsidP="008E3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28.12.2015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5-111 расходы утверждены в сумме  138921,3 тыс. рублей, по сравнению с первоначально утвержденными расходами увеличены на  20,9  процента.</w:t>
      </w:r>
    </w:p>
    <w:p w:rsidR="00C55716" w:rsidRDefault="00C55716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бюджета исполнены в 2015 году в сумме  130354,3 тыс. рублей, что составляет 93,8 % к уточненным бюджетным ассигнованиям на 2015 год. К уровню 2014 года расходы уменьшились на 5314,5  тыс. рублей тыс. рублей, или на 3,9 процента.</w:t>
      </w:r>
    </w:p>
    <w:p w:rsidR="00C55716" w:rsidRDefault="00C55716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5716" w:rsidRDefault="00C55716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2013 – 2015 годы представлена в таблице.</w:t>
      </w:r>
    </w:p>
    <w:p w:rsidR="00C55716" w:rsidRDefault="00C55716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C55716" w:rsidRPr="000C0D57" w:rsidTr="000C0D57">
        <w:tc>
          <w:tcPr>
            <w:tcW w:w="2303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C55716" w:rsidRPr="000C0D57" w:rsidTr="000C0D57">
        <w:tc>
          <w:tcPr>
            <w:tcW w:w="230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130354,3</w:t>
            </w:r>
          </w:p>
        </w:tc>
        <w:tc>
          <w:tcPr>
            <w:tcW w:w="2348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30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</w:tr>
      <w:tr w:rsidR="00C55716" w:rsidRPr="000C0D57" w:rsidTr="000C0D57">
        <w:tc>
          <w:tcPr>
            <w:tcW w:w="230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135668,8</w:t>
            </w:r>
          </w:p>
        </w:tc>
        <w:tc>
          <w:tcPr>
            <w:tcW w:w="2348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0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C55716" w:rsidRPr="000C0D57" w:rsidTr="000C0D57">
        <w:tc>
          <w:tcPr>
            <w:tcW w:w="230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134795,3</w:t>
            </w:r>
          </w:p>
        </w:tc>
        <w:tc>
          <w:tcPr>
            <w:tcW w:w="2348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</w:tbl>
    <w:p w:rsidR="00C55716" w:rsidRDefault="00C5571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расходы бюджета 2015 года по сравнению с 2014 годом уменьшились  на 3,9 процента.. В  2014 и 2013 годах отмечается увеличение темпов роста расходной части  бюджета – 100,6 % и 113,0 % соответственно. При этом отмечено, что за отчетный период процент исполнения по кассовым расходам имеет самый низкий показатель за последние 3 года.</w:t>
      </w:r>
    </w:p>
    <w:p w:rsidR="00C55716" w:rsidRDefault="00C55716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55716" w:rsidRPr="004A393A" w:rsidRDefault="00C55716" w:rsidP="004A39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2015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55716" w:rsidRDefault="00C55716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ru-RU"/>
                </w:rPr>
                <w:t>2014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lang w:eastAsia="ru-RU"/>
                </w:rPr>
                <w:t>2015</w:t>
              </w:r>
              <w:r w:rsidRPr="000C0D57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2015/2014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15403,3</w:t>
            </w: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19930,1</w:t>
            </w: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19459,5</w:t>
            </w: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126,3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426,9</w:t>
            </w: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627,2</w:t>
            </w: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146,9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безопасность и право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0C0D57">
              <w:rPr>
                <w:rFonts w:ascii="Times New Roman" w:hAnsi="Times New Roman"/>
                <w:lang w:eastAsia="ru-RU"/>
              </w:rPr>
              <w:t xml:space="preserve">хр деятельность 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1499,1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1423,4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15093,5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12983,9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6699,2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51,6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1944,7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4448,3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228,7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</w:tcPr>
          <w:p w:rsidR="00C55716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45,1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C55716" w:rsidRDefault="00C55716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78600,4</w:t>
            </w: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72332,4</w:t>
            </w: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72001,5</w:t>
            </w: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91,6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527,7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9452,9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9441,0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17,9 р.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13452,7</w:t>
            </w: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13392,1</w:t>
            </w: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11935,4</w:t>
            </w: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89,1</w:t>
            </w: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88,7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21,7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144,2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185,6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8513,3</w:t>
            </w:r>
          </w:p>
        </w:tc>
        <w:tc>
          <w:tcPr>
            <w:tcW w:w="1513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49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4211,6</w:t>
            </w:r>
          </w:p>
        </w:tc>
        <w:tc>
          <w:tcPr>
            <w:tcW w:w="1332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C55716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</w:tc>
      </w:tr>
      <w:tr w:rsidR="00C55716" w:rsidRPr="000C0D57" w:rsidTr="00CC2F90">
        <w:tc>
          <w:tcPr>
            <w:tcW w:w="256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135668,8</w:t>
            </w:r>
          </w:p>
        </w:tc>
        <w:tc>
          <w:tcPr>
            <w:tcW w:w="1513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138921,3</w:t>
            </w:r>
          </w:p>
        </w:tc>
        <w:tc>
          <w:tcPr>
            <w:tcW w:w="1349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130354,3</w:t>
            </w:r>
          </w:p>
        </w:tc>
        <w:tc>
          <w:tcPr>
            <w:tcW w:w="1332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93,8</w:t>
            </w:r>
          </w:p>
        </w:tc>
        <w:tc>
          <w:tcPr>
            <w:tcW w:w="1340" w:type="dxa"/>
          </w:tcPr>
          <w:p w:rsidR="00C55716" w:rsidRPr="000C0D57" w:rsidRDefault="00C5571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96,1</w:t>
            </w:r>
          </w:p>
        </w:tc>
      </w:tr>
    </w:tbl>
    <w:p w:rsidR="00C55716" w:rsidRDefault="00C55716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 исполнены обязательства по пяти разделам.</w:t>
      </w:r>
    </w:p>
    <w:p w:rsidR="00C55716" w:rsidRDefault="00C55716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04 «Национальная экономика» - 51,6 процента. </w:t>
      </w:r>
    </w:p>
    <w:p w:rsidR="00C55716" w:rsidRDefault="00C55716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 2014 годом отмечается значительный рост расходов бюджета по четырем разделам:</w:t>
      </w:r>
    </w:p>
    <w:p w:rsidR="00C55716" w:rsidRDefault="00C55716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- в 17,9 раза;</w:t>
      </w:r>
    </w:p>
    <w:p w:rsidR="00C55716" w:rsidRDefault="00C55716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- 228,7 %;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- 146,9 %;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- 126,3 %..</w:t>
      </w:r>
    </w:p>
    <w:p w:rsidR="00C55716" w:rsidRDefault="00C55716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разделам: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- 95,0 %;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- 44,4 %;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- 91,6 %;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88,7 %;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- 49,5 %.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раздел «Образование» охвативший  55,2 % общего объема расходов.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за 2014-2015 годы в разрезе разделов бюджетной классификации расходов представлена диаграммой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40" w:dyaOrig="4826">
          <v:shape id="_x0000_i1030" type="#_x0000_t75" style="width:452.25pt;height:241.5pt" o:ole="">
            <v:imagedata r:id="rId15" o:title=""/>
            <o:lock v:ext="edit" aspectratio="f"/>
          </v:shape>
          <o:OLEObject Type="Embed" ProgID="Excel.Chart.8" ShapeID="_x0000_i1030" DrawAspect="Content" ObjectID="_1528270045" r:id="rId16"/>
        </w:objec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19459,5   тыс. рублей, или 97,6%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26,3 процента. Доля расходов раздела в общем объеме составила 14,9 %, что на 3,5 процентных пункта выше показателей прошлого года.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15403,3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19930,1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19459,5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318,4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335,4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11055,9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13437,3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13437,1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3529,6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2865,9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248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493,1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2844,3</w:t>
            </w:r>
          </w:p>
        </w:tc>
        <w:tc>
          <w:tcPr>
            <w:tcW w:w="144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2373,9</w:t>
            </w:r>
          </w:p>
        </w:tc>
        <w:tc>
          <w:tcPr>
            <w:tcW w:w="144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</w:tbl>
    <w:p w:rsidR="00C55716" w:rsidRDefault="00C55716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335,4 тыс. рублей, к уровню 2014 года рост затрат составил  5,3  процента;</w:t>
      </w:r>
    </w:p>
    <w:p w:rsidR="00C55716" w:rsidRDefault="00C55716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13437,1 тыс. рублей, к уровню прошлого периода – 121,5 процента;</w:t>
      </w:r>
    </w:p>
    <w:p w:rsidR="00C55716" w:rsidRDefault="00C55716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 2865,9 тыс. рублей, к уровню 2014 года – 81,2 процента,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C55716" w:rsidRDefault="00C55716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2373,9 тыс. рублей. 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утверждены в объеме 627,2 тыс. рублей, исполнены на 100,0% к утвержденным плановым назначениям. К уровню 2014 года расходы увеличились на 46,9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образования «Рогнединский район» в 2014 и 2015 годах представлена в диаграмме.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Pr="00827081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7949" w:dyaOrig="4223">
          <v:shape id="_x0000_i1031" type="#_x0000_t75" style="width:393.75pt;height:211.5pt" o:ole="">
            <v:imagedata r:id="rId17" o:title="" cropbottom="-78f"/>
            <o:lock v:ext="edit" aspectratio="f"/>
          </v:shape>
          <o:OLEObject Type="Embed" ProgID="Excel.Chart.8" ShapeID="_x0000_i1031" DrawAspect="Content" ObjectID="_1528270046" r:id="rId18"/>
        </w:objec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финансовым отделом администрации Рогнединского района. 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составили  1423,4 тыс. рублей, или 100,0% к уточненному плану.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уменьшились на  5,0  процентов.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объеме 1174,5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C55716" w:rsidRPr="00947369" w:rsidRDefault="00C55716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осуществлялось 1 главным распорядителем – администрацией Рогнединского района. 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51,6 % и составили  6699,2 тыс. рублей. Наибольший удельный вес в структуре раздела занимают расходы по подразделу 04 06 «Водное хозяйство» - 66,3 %, или  4443,6  тыс. рублей.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04 09 «Дорожное хозяйство» запланированные расходы в сумме 3322,0 тыс. рублей, исполнены в объеме  853,6 тыс. рублей, удельный вес в структуре  раздела – 12,7 процентов.</w:t>
      </w:r>
    </w:p>
    <w:p w:rsidR="00C55716" w:rsidRDefault="00C55716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C55716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15093,5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12983,9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6699,2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rPr>
          <w:trHeight w:val="635"/>
        </w:trPr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5525,0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C55716" w:rsidRPr="000C0D57" w:rsidTr="000C0D57">
        <w:trPr>
          <w:trHeight w:val="561"/>
        </w:trPr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8248,8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4443,6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2910,0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3322,0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853,6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547,5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1361,4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двум из пяти  подразделам. </w:t>
      </w:r>
    </w:p>
    <w:p w:rsidR="00C55716" w:rsidRPr="00947369" w:rsidRDefault="00C55716" w:rsidP="006A50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 и  финансовый отдел администрации Рогнединского района .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4448,3  тыс. рублей. Исполнение сложилось в сумме  4448,3 тыс. рублей, или на 100,0 процентов.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2503,6 тыс. рублей и составил 228,7 процентов. В общем объеме бюджета доля расходов по разделу составляет 1,4 процента.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2" type="#_x0000_t75" style="width:441.75pt;height:241.5pt" o:ole="">
            <v:imagedata r:id="rId19" o:title=""/>
            <o:lock v:ext="edit" aspectratio="f"/>
          </v:shape>
          <o:OLEObject Type="Embed" ProgID="Excel.Chart.8" ShapeID="_x0000_i1032" DrawAspect="Content" ObjectID="_1528270047" r:id="rId20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02 «Коммунальное хозяйство» 4398,3 тыс. рублей, что составляет 98,9 % в общем объеме  расходов раздела. Расходы направлены  на газификацию н.п. Бологча, на реконструкцию водопроводных сетей в н.п. Вороново. </w:t>
      </w:r>
    </w:p>
    <w:p w:rsidR="00C55716" w:rsidRDefault="00C55716" w:rsidP="00262C7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50,0  тыс. рублей, или 1,1 % от расходов раздела, на содержание объектов благоустройства, находящихся в собственности муниципального района.  </w:t>
      </w:r>
    </w:p>
    <w:p w:rsidR="00C55716" w:rsidRDefault="00C55716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 1 главный распорядитель – администрация Рогнединского района.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55716" w:rsidRPr="00E16DB9" w:rsidRDefault="00C55716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разделу 06 «Охрана окружающей среды» </w:t>
      </w:r>
      <w:r>
        <w:rPr>
          <w:rFonts w:ascii="Times New Roman" w:hAnsi="Times New Roman"/>
          <w:sz w:val="28"/>
          <w:szCs w:val="28"/>
          <w:lang w:eastAsia="ru-RU"/>
        </w:rPr>
        <w:t>рсходы бюджета составили 45,1 тыс. рублей, или 99,9 % к плановым назначениям и направлены на мероприятия по охране окружающей среды.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72001,5 тыс. рублей, или 99,5% к объему расходов, предусмотренных уточненной бюджетной росписью.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на отрасль в общей структуре бюджета – 55,2 процента.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</w:t>
            </w:r>
            <w:r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78600,4</w:t>
            </w:r>
          </w:p>
        </w:tc>
        <w:tc>
          <w:tcPr>
            <w:tcW w:w="159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72332,4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72001,5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17032,7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10347,0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10084,9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55628,6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55413,5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55344,8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91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5908,3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6466,3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6466,4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- 55344,8  тыс. рублей, или 76,9 % в общем объеме расходов раздела., темп роста к уровню 2014 года – 99,5 %.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подразделу 0701 запланировано 10347,0 тыс. рублей, исполнено 10084,9 тыс. рублей или 97,5 процента., темп роста к уровню прошлого года – 59,2 %.</w:t>
      </w:r>
    </w:p>
    <w:p w:rsidR="00C55716" w:rsidRDefault="00C55716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произведены расходы в сумме 40,2 тыс. рублей при плане 40,2 тыс. рублей и направлены на проведение районных молодежных мероприятий и на оздоровление детей.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осуществлялось отделом образования администрации Рогнединского района и администрацией Рогнединского района.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384">
        <w:rPr>
          <w:rFonts w:ascii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hAnsi="Times New Roman"/>
          <w:sz w:val="28"/>
          <w:szCs w:val="28"/>
          <w:lang w:eastAsia="ru-RU"/>
        </w:rPr>
        <w:t>по подразделу 0709 составила 6466,4 тыс. рублей из плана 6466,3 тыс.рублей, или 100,0 %, темп роста к уровню прошлого года- 109,4%., средства израсходованы на содержание и обеспечение деятельности: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C55716" w:rsidRPr="00894384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9452,9  тыс. рублей. Исполнены расходы в сумме  9441,0  тыс. рублей, или на 99,9%, в общем объеме бюджета доля расходов по разделу – 0,4 процента.</w:t>
      </w:r>
    </w:p>
    <w:p w:rsidR="00C55716" w:rsidRDefault="00C55716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2014 годом объемы расходов  резко возросли 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 об объемах расходов бюджета в разрезе подразделов раздела 08 «Культура, кинематография» в 2014 и 2015 годах представлена в диаграмме.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4826">
          <v:shape id="_x0000_i1033" type="#_x0000_t75" style="width:441.75pt;height:241.5pt" o:ole="">
            <v:imagedata r:id="rId21" o:title=""/>
            <o:lock v:ext="edit" aspectratio="f"/>
          </v:shape>
          <o:OLEObject Type="Embed" ProgID="Excel.Chart.8" ShapeID="_x0000_i1033" DrawAspect="Content" ObjectID="_1528270048" r:id="rId22"/>
        </w:objec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9441,0  тыс. рублей, что составило 100,0 % от расходов раздела.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осуществляли 2 главных распорядителя – администрация Рогнединского района , финансовый отдел администрации Рогнединского района 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11935,4  тыс. рублей, или 89,1 % к плановым назначениям. По сравнению с предшествующим периодом расходы по разделу уменьшились на 11,3 процента. Доля расходов раздела в общем объеме расходов бюджета составила 9,9 процента.</w:t>
      </w:r>
    </w:p>
    <w:p w:rsidR="00C55716" w:rsidRDefault="00C5571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раздела наибольший удельный занимают расходы подраздела 10 04 «Охрана семьи и детства» - 83,8 % общего объема расходов  данного раздела, средства в сумме  10004,1 тыс. рублей направлены:</w:t>
      </w:r>
    </w:p>
    <w:p w:rsidR="00C55716" w:rsidRDefault="00C5571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 в сумме 82,5 тыс. рублей (18 детей);</w:t>
      </w:r>
    </w:p>
    <w:p w:rsidR="00C55716" w:rsidRDefault="00C5571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1650,0 тыс. рублей (2 квартиры);</w:t>
      </w:r>
    </w:p>
    <w:p w:rsidR="00C55716" w:rsidRDefault="00C55716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– 344,9 тыс. рублей;</w:t>
      </w:r>
    </w:p>
    <w:p w:rsidR="00C55716" w:rsidRDefault="00C55716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7926,7 тыс. рублей.</w:t>
      </w:r>
    </w:p>
    <w:p w:rsidR="00C55716" w:rsidRDefault="00C5571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14,6 процента или 36,1 тыс. рублей, при плане 1422,0 тыс.рублей.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2014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2015</w:t>
            </w:r>
            <w:r w:rsidRPr="000C0D57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 2015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13452,7</w:t>
            </w:r>
          </w:p>
        </w:tc>
        <w:tc>
          <w:tcPr>
            <w:tcW w:w="1597" w:type="dxa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13392,1</w:t>
            </w:r>
          </w:p>
        </w:tc>
        <w:tc>
          <w:tcPr>
            <w:tcW w:w="1491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11935,4</w:t>
            </w:r>
          </w:p>
        </w:tc>
        <w:tc>
          <w:tcPr>
            <w:tcW w:w="1492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986,9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1971,0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1422,0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9972,1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10074,9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10004,1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C55716" w:rsidRPr="000C0D57" w:rsidTr="000C0D57">
        <w:tc>
          <w:tcPr>
            <w:tcW w:w="2179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959,5</w:t>
            </w:r>
          </w:p>
        </w:tc>
        <w:tc>
          <w:tcPr>
            <w:tcW w:w="1597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908,3</w:t>
            </w:r>
          </w:p>
        </w:tc>
        <w:tc>
          <w:tcPr>
            <w:tcW w:w="1492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областного бюджета в сумме  908,3 тыс. рублей: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правонарушений несовершеннолетних (316,7 тыс. рублей), на организацию и осуществление деятельности по опеке и попечительству ( 459,0 тыс. рублей ), другие цели   ( 132,6 тыс. рублей ).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2015 год осуществляла  администрация Рогнединского района.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объем бюджетных расходов утвержден в сумме 31,3 тыс. рублей, исполнение составило  100,0 процента.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2014 годом объем расходов по разделу увеличился  на 9,6  тыс. рублей, или на  44,2 процента. В общем объеме расходов бюджета доля кассового исполнения по разделу составила 0,1 процента. .Средства исполнены на :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спортивных мероприятий в сумме 31,3 тыс. рублей;</w:t>
      </w:r>
    </w:p>
    <w:p w:rsidR="00C55716" w:rsidRDefault="00C55716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Рогнединского района.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2014 и 2015 годах представлена в диаграмме.</w:t>
      </w: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17" w:dyaOrig="5127">
          <v:shape id="_x0000_i1034" type="#_x0000_t75" style="width:441.75pt;height:256.5pt" o:ole="">
            <v:imagedata r:id="rId23" o:title=""/>
            <o:lock v:ext="edit" aspectratio="f"/>
          </v:shape>
          <o:OLEObject Type="Embed" ProgID="Excel.Chart.8" ShapeID="_x0000_i1034" DrawAspect="Content" ObjectID="_1528270049" r:id="rId24"/>
        </w:objec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2016 года муниципальный долг Рогнединского района отсутствует. 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2015 году бюджетные  расходы исполнены в объеме  4211,6 тыс. рублей, что соответствует 100,0% объема утвержденных расходов по уточненной бюджетной росписи. Доля расходов в структуре всего бюджета муниципального образования составляет 6,2 процента. По сравнению с отчетными данными 2014 года отмечается снижение расходов на 4301,7 тыс. рублей, или на 50,5  процента.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образований», исполнены в объеме 2075,0 тыс. рублей, что соответствует  49,3 % общего объема расходов по разделу, 14 02 «Иные дотации» -  1916,6 тыс. рублей, в общем объеме -  45,5 % процента, 14 03 «Прочие межбюджетные трансферты общего характера» - 220,0 тыс. рублей.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бюджета в разрезе подразделов в 2014 и 2015 годах представлена в диаграмме.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5716" w:rsidRDefault="00C55716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C0D57">
        <w:rPr>
          <w:noProof/>
          <w:lang w:eastAsia="ru-RU"/>
        </w:rPr>
        <w:object w:dxaOrig="8917" w:dyaOrig="4898">
          <v:shape id="_x0000_i1035" type="#_x0000_t75" style="width:441.75pt;height:240pt" o:ole="">
            <v:imagedata r:id="rId25" o:title=""/>
            <o:lock v:ext="edit" aspectratio="f"/>
          </v:shape>
          <o:OLEObject Type="Embed" ProgID="Excel.Chart.8" ShapeID="_x0000_i1035" DrawAspect="Content" ObjectID="_1528270050" r:id="rId26"/>
        </w:object>
      </w:r>
      <w:r>
        <w:rPr>
          <w:noProof/>
          <w:lang w:eastAsia="ru-RU"/>
        </w:rPr>
        <w:t xml:space="preserve">                    </w:t>
      </w:r>
      <w:r>
        <w:rPr>
          <w:b/>
          <w:noProof/>
          <w:sz w:val="28"/>
          <w:szCs w:val="28"/>
          <w:lang w:eastAsia="ru-RU"/>
        </w:rPr>
        <w:t>А</w:t>
      </w:r>
      <w:r w:rsidRPr="005527E6">
        <w:rPr>
          <w:b/>
          <w:sz w:val="36"/>
          <w:szCs w:val="36"/>
        </w:rPr>
        <w:t>нализ реализации муниципальных программ</w:t>
      </w:r>
      <w:r w:rsidRPr="005527E6">
        <w:rPr>
          <w:sz w:val="36"/>
          <w:szCs w:val="36"/>
        </w:rPr>
        <w:t>.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решения от 26.12.2014 № 5-46 «О бюджете Рогнединского муниципального района на 2015 год и на плановый период 2016 и 2017 годов», исполнение бюджета осуществлялось в рамках 3 муниципальных программ и 4 подпрограмм.</w:t>
      </w:r>
    </w:p>
    <w:p w:rsidR="00C55716" w:rsidRDefault="00C55716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2015 год утвержден в сумме  138138,8 тыс. рублей, или  99,4 % расходов бюджета: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района»  (2015 – 2017 годы) -  53232,6 тыс. рублей, в том числе: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(2015-2017 годы) – 9432,9 тыс. рублей;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(2015 – 2017 годы) – 40,0 тыс. рублей 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( 2015-2017 годы) – 1386,0 тыс. рублей;</w:t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( 2015 – 2017 годы) - 31,3 тыс.рублей;</w:t>
      </w:r>
    </w:p>
    <w:p w:rsidR="00C55716" w:rsidRDefault="00C55716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района»  (2015-2017 годы) –  69208,6 тыс. рублей;</w:t>
      </w:r>
    </w:p>
    <w:p w:rsidR="00C55716" w:rsidRDefault="00C55716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(2015 – 2017 годы) – 15697,6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 кассовое исполнение расходов по муниципальным программам сложилось в сумме  129591,8 тыс. рублей, что составляет      93,8 % бюджетных ассигнований, утвержденных решением о бюджете, и 93,3 % бюджетных ассигнований, утвержденных сводной бюджетной росписью с учетом изменений на отчетную дату.</w:t>
      </w:r>
    </w:p>
    <w:p w:rsidR="00C55716" w:rsidRDefault="00C55716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835"/>
        <w:gridCol w:w="1681"/>
        <w:gridCol w:w="1683"/>
      </w:tblGrid>
      <w:tr w:rsidR="00C55716" w:rsidRPr="000C0D57" w:rsidTr="00394631">
        <w:tc>
          <w:tcPr>
            <w:tcW w:w="2394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 утвержденный в окончательной редакции</w:t>
            </w:r>
          </w:p>
        </w:tc>
        <w:tc>
          <w:tcPr>
            <w:tcW w:w="168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2015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C55716" w:rsidRPr="000C0D57" w:rsidTr="00394631">
        <w:tc>
          <w:tcPr>
            <w:tcW w:w="2394" w:type="dxa"/>
            <w:vAlign w:val="center"/>
          </w:tcPr>
          <w:p w:rsidR="00C55716" w:rsidRDefault="00C55716" w:rsidP="00D822F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F5F18">
              <w:rPr>
                <w:rFonts w:ascii="Times New Roman" w:hAnsi="Times New Roman"/>
                <w:b/>
                <w:sz w:val="28"/>
                <w:szCs w:val="28"/>
              </w:rPr>
              <w:t>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Рогнединского района»  (2015 – 2017 годы),         в том числе: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Рогнединского района» (2015-2017 годы)  </w:t>
            </w:r>
            <w:r w:rsidRPr="00B56890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медицинских кадров на территории Рогнединского района»  (2015 – 2017 годы)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Рогнединского района» ( 2015-2017 годы)    </w:t>
            </w:r>
            <w:r w:rsidRPr="00394631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Рогнединского района» ( 2015 – 2017 годы) </w:t>
            </w:r>
          </w:p>
        </w:tc>
        <w:tc>
          <w:tcPr>
            <w:tcW w:w="1835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53232,6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9432,9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681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48849,8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9421,0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16" w:rsidRPr="000C0D57" w:rsidTr="00394631">
        <w:tc>
          <w:tcPr>
            <w:tcW w:w="2394" w:type="dxa"/>
            <w:vAlign w:val="center"/>
          </w:tcPr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Рогнединского района» ( 2015-2017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69208,6</w:t>
            </w:r>
          </w:p>
        </w:tc>
        <w:tc>
          <w:tcPr>
            <w:tcW w:w="1681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68861,5</w:t>
            </w:r>
          </w:p>
        </w:tc>
        <w:tc>
          <w:tcPr>
            <w:tcW w:w="1683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5716" w:rsidRPr="000C0D57" w:rsidTr="00394631">
        <w:tc>
          <w:tcPr>
            <w:tcW w:w="2394" w:type="dxa"/>
            <w:vAlign w:val="center"/>
          </w:tcPr>
          <w:p w:rsidR="00C55716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униципальная программа</w:t>
            </w:r>
          </w:p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Рогнединского района» (2015 – 2017 годы)</w:t>
            </w:r>
          </w:p>
        </w:tc>
        <w:tc>
          <w:tcPr>
            <w:tcW w:w="1835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1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683" w:type="dxa"/>
            <w:vAlign w:val="center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5716" w:rsidRPr="000C0D57" w:rsidTr="00394631">
        <w:tc>
          <w:tcPr>
            <w:tcW w:w="2394" w:type="dxa"/>
            <w:vAlign w:val="center"/>
          </w:tcPr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8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5" w:type="dxa"/>
            <w:vAlign w:val="center"/>
          </w:tcPr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138138,8</w:t>
            </w:r>
          </w:p>
        </w:tc>
        <w:tc>
          <w:tcPr>
            <w:tcW w:w="1681" w:type="dxa"/>
            <w:vAlign w:val="center"/>
          </w:tcPr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129591,8</w:t>
            </w:r>
          </w:p>
        </w:tc>
        <w:tc>
          <w:tcPr>
            <w:tcW w:w="1683" w:type="dxa"/>
            <w:vAlign w:val="center"/>
          </w:tcPr>
          <w:p w:rsidR="00C55716" w:rsidRPr="00B56890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</w:tbl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исполнение по двум программам: и двум подпрограммам:</w:t>
      </w:r>
    </w:p>
    <w:p w:rsidR="00C55716" w:rsidRDefault="00C55716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(2015 – 2017 годы) -  91,8 %;</w:t>
      </w:r>
    </w:p>
    <w:p w:rsidR="00C55716" w:rsidRDefault="00C55716" w:rsidP="008D78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Рогнединсского района» (2015-2017 годы) – 99,9 процентов.</w:t>
      </w:r>
    </w:p>
    <w:p w:rsidR="00C55716" w:rsidRDefault="00C55716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( 2015-2017 годы) – невыполнение в полном объеме.</w:t>
      </w:r>
    </w:p>
    <w:p w:rsidR="00C55716" w:rsidRDefault="00C55716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( 2015-2017 годы) – 99,5 %;</w:t>
      </w:r>
    </w:p>
    <w:p w:rsidR="00C55716" w:rsidRDefault="00C55716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неисполненных бюджетных назначений составил  8547,0  тыс. рублей, или 6,2 % утвержденных бюджетных назначений.</w:t>
      </w:r>
    </w:p>
    <w:p w:rsidR="00C55716" w:rsidRDefault="00C55716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(2015 – 2017 годы) - в  сумме   4382,8  тыс. рублей, или 8,2 % от суммы, предусмотренной на реализацию программы в 2015 году.</w:t>
      </w:r>
    </w:p>
    <w:p w:rsidR="00C55716" w:rsidRDefault="00C55716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2014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C55716" w:rsidRPr="00000DDA" w:rsidRDefault="00C55716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C55716" w:rsidRPr="00371170" w:rsidRDefault="00C55716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55716" w:rsidRDefault="00C55716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программная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администрации Рогнединского района, ) за 2015</w:t>
      </w:r>
      <w:r w:rsidRPr="0038200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</w:t>
      </w:r>
      <w:r>
        <w:rPr>
          <w:rFonts w:ascii="Times New Roman" w:hAnsi="Times New Roman" w:cs="Times New Roman"/>
          <w:sz w:val="28"/>
          <w:szCs w:val="28"/>
        </w:rPr>
        <w:t>ставило 875,3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C55716" w:rsidRDefault="00C55716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16" w:rsidRDefault="00C55716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16" w:rsidRDefault="00C55716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16" w:rsidRDefault="00C55716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16" w:rsidRDefault="00C55716" w:rsidP="0072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>
        <w:rPr>
          <w:szCs w:val="28"/>
        </w:rPr>
        <w:t xml:space="preserve">за 2015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C55716" w:rsidRDefault="00C55716" w:rsidP="003D33F0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C55716" w:rsidRDefault="00C55716" w:rsidP="00AD5932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C55716" w:rsidRDefault="00C55716" w:rsidP="001A1002">
      <w:pPr>
        <w:pStyle w:val="BodyText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C55716" w:rsidRDefault="00C55716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2014 - 2015 годы. </w:t>
      </w:r>
    </w:p>
    <w:p w:rsidR="00C55716" w:rsidRDefault="00C55716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C55716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55716" w:rsidRPr="000C0D57" w:rsidRDefault="00C55716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55716" w:rsidRPr="000C0D57" w:rsidRDefault="00C55716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5716" w:rsidRPr="000C0D57" w:rsidRDefault="00C55716" w:rsidP="008D5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C55716" w:rsidRPr="000C0D57" w:rsidRDefault="00C55716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C55716" w:rsidRPr="000C0D57" w:rsidRDefault="00C55716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5716" w:rsidRPr="000C0D57" w:rsidRDefault="00C55716" w:rsidP="008D53A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716" w:rsidRPr="000C0D57" w:rsidRDefault="00C55716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C55716" w:rsidRPr="000C0D57" w:rsidTr="00FF27A2">
        <w:tc>
          <w:tcPr>
            <w:tcW w:w="419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55716" w:rsidRPr="000C0D57" w:rsidTr="00FF27A2">
        <w:tc>
          <w:tcPr>
            <w:tcW w:w="419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75791,1</w:t>
            </w:r>
          </w:p>
        </w:tc>
        <w:tc>
          <w:tcPr>
            <w:tcW w:w="1701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69208,5</w:t>
            </w:r>
          </w:p>
        </w:tc>
        <w:tc>
          <w:tcPr>
            <w:tcW w:w="1607" w:type="dxa"/>
            <w:vAlign w:val="bottom"/>
          </w:tcPr>
          <w:p w:rsidR="00C55716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68861,5</w:t>
            </w:r>
          </w:p>
        </w:tc>
        <w:tc>
          <w:tcPr>
            <w:tcW w:w="126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55716" w:rsidRPr="000C0D57" w:rsidTr="00FF27A2">
        <w:tc>
          <w:tcPr>
            <w:tcW w:w="419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41263,9</w:t>
            </w:r>
          </w:p>
        </w:tc>
        <w:tc>
          <w:tcPr>
            <w:tcW w:w="1701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54015,2</w:t>
            </w:r>
          </w:p>
        </w:tc>
        <w:tc>
          <w:tcPr>
            <w:tcW w:w="1607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49612,3</w:t>
            </w:r>
          </w:p>
        </w:tc>
        <w:tc>
          <w:tcPr>
            <w:tcW w:w="126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C55716" w:rsidRPr="000C0D57" w:rsidTr="00FF27A2">
        <w:tc>
          <w:tcPr>
            <w:tcW w:w="419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18613,8</w:t>
            </w:r>
          </w:p>
        </w:tc>
        <w:tc>
          <w:tcPr>
            <w:tcW w:w="1701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15697,6</w:t>
            </w:r>
          </w:p>
        </w:tc>
        <w:tc>
          <w:tcPr>
            <w:tcW w:w="1607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11880,5</w:t>
            </w:r>
          </w:p>
        </w:tc>
        <w:tc>
          <w:tcPr>
            <w:tcW w:w="126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C55716" w:rsidRPr="000C0D57" w:rsidTr="00FF27A2">
        <w:tc>
          <w:tcPr>
            <w:tcW w:w="419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135668,8</w:t>
            </w:r>
          </w:p>
        </w:tc>
        <w:tc>
          <w:tcPr>
            <w:tcW w:w="1701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138921,3</w:t>
            </w:r>
          </w:p>
        </w:tc>
        <w:tc>
          <w:tcPr>
            <w:tcW w:w="1607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130354,3</w:t>
            </w:r>
          </w:p>
        </w:tc>
        <w:tc>
          <w:tcPr>
            <w:tcW w:w="1265" w:type="dxa"/>
            <w:vAlign w:val="bottom"/>
          </w:tcPr>
          <w:p w:rsidR="00C55716" w:rsidRPr="000C0D57" w:rsidRDefault="00C55716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93,4</w:t>
            </w:r>
          </w:p>
        </w:tc>
      </w:tr>
    </w:tbl>
    <w:p w:rsidR="00C55716" w:rsidRDefault="00C55716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971114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2015 году свою деятельность осуществляли 16 бюджетных учреждений, из них:13 учреждений образования, 2 учреждения культуры и 1 многофункциональный центр.</w:t>
      </w: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 130354,3 тыс. рублей, или на 93,4% к уточненной бюджетной росписи.</w:t>
      </w:r>
    </w:p>
    <w:p w:rsidR="00C55716" w:rsidRDefault="00C55716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Анализ показал, что 52,8 % всех расходов исполнены отделом образования Рогнединского района,  администрацией Рогнединского района исполнено 38,1 процента.</w:t>
      </w:r>
    </w:p>
    <w:p w:rsidR="00C55716" w:rsidRDefault="00C55716" w:rsidP="00D2000A">
      <w:pPr>
        <w:pStyle w:val="ConsPlusNormal"/>
        <w:ind w:firstLine="284"/>
        <w:jc w:val="both"/>
      </w:pPr>
      <w: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2830,8 тыс. рублей, в том числе: по кодам счетов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- 94,6 тыс. рублей,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772,5 тыс. рублей;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– 1246,0 тыс. рублей;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717,7 тыс. рублей.               </w:t>
      </w:r>
    </w:p>
    <w:p w:rsidR="00C55716" w:rsidRDefault="00C55716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>Кредиторская задолженность на конец отчетного периода увеличилась на 2271,0 тыс. рублей и составила  5101,8 тыс. рублей</w:t>
      </w:r>
      <w:r>
        <w:rPr>
          <w:rFonts w:ascii="Times New Roman" w:hAnsi="Times New Roman"/>
          <w:sz w:val="28"/>
          <w:szCs w:val="28"/>
        </w:rPr>
        <w:t>, в том числе по кодам счетов:</w:t>
      </w:r>
    </w:p>
    <w:p w:rsidR="00C55716" w:rsidRDefault="00C55716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 – 11,9 тыс. рублей,</w:t>
      </w:r>
    </w:p>
    <w:p w:rsidR="00C55716" w:rsidRDefault="00C55716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- 23,5 тыс. рублей,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- 4549,9 тыс. рублей,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- 505,5 тыс. рублей.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- 11,0 тыс. рублей.</w:t>
      </w:r>
    </w:p>
    <w:p w:rsidR="00C55716" w:rsidRDefault="00C55716" w:rsidP="00D2000A">
      <w:pPr>
        <w:pStyle w:val="ConsPlusNormal"/>
        <w:ind w:firstLine="540"/>
        <w:jc w:val="both"/>
      </w:pPr>
      <w: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2016 года.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начало 2015 года составляет 46,8 тыс. рублей, в том числе :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34,3 тыс. рублей.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1 208 – 0,1 тыс. рублей, 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– 12,4 тыс. рублей.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59,2 тыс. рублей, в том числе: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35,3 тыс. рублей,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– 1,1 тыс. рублей,</w:t>
      </w:r>
    </w:p>
    <w:p w:rsidR="00C55716" w:rsidRDefault="00C55716" w:rsidP="00D200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 - 22,8 тыс. рублей. </w:t>
      </w:r>
    </w:p>
    <w:p w:rsidR="00C55716" w:rsidRDefault="00C55716" w:rsidP="00D2000A">
      <w:pPr>
        <w:pStyle w:val="ConsPlusNormal"/>
        <w:ind w:firstLine="540"/>
        <w:jc w:val="both"/>
      </w:pPr>
      <w:hyperlink r:id="rId27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8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5106,6 тыс. рублей.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- 5106,6 тыс. рублей.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- 2374,0  тыс. рублей.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9" w:history="1">
        <w:r>
          <w:rPr>
            <w:rStyle w:val="Hyperlink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C55716" w:rsidRDefault="00C55716" w:rsidP="00993551">
      <w:pPr>
        <w:pStyle w:val="ConsPlusNormal"/>
        <w:ind w:firstLine="540"/>
        <w:jc w:val="both"/>
      </w:pPr>
      <w:hyperlink r:id="rId30" w:history="1">
        <w:r>
          <w:rPr>
            <w:rStyle w:val="Hyperlink"/>
          </w:rPr>
          <w:t>Сведения</w:t>
        </w:r>
      </w:hyperlink>
      <w:r>
        <w:t xml:space="preserve"> о принятых и неисполненных обязательствах получателей бюджетных средств - муниципальными бюджетными учреждениями МО «Рогнединский район» 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31" w:history="1">
        <w:r>
          <w:rPr>
            <w:rStyle w:val="Hyperlink"/>
          </w:rPr>
          <w:t>п. 170.2</w:t>
        </w:r>
      </w:hyperlink>
      <w:r>
        <w:t xml:space="preserve"> Инструкции № 191н):</w:t>
      </w:r>
    </w:p>
    <w:p w:rsidR="00C55716" w:rsidRDefault="00C55716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обязательствах» составляет  7215,8 тыс. рублей.</w:t>
      </w:r>
    </w:p>
    <w:p w:rsidR="00C55716" w:rsidRDefault="00C55716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денежных обязательствах» - 7215,8 тыс. рублей.</w:t>
      </w:r>
    </w:p>
    <w:p w:rsidR="00C55716" w:rsidRDefault="00C55716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 6939,7  тыс. рублей.</w:t>
      </w:r>
    </w:p>
    <w:p w:rsidR="00C55716" w:rsidRDefault="00C55716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C5571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9 313,7  тыс. рублей.</w:t>
      </w:r>
    </w:p>
    <w:p w:rsidR="00C55716" w:rsidRPr="001F48D6" w:rsidRDefault="00C55716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>59,2 тыс. рублей.</w:t>
      </w:r>
    </w:p>
    <w:p w:rsidR="00C55716" w:rsidRPr="006A2666" w:rsidRDefault="00C55716" w:rsidP="007236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     За несвоевременное перечисление налогов и сборов в 2015 году по Рогнединскому муниципальному району пеня составила 20,8 тыс. рублей. </w:t>
      </w:r>
    </w:p>
    <w:p w:rsidR="00C55716" w:rsidRPr="006A2666" w:rsidRDefault="00C55716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716" w:rsidRPr="00474714" w:rsidRDefault="00C55716" w:rsidP="0047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474714">
        <w:rPr>
          <w:rFonts w:ascii="Times New Roman" w:hAnsi="Times New Roman"/>
          <w:b/>
          <w:sz w:val="28"/>
          <w:szCs w:val="28"/>
        </w:rPr>
        <w:t>ский район» и источники внутреннего финансирования дефицита бюджета.</w:t>
      </w:r>
    </w:p>
    <w:p w:rsidR="00C55716" w:rsidRDefault="00C55716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решения о бюджете  на 2015 год, бюджет первоначально бюджет был утвержден с дефицитом в размере  600,0 тыс. рублей.</w:t>
      </w:r>
    </w:p>
    <w:p w:rsidR="00C55716" w:rsidRDefault="00C55716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 1418,2 тыс. рублей.</w:t>
      </w:r>
    </w:p>
    <w:p w:rsidR="00C55716" w:rsidRDefault="00C55716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1418,2  тыс. рублей.</w:t>
      </w:r>
    </w:p>
    <w:p w:rsidR="00C55716" w:rsidRPr="00962DF5" w:rsidRDefault="00C55716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дефицитом в сумме 156,3 тыс. рублей, что составляет 11,0 % процента утвержденных назначений.</w:t>
      </w:r>
    </w:p>
    <w:p w:rsidR="00C55716" w:rsidRDefault="00C55716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C55716" w:rsidRDefault="00C55716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C55716" w:rsidRPr="000C0D57" w:rsidTr="000C0D57">
        <w:tc>
          <w:tcPr>
            <w:tcW w:w="166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C55716" w:rsidRPr="000C0D57" w:rsidTr="000C0D57">
        <w:tc>
          <w:tcPr>
            <w:tcW w:w="166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-500,0</w:t>
            </w:r>
          </w:p>
        </w:tc>
        <w:tc>
          <w:tcPr>
            <w:tcW w:w="170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-401,1</w:t>
            </w:r>
          </w:p>
        </w:tc>
        <w:tc>
          <w:tcPr>
            <w:tcW w:w="237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C55716" w:rsidRPr="000C0D57" w:rsidTr="000C0D57">
        <w:tc>
          <w:tcPr>
            <w:tcW w:w="166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C55716" w:rsidRPr="000C0D57" w:rsidRDefault="00C55716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-1394,1</w:t>
            </w:r>
          </w:p>
        </w:tc>
        <w:tc>
          <w:tcPr>
            <w:tcW w:w="170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-145,9</w:t>
            </w:r>
          </w:p>
        </w:tc>
        <w:tc>
          <w:tcPr>
            <w:tcW w:w="237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55716" w:rsidRPr="000C0D57" w:rsidTr="000C0D57">
        <w:tc>
          <w:tcPr>
            <w:tcW w:w="1667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-1418,2</w:t>
            </w:r>
          </w:p>
        </w:tc>
        <w:tc>
          <w:tcPr>
            <w:tcW w:w="1701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-156,3</w:t>
            </w:r>
          </w:p>
        </w:tc>
        <w:tc>
          <w:tcPr>
            <w:tcW w:w="2374" w:type="dxa"/>
          </w:tcPr>
          <w:p w:rsidR="00C55716" w:rsidRPr="000C0D57" w:rsidRDefault="00C55716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</w:tbl>
    <w:p w:rsidR="00C55716" w:rsidRDefault="00C55716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C55716" w:rsidRDefault="00C55716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 и фактически сложившийся, не превысил ограничения, установленного пунктом 3 статьи 92.1 Бюджетного кодекса Российской Федерации.</w:t>
      </w:r>
    </w:p>
    <w:p w:rsidR="00C55716" w:rsidRDefault="00C55716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на 01.01.2015 года и на 01.01.2016 года – отсутствует.</w:t>
      </w:r>
    </w:p>
    <w:p w:rsidR="00C55716" w:rsidRDefault="00C55716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55716" w:rsidRPr="001F48D6" w:rsidRDefault="00C55716" w:rsidP="001F48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F48D6">
        <w:rPr>
          <w:rFonts w:ascii="Times New Roman" w:hAnsi="Times New Roman"/>
          <w:b/>
          <w:sz w:val="28"/>
          <w:szCs w:val="28"/>
        </w:rPr>
        <w:tab/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C55716" w:rsidRDefault="00C55716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C55716" w:rsidRDefault="00C55716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17 466,1 тыс. рублей, в результате по состоянию на 1 января 2016 года стоимость основных средств составила  39 893,1 тыс. рублей.</w:t>
      </w:r>
    </w:p>
    <w:p w:rsidR="00C55716" w:rsidRDefault="00C55716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отсутствует.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62 461,1 тыс.рублей.</w:t>
      </w:r>
    </w:p>
    <w:p w:rsidR="00C55716" w:rsidRDefault="00C55716" w:rsidP="00F308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C55716" w:rsidRDefault="00C55716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127,7 тыс. рублей, поступило – 938,5 тыс. рублей, выбыло – 810,0 тыс. рублей, остаток на 1.01.2016  составляет 256,2 тыс. рублей..</w:t>
      </w:r>
    </w:p>
    <w:p w:rsidR="00C55716" w:rsidRDefault="00C55716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5716" w:rsidRDefault="00C55716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1F48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C55716" w:rsidRPr="00226077" w:rsidRDefault="00C55716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C55716" w:rsidRDefault="00C55716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26.12.2014 года № 5-46 «О бюджете Рогнединского муниципального  района  на 2015 год и на плановый период 2016 и 2017 годов» резервный фонд администрации на 2015 год утвержден в сумме  92,7 тыс. рублей.</w:t>
      </w:r>
    </w:p>
    <w:p w:rsidR="00C55716" w:rsidRDefault="00C55716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C55716" w:rsidRDefault="00C55716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резервный фонд администрации Рогнединского района планировался в сумме 500,0 тыс. рублей. В течение года в объем резервного фонда вносились изменения. В окончательной редакции резервный фонд администрации Рогнединского района составил  92,7 тыс. рублей, или 18,5 %  первоначально утвержденных.</w:t>
      </w:r>
    </w:p>
    <w:p w:rsidR="00C55716" w:rsidRDefault="00C55716" w:rsidP="00FC0A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92,7 тыс. рулей, или 100,0% уточненных годовых назначений.</w:t>
      </w: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средств резервного фонда выделено 92,7 тыс. </w:t>
      </w:r>
      <w:r w:rsidRPr="00FC0A0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FC0A0B">
        <w:rPr>
          <w:rFonts w:ascii="Times New Roman" w:hAnsi="Times New Roman"/>
          <w:sz w:val="28"/>
          <w:szCs w:val="28"/>
        </w:rPr>
        <w:t xml:space="preserve"> 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716" w:rsidRPr="00471708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7C2990">
        <w:rPr>
          <w:rFonts w:ascii="Times New Roman" w:hAnsi="Times New Roman"/>
          <w:sz w:val="28"/>
          <w:szCs w:val="28"/>
        </w:rPr>
        <w:t>Положения о бюджетном</w:t>
      </w:r>
      <w:r w:rsidRPr="002C22EA">
        <w:rPr>
          <w:rFonts w:ascii="Times New Roman" w:hAnsi="Times New Roman"/>
          <w:sz w:val="28"/>
          <w:szCs w:val="28"/>
        </w:rPr>
        <w:t xml:space="preserve">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>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, а также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 проверки годового отчета об исполнении бюджета муниципального образования «Рогнединский район» за 2015 год, представленного в Контрольно-счётную палату.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2015 год первоначально утверждены решением Рогнединского районного Совета народных депутатов от 26.12.2014 года     № 5-46 «О бюджете Рогнединского муниципального района на 2015 год и на плановый период 2016 и 2017 годов» по доходам в объеме 114346,3 тыс. рублей, по расходам – 114946,3 тыс. рублей, дефицит бюджета утвержден в объеме 600,0 тыс. рублей.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9 раз вносились изменения.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137503,1 тыс. рублей, по расходам в объеме  138921,3 тыс. рублей, дефицит бюджета в размере  1418,2 тыс. рублей.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23156,8 тыс. рублей, или на  20,3 %, расходы – на  23975,0 тыс. рублей, или на 20,9 процента.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130198,0  тыс. рублей, или  94,7 % плановых назначений отчетного периода. К уровню 2014 года доходы уменьшились на 5324,9 тыс. рублей, темп роста составил 96,1 процента.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130354,3 тыс. рублей, плановые назначения исполнены на 93,8 процента. К уровню 2014 года расходы уменьшились на 5314,5 тыс. рублей, темп роста составил 96,1  процента.</w:t>
      </w:r>
    </w:p>
    <w:p w:rsidR="00C55716" w:rsidRDefault="00C55716" w:rsidP="00753A7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1418,2 тыс. рублей, фактически  дефицит составил 156,3 тыс. рублей или  11,0 % запланированного объема. По сравнению с дефицитом 2014 года – в 145,9 тыс. рублей,  дефицит  2015 года сложился в сумме  - 156,3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C55716" w:rsidRPr="00000DDA" w:rsidRDefault="00C55716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Рогнедин</w:t>
      </w:r>
      <w:r w:rsidRPr="00000DDA">
        <w:rPr>
          <w:rFonts w:ascii="Times New Roman" w:hAnsi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00D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C55716" w:rsidRPr="00371170" w:rsidRDefault="00C55716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55716" w:rsidRDefault="00C55716" w:rsidP="008E5746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C55716" w:rsidRDefault="00C55716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Администрация Рогнединского района,</w:t>
      </w:r>
    </w:p>
    <w:p w:rsidR="00C55716" w:rsidRDefault="00C55716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Рогнединского района; </w:t>
      </w:r>
    </w:p>
    <w:p w:rsidR="00C55716" w:rsidRDefault="00C55716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Финансовый отдел администрации  Рогнединского района;</w:t>
      </w:r>
    </w:p>
    <w:p w:rsidR="00C55716" w:rsidRDefault="00C55716" w:rsidP="00753A79">
      <w:pPr>
        <w:pStyle w:val="BodyText"/>
        <w:widowControl w:val="0"/>
        <w:ind w:firstLine="567"/>
        <w:jc w:val="both"/>
      </w:pPr>
      <w:r>
        <w:t>Кроме органов власти, в 2015 году свою деятельность осуществляли 16 бюджетных учреждений.</w:t>
      </w:r>
    </w:p>
    <w:p w:rsidR="00C55716" w:rsidRDefault="00C55716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Кредиторская задолженность муниципального образования «Рогнединский район» на конец отчетного периода увеличилась на 2271,0 тыс. рублей и составила 5101,8 тыс. рублей.</w:t>
      </w:r>
    </w:p>
    <w:p w:rsidR="00C55716" w:rsidRDefault="00C55716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Дебиторская задолженность на конец отчетного периода увеличилась на 12,4 тыс. рублей и составила 59,2 тыс. рублей.</w:t>
      </w:r>
    </w:p>
    <w:p w:rsidR="00C55716" w:rsidRDefault="00C55716" w:rsidP="00F3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>59,2 тыс. рублей.</w:t>
      </w:r>
    </w:p>
    <w:p w:rsidR="00C55716" w:rsidRDefault="00C55716" w:rsidP="006A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9 313,7  тыс. рублей.</w:t>
      </w:r>
    </w:p>
    <w:p w:rsidR="00C55716" w:rsidRPr="006A2666" w:rsidRDefault="00C5571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2666">
        <w:rPr>
          <w:rFonts w:ascii="Times New Roman" w:hAnsi="Times New Roman"/>
          <w:b/>
          <w:sz w:val="28"/>
          <w:szCs w:val="28"/>
        </w:rPr>
        <w:t xml:space="preserve">Неэффективные расходы по муниципальному образованию «Рогнединский район» составили 20,8 тыс. рублей, в виде пени за несвоевременное перечисление налогов и сборов за 2015 год. </w:t>
      </w:r>
    </w:p>
    <w:p w:rsidR="00C55716" w:rsidRPr="006A266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5716" w:rsidRDefault="00C5571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C55716" w:rsidRDefault="00C5571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55716" w:rsidRDefault="00C55716" w:rsidP="00735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«Рогнединский район» за 2015 год в Рогнединский районный Совет народных депутатов с рекомендацией, рассмотреть проект решения «Об исполнении бюджета муниципального образования «Рогнединский район» за 2015 год».</w:t>
      </w:r>
    </w:p>
    <w:p w:rsidR="00C55716" w:rsidRDefault="00C55716" w:rsidP="0073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hAnsi="Times New Roman"/>
          <w:sz w:val="28"/>
          <w:szCs w:val="28"/>
          <w:lang w:eastAsia="ru-RU"/>
        </w:rPr>
        <w:t>е допускать роста дебиторской и кредиторской задолженности, не эффективных расходов и принятия бюджетных обязательств сверх утвержденных назначений.</w:t>
      </w:r>
    </w:p>
    <w:p w:rsidR="00C55716" w:rsidRDefault="00C55716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55716" w:rsidRDefault="00C55716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716" w:rsidRPr="009D0CF7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C55716" w:rsidRPr="009D0CF7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C55716" w:rsidRPr="009D0CF7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C55716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Pr="009D0CF7" w:rsidRDefault="00C55716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5716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А.И. Дороденков</w:t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</w:p>
    <w:p w:rsidR="00C55716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 Волгина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6" w:rsidRDefault="00C55716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0CF7">
        <w:rPr>
          <w:rFonts w:ascii="Times New Roman" w:hAnsi="Times New Roman"/>
          <w:b/>
          <w:sz w:val="28"/>
          <w:szCs w:val="28"/>
        </w:rPr>
        <w:t>Один экземпляр заключения получен:</w:t>
      </w: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5716" w:rsidRPr="009D0CF7" w:rsidRDefault="00C55716" w:rsidP="00073C7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>дата ________________подпись</w:t>
      </w:r>
    </w:p>
    <w:p w:rsidR="00C55716" w:rsidRPr="009D0CF7" w:rsidRDefault="00C55716" w:rsidP="000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16" w:rsidRPr="00FC0A0B" w:rsidRDefault="00C55716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5716" w:rsidRPr="00FC0A0B" w:rsidSect="00CC6A29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16" w:rsidRDefault="00C55716" w:rsidP="00CC6A29">
      <w:pPr>
        <w:spacing w:after="0" w:line="240" w:lineRule="auto"/>
      </w:pPr>
      <w:r>
        <w:separator/>
      </w:r>
    </w:p>
  </w:endnote>
  <w:endnote w:type="continuationSeparator" w:id="1">
    <w:p w:rsidR="00C55716" w:rsidRDefault="00C55716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16" w:rsidRDefault="00C55716" w:rsidP="00CC6A29">
      <w:pPr>
        <w:spacing w:after="0" w:line="240" w:lineRule="auto"/>
      </w:pPr>
      <w:r>
        <w:separator/>
      </w:r>
    </w:p>
  </w:footnote>
  <w:footnote w:type="continuationSeparator" w:id="1">
    <w:p w:rsidR="00C55716" w:rsidRDefault="00C55716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16" w:rsidRDefault="00C55716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C55716" w:rsidRDefault="00C5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5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7"/>
    <w:rsid w:val="00000DDA"/>
    <w:rsid w:val="00004AC9"/>
    <w:rsid w:val="00005821"/>
    <w:rsid w:val="00013A86"/>
    <w:rsid w:val="00014AE2"/>
    <w:rsid w:val="00022BBF"/>
    <w:rsid w:val="000335C0"/>
    <w:rsid w:val="00033B95"/>
    <w:rsid w:val="00043467"/>
    <w:rsid w:val="00045544"/>
    <w:rsid w:val="00045878"/>
    <w:rsid w:val="000479CC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DDE"/>
    <w:rsid w:val="00073C76"/>
    <w:rsid w:val="000779F8"/>
    <w:rsid w:val="00091DC9"/>
    <w:rsid w:val="00095D77"/>
    <w:rsid w:val="000A17FC"/>
    <w:rsid w:val="000A269D"/>
    <w:rsid w:val="000A3C51"/>
    <w:rsid w:val="000A70CE"/>
    <w:rsid w:val="000B2757"/>
    <w:rsid w:val="000B3103"/>
    <w:rsid w:val="000B422C"/>
    <w:rsid w:val="000B42C8"/>
    <w:rsid w:val="000B57D4"/>
    <w:rsid w:val="000C027A"/>
    <w:rsid w:val="000C06B2"/>
    <w:rsid w:val="000C0D57"/>
    <w:rsid w:val="000C10B1"/>
    <w:rsid w:val="000C5C77"/>
    <w:rsid w:val="000D77F2"/>
    <w:rsid w:val="000E035D"/>
    <w:rsid w:val="000E17A2"/>
    <w:rsid w:val="000E30FD"/>
    <w:rsid w:val="000E6897"/>
    <w:rsid w:val="000E6C86"/>
    <w:rsid w:val="000E714D"/>
    <w:rsid w:val="000F195A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F82"/>
    <w:rsid w:val="001150EA"/>
    <w:rsid w:val="0011563B"/>
    <w:rsid w:val="0011621E"/>
    <w:rsid w:val="00121B38"/>
    <w:rsid w:val="0012388A"/>
    <w:rsid w:val="00134968"/>
    <w:rsid w:val="00134A82"/>
    <w:rsid w:val="00135727"/>
    <w:rsid w:val="00136BD8"/>
    <w:rsid w:val="001372BC"/>
    <w:rsid w:val="001407DF"/>
    <w:rsid w:val="00141552"/>
    <w:rsid w:val="001427E8"/>
    <w:rsid w:val="00142C9A"/>
    <w:rsid w:val="00143B49"/>
    <w:rsid w:val="00150372"/>
    <w:rsid w:val="00152F57"/>
    <w:rsid w:val="00163653"/>
    <w:rsid w:val="001643E2"/>
    <w:rsid w:val="00181D83"/>
    <w:rsid w:val="00182CC3"/>
    <w:rsid w:val="0018633D"/>
    <w:rsid w:val="001A0B45"/>
    <w:rsid w:val="001A1002"/>
    <w:rsid w:val="001A47E8"/>
    <w:rsid w:val="001B0223"/>
    <w:rsid w:val="001B4181"/>
    <w:rsid w:val="001B4DE7"/>
    <w:rsid w:val="001B662A"/>
    <w:rsid w:val="001C0937"/>
    <w:rsid w:val="001D2B87"/>
    <w:rsid w:val="001D37F8"/>
    <w:rsid w:val="001D4205"/>
    <w:rsid w:val="001D6C30"/>
    <w:rsid w:val="001E04C5"/>
    <w:rsid w:val="001E06EA"/>
    <w:rsid w:val="001E6B40"/>
    <w:rsid w:val="001F297B"/>
    <w:rsid w:val="001F48D6"/>
    <w:rsid w:val="00205E0C"/>
    <w:rsid w:val="00216D66"/>
    <w:rsid w:val="00224991"/>
    <w:rsid w:val="00225EBC"/>
    <w:rsid w:val="00226077"/>
    <w:rsid w:val="00226BDD"/>
    <w:rsid w:val="00230D59"/>
    <w:rsid w:val="002333A6"/>
    <w:rsid w:val="0024001D"/>
    <w:rsid w:val="0025004F"/>
    <w:rsid w:val="00254568"/>
    <w:rsid w:val="002624FA"/>
    <w:rsid w:val="00262687"/>
    <w:rsid w:val="00262C72"/>
    <w:rsid w:val="00264D73"/>
    <w:rsid w:val="00271067"/>
    <w:rsid w:val="00272D95"/>
    <w:rsid w:val="00282033"/>
    <w:rsid w:val="002948A7"/>
    <w:rsid w:val="002A04D5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F1F3E"/>
    <w:rsid w:val="002F6EFD"/>
    <w:rsid w:val="00302F30"/>
    <w:rsid w:val="0030472C"/>
    <w:rsid w:val="003065C3"/>
    <w:rsid w:val="003106E5"/>
    <w:rsid w:val="00311383"/>
    <w:rsid w:val="00314049"/>
    <w:rsid w:val="00315746"/>
    <w:rsid w:val="00317C5F"/>
    <w:rsid w:val="00333791"/>
    <w:rsid w:val="00347C58"/>
    <w:rsid w:val="003509E9"/>
    <w:rsid w:val="00352A8D"/>
    <w:rsid w:val="00353862"/>
    <w:rsid w:val="0036201E"/>
    <w:rsid w:val="00371170"/>
    <w:rsid w:val="00372A42"/>
    <w:rsid w:val="0038050E"/>
    <w:rsid w:val="0038200A"/>
    <w:rsid w:val="00382888"/>
    <w:rsid w:val="00382C67"/>
    <w:rsid w:val="00383FA1"/>
    <w:rsid w:val="003900B4"/>
    <w:rsid w:val="00393610"/>
    <w:rsid w:val="003939DA"/>
    <w:rsid w:val="00394631"/>
    <w:rsid w:val="003A25E5"/>
    <w:rsid w:val="003A5D02"/>
    <w:rsid w:val="003A671F"/>
    <w:rsid w:val="003A67ED"/>
    <w:rsid w:val="003C3F34"/>
    <w:rsid w:val="003C4931"/>
    <w:rsid w:val="003C65E6"/>
    <w:rsid w:val="003D12FD"/>
    <w:rsid w:val="003D15BD"/>
    <w:rsid w:val="003D1C82"/>
    <w:rsid w:val="003D33F0"/>
    <w:rsid w:val="003D5864"/>
    <w:rsid w:val="003D6010"/>
    <w:rsid w:val="003E33DA"/>
    <w:rsid w:val="003E4F4D"/>
    <w:rsid w:val="003E6A31"/>
    <w:rsid w:val="003F1241"/>
    <w:rsid w:val="003F13BD"/>
    <w:rsid w:val="003F5EC7"/>
    <w:rsid w:val="003F61CF"/>
    <w:rsid w:val="003F65ED"/>
    <w:rsid w:val="00406579"/>
    <w:rsid w:val="00410DD1"/>
    <w:rsid w:val="00412938"/>
    <w:rsid w:val="00412BC2"/>
    <w:rsid w:val="00414A31"/>
    <w:rsid w:val="00416638"/>
    <w:rsid w:val="004171B5"/>
    <w:rsid w:val="00421668"/>
    <w:rsid w:val="00423696"/>
    <w:rsid w:val="0044414F"/>
    <w:rsid w:val="0044479D"/>
    <w:rsid w:val="004512EC"/>
    <w:rsid w:val="00451FD8"/>
    <w:rsid w:val="00453503"/>
    <w:rsid w:val="0045514B"/>
    <w:rsid w:val="00463956"/>
    <w:rsid w:val="00464E42"/>
    <w:rsid w:val="00467D47"/>
    <w:rsid w:val="00467DB7"/>
    <w:rsid w:val="004709AD"/>
    <w:rsid w:val="00471708"/>
    <w:rsid w:val="00474714"/>
    <w:rsid w:val="00475C93"/>
    <w:rsid w:val="00477372"/>
    <w:rsid w:val="00482179"/>
    <w:rsid w:val="0048391F"/>
    <w:rsid w:val="0048561B"/>
    <w:rsid w:val="00485F3A"/>
    <w:rsid w:val="00486E05"/>
    <w:rsid w:val="00492BAA"/>
    <w:rsid w:val="004938E5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58D4"/>
    <w:rsid w:val="004C6D67"/>
    <w:rsid w:val="004C754C"/>
    <w:rsid w:val="004D10B7"/>
    <w:rsid w:val="004D5051"/>
    <w:rsid w:val="004D6ADE"/>
    <w:rsid w:val="004D7DFC"/>
    <w:rsid w:val="004E32B6"/>
    <w:rsid w:val="004E3CB9"/>
    <w:rsid w:val="004E524D"/>
    <w:rsid w:val="004E5EFD"/>
    <w:rsid w:val="004F18E3"/>
    <w:rsid w:val="004F442B"/>
    <w:rsid w:val="004F60FC"/>
    <w:rsid w:val="0050099D"/>
    <w:rsid w:val="00500EC3"/>
    <w:rsid w:val="00505ADD"/>
    <w:rsid w:val="00510916"/>
    <w:rsid w:val="00510B33"/>
    <w:rsid w:val="00510FD4"/>
    <w:rsid w:val="005127DE"/>
    <w:rsid w:val="00513087"/>
    <w:rsid w:val="00514D2D"/>
    <w:rsid w:val="00515691"/>
    <w:rsid w:val="005239BE"/>
    <w:rsid w:val="00523CC2"/>
    <w:rsid w:val="00524261"/>
    <w:rsid w:val="005253D7"/>
    <w:rsid w:val="00526140"/>
    <w:rsid w:val="0052761F"/>
    <w:rsid w:val="00532A24"/>
    <w:rsid w:val="00534DAD"/>
    <w:rsid w:val="0054266A"/>
    <w:rsid w:val="00542EF1"/>
    <w:rsid w:val="0054405F"/>
    <w:rsid w:val="00545D02"/>
    <w:rsid w:val="00545D88"/>
    <w:rsid w:val="00545F95"/>
    <w:rsid w:val="0055121E"/>
    <w:rsid w:val="0055195D"/>
    <w:rsid w:val="005527E6"/>
    <w:rsid w:val="00555A6E"/>
    <w:rsid w:val="005619FC"/>
    <w:rsid w:val="00563684"/>
    <w:rsid w:val="00573852"/>
    <w:rsid w:val="0057421E"/>
    <w:rsid w:val="005746AE"/>
    <w:rsid w:val="005777BD"/>
    <w:rsid w:val="005809C1"/>
    <w:rsid w:val="00581A30"/>
    <w:rsid w:val="00585A3D"/>
    <w:rsid w:val="00586C49"/>
    <w:rsid w:val="00590938"/>
    <w:rsid w:val="005A1490"/>
    <w:rsid w:val="005A155F"/>
    <w:rsid w:val="005B3D63"/>
    <w:rsid w:val="005B4D90"/>
    <w:rsid w:val="005B5773"/>
    <w:rsid w:val="005B5B49"/>
    <w:rsid w:val="005C534C"/>
    <w:rsid w:val="005D3600"/>
    <w:rsid w:val="005D7052"/>
    <w:rsid w:val="005E151B"/>
    <w:rsid w:val="005E7BC3"/>
    <w:rsid w:val="005F182F"/>
    <w:rsid w:val="005F2280"/>
    <w:rsid w:val="005F3D82"/>
    <w:rsid w:val="005F4EEF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0CD0"/>
    <w:rsid w:val="006358A8"/>
    <w:rsid w:val="006438FB"/>
    <w:rsid w:val="0065042B"/>
    <w:rsid w:val="006543AB"/>
    <w:rsid w:val="00656305"/>
    <w:rsid w:val="00657BCC"/>
    <w:rsid w:val="006622D5"/>
    <w:rsid w:val="00664503"/>
    <w:rsid w:val="006645E3"/>
    <w:rsid w:val="006647A8"/>
    <w:rsid w:val="006652F5"/>
    <w:rsid w:val="00666D2B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45DC"/>
    <w:rsid w:val="006A5015"/>
    <w:rsid w:val="006A62C1"/>
    <w:rsid w:val="006A7379"/>
    <w:rsid w:val="006B1EF0"/>
    <w:rsid w:val="006B59A7"/>
    <w:rsid w:val="006B6471"/>
    <w:rsid w:val="006B6679"/>
    <w:rsid w:val="006C0C99"/>
    <w:rsid w:val="006D4A29"/>
    <w:rsid w:val="006D5555"/>
    <w:rsid w:val="006D5C99"/>
    <w:rsid w:val="006E54B4"/>
    <w:rsid w:val="006E67CF"/>
    <w:rsid w:val="006E7802"/>
    <w:rsid w:val="006F2998"/>
    <w:rsid w:val="006F3912"/>
    <w:rsid w:val="006F7AC9"/>
    <w:rsid w:val="00700AB8"/>
    <w:rsid w:val="007021F2"/>
    <w:rsid w:val="00704FD7"/>
    <w:rsid w:val="007070DC"/>
    <w:rsid w:val="00710BE1"/>
    <w:rsid w:val="00715969"/>
    <w:rsid w:val="00715FE2"/>
    <w:rsid w:val="00720DC9"/>
    <w:rsid w:val="00721510"/>
    <w:rsid w:val="00721ABE"/>
    <w:rsid w:val="00722A6E"/>
    <w:rsid w:val="00723625"/>
    <w:rsid w:val="007236FD"/>
    <w:rsid w:val="00723C09"/>
    <w:rsid w:val="0072487F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DFF"/>
    <w:rsid w:val="007702F8"/>
    <w:rsid w:val="00772019"/>
    <w:rsid w:val="00785E21"/>
    <w:rsid w:val="007865B8"/>
    <w:rsid w:val="007909BF"/>
    <w:rsid w:val="00790C7F"/>
    <w:rsid w:val="00790F7D"/>
    <w:rsid w:val="007922B3"/>
    <w:rsid w:val="00794F19"/>
    <w:rsid w:val="00796CA4"/>
    <w:rsid w:val="007A2BFD"/>
    <w:rsid w:val="007A31DA"/>
    <w:rsid w:val="007A5A6F"/>
    <w:rsid w:val="007B0475"/>
    <w:rsid w:val="007B6D2F"/>
    <w:rsid w:val="007C032B"/>
    <w:rsid w:val="007C045D"/>
    <w:rsid w:val="007C12CE"/>
    <w:rsid w:val="007C2990"/>
    <w:rsid w:val="007C63D4"/>
    <w:rsid w:val="007C7E42"/>
    <w:rsid w:val="007D0B2A"/>
    <w:rsid w:val="007D3001"/>
    <w:rsid w:val="007D3FA7"/>
    <w:rsid w:val="007D5D4D"/>
    <w:rsid w:val="007D600F"/>
    <w:rsid w:val="007E0B62"/>
    <w:rsid w:val="007E2DA6"/>
    <w:rsid w:val="007E3AD5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7738"/>
    <w:rsid w:val="00850B8D"/>
    <w:rsid w:val="00853F18"/>
    <w:rsid w:val="00854E83"/>
    <w:rsid w:val="00855FCE"/>
    <w:rsid w:val="00857175"/>
    <w:rsid w:val="00857478"/>
    <w:rsid w:val="00865587"/>
    <w:rsid w:val="008709EB"/>
    <w:rsid w:val="008710A7"/>
    <w:rsid w:val="00874C5D"/>
    <w:rsid w:val="00874DC2"/>
    <w:rsid w:val="00881AE3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1A23"/>
    <w:rsid w:val="008D1F38"/>
    <w:rsid w:val="008D2439"/>
    <w:rsid w:val="008D2F56"/>
    <w:rsid w:val="008D32B9"/>
    <w:rsid w:val="008D53A1"/>
    <w:rsid w:val="008D78F1"/>
    <w:rsid w:val="008E2706"/>
    <w:rsid w:val="008E3569"/>
    <w:rsid w:val="008E5746"/>
    <w:rsid w:val="008E5E6C"/>
    <w:rsid w:val="008F1A80"/>
    <w:rsid w:val="008F6E4D"/>
    <w:rsid w:val="009013D5"/>
    <w:rsid w:val="009029A4"/>
    <w:rsid w:val="00902E7F"/>
    <w:rsid w:val="009058B4"/>
    <w:rsid w:val="00920ACE"/>
    <w:rsid w:val="009227A5"/>
    <w:rsid w:val="00924EFA"/>
    <w:rsid w:val="009307C9"/>
    <w:rsid w:val="00935DD0"/>
    <w:rsid w:val="00935DE4"/>
    <w:rsid w:val="00945589"/>
    <w:rsid w:val="00945EF5"/>
    <w:rsid w:val="00947369"/>
    <w:rsid w:val="00950BE7"/>
    <w:rsid w:val="00951F95"/>
    <w:rsid w:val="009537DA"/>
    <w:rsid w:val="009555A0"/>
    <w:rsid w:val="00957C18"/>
    <w:rsid w:val="00960040"/>
    <w:rsid w:val="00962DF5"/>
    <w:rsid w:val="00966741"/>
    <w:rsid w:val="00967BA0"/>
    <w:rsid w:val="0097081B"/>
    <w:rsid w:val="00971114"/>
    <w:rsid w:val="0097272A"/>
    <w:rsid w:val="0098003D"/>
    <w:rsid w:val="00981447"/>
    <w:rsid w:val="00985336"/>
    <w:rsid w:val="009925BE"/>
    <w:rsid w:val="00993551"/>
    <w:rsid w:val="0099480B"/>
    <w:rsid w:val="00994D15"/>
    <w:rsid w:val="0099549E"/>
    <w:rsid w:val="009A5975"/>
    <w:rsid w:val="009A622F"/>
    <w:rsid w:val="009A78CE"/>
    <w:rsid w:val="009B4461"/>
    <w:rsid w:val="009C0B72"/>
    <w:rsid w:val="009C2588"/>
    <w:rsid w:val="009C2C3A"/>
    <w:rsid w:val="009C36F8"/>
    <w:rsid w:val="009C5C3E"/>
    <w:rsid w:val="009C7876"/>
    <w:rsid w:val="009D0CF7"/>
    <w:rsid w:val="009D1185"/>
    <w:rsid w:val="009E45F6"/>
    <w:rsid w:val="009E5CF9"/>
    <w:rsid w:val="009F4D5E"/>
    <w:rsid w:val="009F5ADC"/>
    <w:rsid w:val="00A00DC6"/>
    <w:rsid w:val="00A03368"/>
    <w:rsid w:val="00A1147E"/>
    <w:rsid w:val="00A151FA"/>
    <w:rsid w:val="00A158E9"/>
    <w:rsid w:val="00A231D0"/>
    <w:rsid w:val="00A263B2"/>
    <w:rsid w:val="00A3186B"/>
    <w:rsid w:val="00A33D4A"/>
    <w:rsid w:val="00A3799B"/>
    <w:rsid w:val="00A45105"/>
    <w:rsid w:val="00A4701B"/>
    <w:rsid w:val="00A51C7F"/>
    <w:rsid w:val="00A5527E"/>
    <w:rsid w:val="00A57B3B"/>
    <w:rsid w:val="00A57BDF"/>
    <w:rsid w:val="00A65C81"/>
    <w:rsid w:val="00A66844"/>
    <w:rsid w:val="00A66863"/>
    <w:rsid w:val="00A67D45"/>
    <w:rsid w:val="00A711A8"/>
    <w:rsid w:val="00A77878"/>
    <w:rsid w:val="00A8592E"/>
    <w:rsid w:val="00A90E49"/>
    <w:rsid w:val="00A9435C"/>
    <w:rsid w:val="00A96556"/>
    <w:rsid w:val="00AA20B4"/>
    <w:rsid w:val="00AA3C51"/>
    <w:rsid w:val="00AA4002"/>
    <w:rsid w:val="00AA4DF7"/>
    <w:rsid w:val="00AB0304"/>
    <w:rsid w:val="00AB50D5"/>
    <w:rsid w:val="00AC20C8"/>
    <w:rsid w:val="00AC2D08"/>
    <w:rsid w:val="00AC33FD"/>
    <w:rsid w:val="00AD16DF"/>
    <w:rsid w:val="00AD2033"/>
    <w:rsid w:val="00AD45E4"/>
    <w:rsid w:val="00AD4E41"/>
    <w:rsid w:val="00AD5932"/>
    <w:rsid w:val="00AD6E35"/>
    <w:rsid w:val="00AE3C73"/>
    <w:rsid w:val="00AF1958"/>
    <w:rsid w:val="00AF19D8"/>
    <w:rsid w:val="00AF3355"/>
    <w:rsid w:val="00AF3FEB"/>
    <w:rsid w:val="00AF5F18"/>
    <w:rsid w:val="00AF7920"/>
    <w:rsid w:val="00B037BD"/>
    <w:rsid w:val="00B03DD8"/>
    <w:rsid w:val="00B13628"/>
    <w:rsid w:val="00B14735"/>
    <w:rsid w:val="00B15E2A"/>
    <w:rsid w:val="00B249B7"/>
    <w:rsid w:val="00B3004A"/>
    <w:rsid w:val="00B32B28"/>
    <w:rsid w:val="00B36269"/>
    <w:rsid w:val="00B36947"/>
    <w:rsid w:val="00B37132"/>
    <w:rsid w:val="00B37CD0"/>
    <w:rsid w:val="00B41464"/>
    <w:rsid w:val="00B51AD2"/>
    <w:rsid w:val="00B56890"/>
    <w:rsid w:val="00B75A20"/>
    <w:rsid w:val="00B75DB1"/>
    <w:rsid w:val="00B77162"/>
    <w:rsid w:val="00B77267"/>
    <w:rsid w:val="00B83B1F"/>
    <w:rsid w:val="00B84193"/>
    <w:rsid w:val="00B8734D"/>
    <w:rsid w:val="00B97F8B"/>
    <w:rsid w:val="00BA165F"/>
    <w:rsid w:val="00BA668D"/>
    <w:rsid w:val="00BA69D2"/>
    <w:rsid w:val="00BB19C9"/>
    <w:rsid w:val="00BB446F"/>
    <w:rsid w:val="00BB59CC"/>
    <w:rsid w:val="00BB61A7"/>
    <w:rsid w:val="00BC3875"/>
    <w:rsid w:val="00BC5614"/>
    <w:rsid w:val="00BD629B"/>
    <w:rsid w:val="00BE014D"/>
    <w:rsid w:val="00BE0A0D"/>
    <w:rsid w:val="00BE3511"/>
    <w:rsid w:val="00BE47ED"/>
    <w:rsid w:val="00BE5C03"/>
    <w:rsid w:val="00BE67D6"/>
    <w:rsid w:val="00BE7D9E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2958"/>
    <w:rsid w:val="00C13FF3"/>
    <w:rsid w:val="00C162CA"/>
    <w:rsid w:val="00C20CCD"/>
    <w:rsid w:val="00C21061"/>
    <w:rsid w:val="00C21574"/>
    <w:rsid w:val="00C271B5"/>
    <w:rsid w:val="00C32DC0"/>
    <w:rsid w:val="00C3405D"/>
    <w:rsid w:val="00C52163"/>
    <w:rsid w:val="00C550AE"/>
    <w:rsid w:val="00C55716"/>
    <w:rsid w:val="00C55C21"/>
    <w:rsid w:val="00C652BC"/>
    <w:rsid w:val="00C74E31"/>
    <w:rsid w:val="00C77BEE"/>
    <w:rsid w:val="00C92BB1"/>
    <w:rsid w:val="00CA104A"/>
    <w:rsid w:val="00CA21EA"/>
    <w:rsid w:val="00CA772A"/>
    <w:rsid w:val="00CA7C8E"/>
    <w:rsid w:val="00CB109D"/>
    <w:rsid w:val="00CB1306"/>
    <w:rsid w:val="00CC139E"/>
    <w:rsid w:val="00CC2F90"/>
    <w:rsid w:val="00CC6A29"/>
    <w:rsid w:val="00CC7C97"/>
    <w:rsid w:val="00CD2406"/>
    <w:rsid w:val="00CD3BA9"/>
    <w:rsid w:val="00CE3FCA"/>
    <w:rsid w:val="00CE4F8F"/>
    <w:rsid w:val="00CE773B"/>
    <w:rsid w:val="00CF21C1"/>
    <w:rsid w:val="00CF5890"/>
    <w:rsid w:val="00D00D90"/>
    <w:rsid w:val="00D05BD9"/>
    <w:rsid w:val="00D1185E"/>
    <w:rsid w:val="00D2000A"/>
    <w:rsid w:val="00D213C1"/>
    <w:rsid w:val="00D26A15"/>
    <w:rsid w:val="00D3109F"/>
    <w:rsid w:val="00D3331A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6477"/>
    <w:rsid w:val="00D642E9"/>
    <w:rsid w:val="00D644E0"/>
    <w:rsid w:val="00D64F79"/>
    <w:rsid w:val="00D72E6B"/>
    <w:rsid w:val="00D747E0"/>
    <w:rsid w:val="00D822F9"/>
    <w:rsid w:val="00D837CA"/>
    <w:rsid w:val="00D83FFC"/>
    <w:rsid w:val="00D84F44"/>
    <w:rsid w:val="00D85143"/>
    <w:rsid w:val="00D9158E"/>
    <w:rsid w:val="00D92783"/>
    <w:rsid w:val="00D93654"/>
    <w:rsid w:val="00D9568E"/>
    <w:rsid w:val="00DA10D9"/>
    <w:rsid w:val="00DA2EA3"/>
    <w:rsid w:val="00DA361B"/>
    <w:rsid w:val="00DA41D6"/>
    <w:rsid w:val="00DA736D"/>
    <w:rsid w:val="00DA7CFD"/>
    <w:rsid w:val="00DA7D90"/>
    <w:rsid w:val="00DB1437"/>
    <w:rsid w:val="00DB7646"/>
    <w:rsid w:val="00DC2CD7"/>
    <w:rsid w:val="00DC74E8"/>
    <w:rsid w:val="00DC79B7"/>
    <w:rsid w:val="00DD140B"/>
    <w:rsid w:val="00DD1F9E"/>
    <w:rsid w:val="00DD2DBE"/>
    <w:rsid w:val="00DE5F5E"/>
    <w:rsid w:val="00DF03D6"/>
    <w:rsid w:val="00DF0FAB"/>
    <w:rsid w:val="00DF1454"/>
    <w:rsid w:val="00DF31BD"/>
    <w:rsid w:val="00DF4FBF"/>
    <w:rsid w:val="00E00E40"/>
    <w:rsid w:val="00E043CE"/>
    <w:rsid w:val="00E05346"/>
    <w:rsid w:val="00E112A3"/>
    <w:rsid w:val="00E13278"/>
    <w:rsid w:val="00E1403D"/>
    <w:rsid w:val="00E155C2"/>
    <w:rsid w:val="00E16BA5"/>
    <w:rsid w:val="00E16DB9"/>
    <w:rsid w:val="00E17BEE"/>
    <w:rsid w:val="00E253B5"/>
    <w:rsid w:val="00E3410B"/>
    <w:rsid w:val="00E360BD"/>
    <w:rsid w:val="00E370FC"/>
    <w:rsid w:val="00E374E5"/>
    <w:rsid w:val="00E378B1"/>
    <w:rsid w:val="00E45EEA"/>
    <w:rsid w:val="00E5117A"/>
    <w:rsid w:val="00E516B8"/>
    <w:rsid w:val="00E56E0B"/>
    <w:rsid w:val="00E60C94"/>
    <w:rsid w:val="00E6432B"/>
    <w:rsid w:val="00E67F95"/>
    <w:rsid w:val="00E70375"/>
    <w:rsid w:val="00E72804"/>
    <w:rsid w:val="00E753A4"/>
    <w:rsid w:val="00E811CB"/>
    <w:rsid w:val="00E83298"/>
    <w:rsid w:val="00E85C45"/>
    <w:rsid w:val="00E94382"/>
    <w:rsid w:val="00E94966"/>
    <w:rsid w:val="00E9719E"/>
    <w:rsid w:val="00EA39EC"/>
    <w:rsid w:val="00EA3AA4"/>
    <w:rsid w:val="00EA7988"/>
    <w:rsid w:val="00EB106E"/>
    <w:rsid w:val="00EB1773"/>
    <w:rsid w:val="00EB2F01"/>
    <w:rsid w:val="00EC06E2"/>
    <w:rsid w:val="00ED4710"/>
    <w:rsid w:val="00ED5530"/>
    <w:rsid w:val="00ED7EE3"/>
    <w:rsid w:val="00EE6CAC"/>
    <w:rsid w:val="00EF0F8D"/>
    <w:rsid w:val="00EF13F3"/>
    <w:rsid w:val="00EF6387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5297"/>
    <w:rsid w:val="00F21F82"/>
    <w:rsid w:val="00F2234A"/>
    <w:rsid w:val="00F308ED"/>
    <w:rsid w:val="00F31E9A"/>
    <w:rsid w:val="00F33FFB"/>
    <w:rsid w:val="00F3685B"/>
    <w:rsid w:val="00F37E96"/>
    <w:rsid w:val="00F37F9B"/>
    <w:rsid w:val="00F464F3"/>
    <w:rsid w:val="00F46C77"/>
    <w:rsid w:val="00F51852"/>
    <w:rsid w:val="00F52658"/>
    <w:rsid w:val="00F5298F"/>
    <w:rsid w:val="00F54080"/>
    <w:rsid w:val="00F61AA3"/>
    <w:rsid w:val="00F633B9"/>
    <w:rsid w:val="00F642E6"/>
    <w:rsid w:val="00F7185C"/>
    <w:rsid w:val="00F722E0"/>
    <w:rsid w:val="00F72611"/>
    <w:rsid w:val="00F729B8"/>
    <w:rsid w:val="00F7379E"/>
    <w:rsid w:val="00F73C1C"/>
    <w:rsid w:val="00F76ADF"/>
    <w:rsid w:val="00F779BF"/>
    <w:rsid w:val="00F80525"/>
    <w:rsid w:val="00F80DBF"/>
    <w:rsid w:val="00F82A8B"/>
    <w:rsid w:val="00F85B4A"/>
    <w:rsid w:val="00F9388B"/>
    <w:rsid w:val="00FA4B7B"/>
    <w:rsid w:val="00FA5A80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7957"/>
    <w:rsid w:val="00FF1782"/>
    <w:rsid w:val="00FF27A2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447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B69E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73C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C1C"/>
    <w:rPr>
      <w:rFonts w:cs="Times New Roman"/>
    </w:rPr>
  </w:style>
  <w:style w:type="table" w:styleId="TableGrid">
    <w:name w:val="Table Grid"/>
    <w:basedOn w:val="TableNormal"/>
    <w:uiPriority w:val="99"/>
    <w:rsid w:val="00871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A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A29"/>
    <w:rPr>
      <w:rFonts w:cs="Times New Roman"/>
    </w:rPr>
  </w:style>
  <w:style w:type="paragraph" w:styleId="NormalWeb">
    <w:name w:val="Normal (Web)"/>
    <w:basedOn w:val="Normal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200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consultantplus://offline/ref=1F51310F57771BEB4234944F21D341E6CD80E300BC2B4D1EE1BA47325A360D936AB4FA5AC6C2JCy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consultantplus://offline/ref=1F51310F57771BEB4234944F21D341E6CD80E300BC2B4D1EE1BA47325A360D936AB4FA5AC6C2JCy9F" TargetMode="External"/><Relationship Id="rId30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7238</TotalTime>
  <Pages>33</Pages>
  <Words>8635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2016-04-20T07:44:00Z</cp:lastPrinted>
  <dcterms:created xsi:type="dcterms:W3CDTF">2015-01-14T10:50:00Z</dcterms:created>
  <dcterms:modified xsi:type="dcterms:W3CDTF">2016-06-24T06:40:00Z</dcterms:modified>
</cp:coreProperties>
</file>